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A9" w:rsidRDefault="00D4011C">
      <w:pPr>
        <w:tabs>
          <w:tab w:val="left" w:pos="9923"/>
        </w:tabs>
        <w:spacing w:line="300" w:lineRule="exact"/>
        <w:jc w:val="center"/>
        <w:rPr>
          <w:rFonts w:ascii="標楷體" w:eastAsia="標楷體" w:hAnsi="標楷體"/>
          <w:b/>
          <w:sz w:val="28"/>
          <w:szCs w:val="28"/>
        </w:rPr>
      </w:pPr>
      <w:bookmarkStart w:id="0" w:name="OLE_LINK10"/>
      <w:r>
        <w:rPr>
          <w:rFonts w:ascii="標楷體" w:eastAsia="標楷體" w:hAnsi="標楷體"/>
          <w:b/>
          <w:sz w:val="28"/>
          <w:szCs w:val="28"/>
        </w:rPr>
        <w:t>投標須知</w:t>
      </w:r>
      <w:bookmarkEnd w:id="0"/>
    </w:p>
    <w:p w:rsidR="0037647A" w:rsidRPr="00FB6579" w:rsidRDefault="0037647A" w:rsidP="00803D77">
      <w:pPr>
        <w:tabs>
          <w:tab w:val="left" w:pos="9923"/>
        </w:tabs>
        <w:spacing w:line="300" w:lineRule="exact"/>
        <w:jc w:val="both"/>
        <w:rPr>
          <w:rFonts w:ascii="標楷體" w:eastAsia="標楷體" w:hAnsi="標楷體"/>
          <w:color w:val="339933"/>
          <w:sz w:val="20"/>
          <w:szCs w:val="20"/>
        </w:rPr>
      </w:pPr>
    </w:p>
    <w:p w:rsidR="0037647A" w:rsidRPr="00722B68" w:rsidRDefault="001A76B3" w:rsidP="00803D77">
      <w:pPr>
        <w:tabs>
          <w:tab w:val="left" w:pos="9923"/>
        </w:tabs>
        <w:spacing w:line="300" w:lineRule="exact"/>
        <w:jc w:val="both"/>
        <w:rPr>
          <w:rFonts w:ascii="標楷體" w:eastAsia="標楷體" w:hAnsi="標楷體"/>
          <w:color w:val="7030A0"/>
          <w:szCs w:val="20"/>
        </w:rPr>
      </w:pPr>
      <w:r w:rsidRPr="00722B68">
        <w:rPr>
          <w:rFonts w:ascii="標楷體" w:eastAsia="標楷體" w:hAnsi="標楷體" w:hint="eastAsia"/>
          <w:color w:val="7030A0"/>
          <w:szCs w:val="20"/>
        </w:rPr>
        <w:t>依11</w:t>
      </w:r>
      <w:r w:rsidR="00CC253B" w:rsidRPr="00722B68">
        <w:rPr>
          <w:rFonts w:ascii="標楷體" w:eastAsia="標楷體" w:hAnsi="標楷體" w:hint="eastAsia"/>
          <w:color w:val="7030A0"/>
          <w:szCs w:val="20"/>
        </w:rPr>
        <w:t>1</w:t>
      </w:r>
      <w:r w:rsidRPr="00722B68">
        <w:rPr>
          <w:rFonts w:ascii="標楷體" w:eastAsia="標楷體" w:hAnsi="標楷體" w:hint="eastAsia"/>
          <w:color w:val="7030A0"/>
          <w:szCs w:val="20"/>
        </w:rPr>
        <w:t>年</w:t>
      </w:r>
      <w:r w:rsidR="003C502A">
        <w:rPr>
          <w:rFonts w:ascii="標楷體" w:eastAsia="標楷體" w:hAnsi="標楷體" w:hint="eastAsia"/>
          <w:color w:val="7030A0"/>
          <w:szCs w:val="20"/>
        </w:rPr>
        <w:t>11</w:t>
      </w:r>
      <w:r w:rsidRPr="00722B68">
        <w:rPr>
          <w:rFonts w:ascii="標楷體" w:eastAsia="標楷體" w:hAnsi="標楷體" w:hint="eastAsia"/>
          <w:color w:val="7030A0"/>
          <w:szCs w:val="20"/>
        </w:rPr>
        <w:t>月</w:t>
      </w:r>
      <w:r w:rsidR="00C718BA">
        <w:rPr>
          <w:rFonts w:ascii="標楷體" w:eastAsia="標楷體" w:hAnsi="標楷體" w:hint="eastAsia"/>
          <w:color w:val="7030A0"/>
          <w:szCs w:val="20"/>
        </w:rPr>
        <w:t>30</w:t>
      </w:r>
      <w:r w:rsidRPr="00722B68">
        <w:rPr>
          <w:rFonts w:ascii="標楷體" w:eastAsia="標楷體" w:hAnsi="標楷體" w:hint="eastAsia"/>
          <w:color w:val="7030A0"/>
          <w:szCs w:val="20"/>
        </w:rPr>
        <w:t>日北市工聯字第</w:t>
      </w:r>
      <w:r w:rsidR="00C718BA" w:rsidRPr="00C718BA">
        <w:rPr>
          <w:rFonts w:ascii="標楷體" w:eastAsia="標楷體" w:hAnsi="標楷體"/>
          <w:color w:val="7030A0"/>
          <w:szCs w:val="20"/>
        </w:rPr>
        <w:t>1113034051</w:t>
      </w:r>
      <w:r w:rsidRPr="00722B68">
        <w:rPr>
          <w:rFonts w:ascii="標楷體" w:eastAsia="標楷體" w:hAnsi="標楷體" w:hint="eastAsia"/>
          <w:color w:val="7030A0"/>
          <w:szCs w:val="20"/>
        </w:rPr>
        <w:t>號函修正</w:t>
      </w:r>
      <w:r w:rsidR="006E6BD7" w:rsidRPr="006E6BD7">
        <w:rPr>
          <w:rFonts w:ascii="標楷體" w:eastAsia="標楷體" w:hAnsi="標楷體" w:hint="eastAsia"/>
          <w:color w:val="7030A0"/>
          <w:szCs w:val="20"/>
        </w:rPr>
        <w:t>（自</w:t>
      </w:r>
      <w:r w:rsidR="00515560">
        <w:rPr>
          <w:rFonts w:ascii="標楷體" w:eastAsia="標楷體" w:hAnsi="標楷體" w:hint="eastAsia"/>
          <w:color w:val="7030A0"/>
          <w:szCs w:val="20"/>
        </w:rPr>
        <w:t>即</w:t>
      </w:r>
      <w:r w:rsidR="006E6BD7" w:rsidRPr="006E6BD7">
        <w:rPr>
          <w:rFonts w:ascii="標楷體" w:eastAsia="標楷體" w:hAnsi="標楷體" w:hint="eastAsia"/>
          <w:color w:val="7030A0"/>
          <w:szCs w:val="20"/>
        </w:rPr>
        <w:t>日起</w:t>
      </w:r>
      <w:r w:rsidR="006E6BD7">
        <w:rPr>
          <w:rFonts w:ascii="標楷體" w:eastAsia="標楷體" w:hAnsi="標楷體" w:hint="eastAsia"/>
          <w:color w:val="7030A0"/>
          <w:szCs w:val="20"/>
        </w:rPr>
        <w:t>實施適用</w:t>
      </w:r>
      <w:r w:rsidR="006E6BD7" w:rsidRPr="006E6BD7">
        <w:rPr>
          <w:rFonts w:ascii="標楷體" w:eastAsia="標楷體" w:hAnsi="標楷體" w:hint="eastAsia"/>
          <w:color w:val="7030A0"/>
          <w:szCs w:val="20"/>
        </w:rPr>
        <w:t>）</w:t>
      </w:r>
    </w:p>
    <w:p w:rsidR="001A76B3" w:rsidRPr="00B961F4" w:rsidRDefault="001A76B3" w:rsidP="00803D77">
      <w:pPr>
        <w:tabs>
          <w:tab w:val="left" w:pos="9923"/>
        </w:tabs>
        <w:spacing w:line="300" w:lineRule="exact"/>
        <w:jc w:val="both"/>
        <w:rPr>
          <w:rFonts w:ascii="標楷體" w:eastAsia="標楷體" w:hAnsi="標楷體"/>
          <w:color w:val="339933"/>
          <w:sz w:val="20"/>
          <w:szCs w:val="20"/>
        </w:rPr>
      </w:pPr>
    </w:p>
    <w:p w:rsidR="00853E26" w:rsidRPr="002E1933" w:rsidRDefault="00853E26" w:rsidP="00853E26">
      <w:pPr>
        <w:spacing w:line="400" w:lineRule="exact"/>
        <w:rPr>
          <w:rFonts w:ascii="標楷體" w:eastAsia="標楷體" w:hAnsi="標楷體"/>
          <w:color w:val="7030A0"/>
        </w:rPr>
      </w:pPr>
      <w:r w:rsidRPr="002E1933">
        <w:rPr>
          <w:rFonts w:ascii="標楷體" w:eastAsia="標楷體" w:hAnsi="標楷體" w:hint="eastAsia"/>
          <w:color w:val="FF0000"/>
        </w:rPr>
        <w:t>洽辦機關：</w:t>
      </w:r>
      <w:r w:rsidR="00E738D1" w:rsidRPr="00E738D1">
        <w:rPr>
          <w:rFonts w:ascii="標楷體" w:eastAsia="標楷體" w:hAnsi="標楷體" w:hint="eastAsia"/>
          <w:b/>
          <w:color w:val="FF0000"/>
        </w:rPr>
        <w:t>臺北市立聯合醫院</w:t>
      </w:r>
    </w:p>
    <w:p w:rsidR="00C07AA9" w:rsidRPr="00004E87" w:rsidRDefault="00853E26" w:rsidP="00853E26">
      <w:pPr>
        <w:tabs>
          <w:tab w:val="left" w:pos="9923"/>
        </w:tabs>
        <w:spacing w:line="300" w:lineRule="exact"/>
        <w:jc w:val="both"/>
        <w:rPr>
          <w:rFonts w:ascii="標楷體" w:eastAsia="標楷體" w:hAnsi="標楷體"/>
          <w:color w:val="0000CC"/>
          <w:sz w:val="20"/>
          <w:szCs w:val="20"/>
        </w:rPr>
      </w:pPr>
      <w:r w:rsidRPr="00144912">
        <w:rPr>
          <w:rFonts w:ascii="標楷體" w:eastAsia="標楷體" w:hAnsi="標楷體" w:hint="eastAsia"/>
          <w:color w:val="0000CC"/>
        </w:rPr>
        <w:t>代辦機關：</w:t>
      </w:r>
      <w:r w:rsidRPr="00722B68">
        <w:rPr>
          <w:rFonts w:ascii="標楷體" w:eastAsia="標楷體" w:hAnsi="標楷體" w:hint="eastAsia"/>
          <w:b/>
          <w:color w:val="0000CC"/>
        </w:rPr>
        <w:t>臺北市政府</w:t>
      </w:r>
      <w:r w:rsidR="00EE05B0" w:rsidRPr="00722B68">
        <w:rPr>
          <w:rFonts w:ascii="標楷體" w:eastAsia="標楷體" w:hAnsi="標楷體" w:hint="eastAsia"/>
          <w:b/>
          <w:color w:val="0000CC"/>
        </w:rPr>
        <w:t>工務局</w:t>
      </w:r>
      <w:r w:rsidR="00553F3C" w:rsidRPr="00722B68">
        <w:rPr>
          <w:rFonts w:ascii="標楷體" w:eastAsia="標楷體" w:hAnsi="標楷體" w:hint="eastAsia"/>
          <w:b/>
          <w:color w:val="0000CC"/>
        </w:rPr>
        <w:t>（</w:t>
      </w:r>
      <w:r w:rsidRPr="00722B68">
        <w:rPr>
          <w:rFonts w:ascii="標楷體" w:eastAsia="標楷體" w:hAnsi="標楷體" w:hint="eastAsia"/>
          <w:b/>
          <w:color w:val="0000CC"/>
        </w:rPr>
        <w:t>聯合採購發包中心</w:t>
      </w:r>
      <w:r w:rsidR="00553F3C" w:rsidRPr="00722B68">
        <w:rPr>
          <w:rFonts w:ascii="標楷體" w:eastAsia="標楷體" w:hAnsi="標楷體" w:hint="eastAsia"/>
          <w:b/>
          <w:color w:val="0000CC"/>
        </w:rPr>
        <w:t>）</w:t>
      </w:r>
    </w:p>
    <w:p w:rsidR="00C07AA9" w:rsidRPr="00E100BC" w:rsidRDefault="00D4011C" w:rsidP="00E100BC">
      <w:pPr>
        <w:pStyle w:val="11"/>
      </w:pPr>
      <w:r w:rsidRPr="00E100BC">
        <w:t>第壹節、總則：</w:t>
      </w:r>
    </w:p>
    <w:p w:rsidR="00C07AA9" w:rsidRDefault="00D4011C" w:rsidP="004254B1">
      <w:pPr>
        <w:tabs>
          <w:tab w:val="left" w:pos="1200"/>
          <w:tab w:val="left" w:pos="9923"/>
        </w:tabs>
        <w:overflowPunct w:val="0"/>
        <w:autoSpaceDE w:val="0"/>
        <w:snapToGrid w:val="0"/>
        <w:spacing w:line="300" w:lineRule="exact"/>
        <w:ind w:left="567" w:hanging="567"/>
        <w:jc w:val="both"/>
        <w:rPr>
          <w:rFonts w:ascii="標楷體" w:eastAsia="標楷體" w:hAnsi="標楷體"/>
        </w:rPr>
      </w:pPr>
      <w:r>
        <w:rPr>
          <w:rFonts w:ascii="標楷體" w:eastAsia="標楷體" w:hAnsi="標楷體"/>
        </w:rPr>
        <w:t>一、法令依據：本採購適用政府採購法</w:t>
      </w:r>
      <w:r w:rsidR="00FF549E">
        <w:rPr>
          <w:rFonts w:ascii="標楷體" w:eastAsia="標楷體" w:hAnsi="標楷體"/>
        </w:rPr>
        <w:t>（</w:t>
      </w:r>
      <w:r>
        <w:rPr>
          <w:rFonts w:ascii="標楷體" w:eastAsia="標楷體" w:hAnsi="標楷體"/>
        </w:rPr>
        <w:t>以下簡稱採購法</w:t>
      </w:r>
      <w:r w:rsidR="00FF549E">
        <w:rPr>
          <w:rFonts w:ascii="標楷體" w:eastAsia="標楷體" w:hAnsi="標楷體"/>
        </w:rPr>
        <w:t>）</w:t>
      </w:r>
      <w:r>
        <w:rPr>
          <w:rFonts w:ascii="標楷體" w:eastAsia="標楷體" w:hAnsi="標楷體"/>
        </w:rPr>
        <w:t>及採購法主管機關所訂定法規、釋函及相關規定。</w:t>
      </w:r>
    </w:p>
    <w:p w:rsidR="00C07AA9" w:rsidRDefault="00D4011C" w:rsidP="00340DB7">
      <w:pPr>
        <w:tabs>
          <w:tab w:val="left" w:pos="1200"/>
          <w:tab w:val="left" w:pos="9923"/>
        </w:tabs>
        <w:overflowPunct w:val="0"/>
        <w:autoSpaceDE w:val="0"/>
        <w:snapToGrid w:val="0"/>
        <w:spacing w:line="300" w:lineRule="exact"/>
        <w:ind w:left="802" w:hanging="802"/>
        <w:rPr>
          <w:rFonts w:ascii="標楷體" w:eastAsia="標楷體" w:hAnsi="標楷體"/>
        </w:rPr>
      </w:pPr>
      <w:r>
        <w:rPr>
          <w:rFonts w:ascii="標楷體" w:eastAsia="標楷體" w:hAnsi="標楷體"/>
        </w:rPr>
        <w:t>二、採購標的名稱及案號：</w:t>
      </w:r>
      <w:r w:rsidR="00340DB7" w:rsidRPr="00340DB7">
        <w:rPr>
          <w:rFonts w:ascii="標楷體" w:eastAsia="標楷體" w:hAnsi="標楷體"/>
          <w:color w:val="FF0000"/>
          <w:u w:val="single"/>
        </w:rPr>
        <w:t>「</w:t>
      </w:r>
      <w:r w:rsidR="00340DB7" w:rsidRPr="00340DB7">
        <w:rPr>
          <w:rFonts w:ascii="標楷體" w:eastAsia="標楷體" w:hAnsi="標楷體" w:hint="eastAsia"/>
          <w:color w:val="FF0000"/>
          <w:u w:val="single"/>
        </w:rPr>
        <w:t>資料庫企業版軟體授權暨維護服務案</w:t>
      </w:r>
      <w:r w:rsidR="00340DB7" w:rsidRPr="00340DB7">
        <w:rPr>
          <w:rFonts w:ascii="標楷體" w:eastAsia="標楷體" w:hAnsi="標楷體"/>
          <w:color w:val="FF0000"/>
          <w:u w:val="single"/>
        </w:rPr>
        <w:t>」</w:t>
      </w:r>
      <w:r w:rsidR="00441716" w:rsidRPr="009B3EB4">
        <w:rPr>
          <w:rFonts w:ascii="標楷體" w:eastAsia="標楷體" w:hAnsi="標楷體" w:hint="eastAsia"/>
          <w:color w:val="FF0000"/>
          <w:u w:val="single"/>
        </w:rPr>
        <w:t>(案號：</w:t>
      </w:r>
      <w:r w:rsidR="00A86901" w:rsidRPr="00A86901">
        <w:rPr>
          <w:rFonts w:ascii="標楷體" w:eastAsia="標楷體" w:hAnsi="標楷體"/>
          <w:color w:val="FF0000"/>
          <w:u w:val="single"/>
        </w:rPr>
        <w:t>1120116P0011</w:t>
      </w:r>
      <w:r w:rsidR="00441716" w:rsidRPr="009B3EB4">
        <w:rPr>
          <w:rFonts w:ascii="標楷體" w:eastAsia="標楷體" w:hAnsi="標楷體" w:hint="eastAsia"/>
          <w:color w:val="FF0000"/>
          <w:u w:val="single"/>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三、本採購標的及採購金額級距：</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本採購標的：</w:t>
      </w:r>
    </w:p>
    <w:p w:rsidR="00C07AA9" w:rsidRDefault="00D4011C">
      <w:pPr>
        <w:pStyle w:val="a5"/>
        <w:tabs>
          <w:tab w:val="left" w:pos="9923"/>
        </w:tabs>
        <w:spacing w:after="0" w:line="300" w:lineRule="exact"/>
        <w:ind w:left="1200" w:hanging="72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工程。</w:t>
      </w:r>
    </w:p>
    <w:p w:rsidR="00C07AA9" w:rsidRDefault="00E043A5">
      <w:pPr>
        <w:pStyle w:val="a5"/>
        <w:tabs>
          <w:tab w:val="left" w:pos="9923"/>
        </w:tabs>
        <w:spacing w:after="0" w:line="300" w:lineRule="exact"/>
        <w:ind w:left="1080" w:hanging="600"/>
        <w:jc w:val="both"/>
        <w:rPr>
          <w:rFonts w:ascii="標楷體" w:eastAsia="標楷體" w:hAnsi="標楷體"/>
        </w:rPr>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財物；其性質為：</w:t>
      </w:r>
      <w:r w:rsidRPr="00130458">
        <w:rPr>
          <w:rFonts w:ascii="標楷體" w:eastAsia="標楷體" w:hAnsi="標楷體" w:hint="eastAsia"/>
          <w:color w:val="FF0000"/>
        </w:rPr>
        <w:t>▓</w:t>
      </w:r>
      <w:r w:rsidR="00D4011C">
        <w:rPr>
          <w:rFonts w:ascii="標楷體" w:eastAsia="標楷體" w:hAnsi="標楷體"/>
        </w:rPr>
        <w:t>買受，定製；□租賃；□租購。</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勞務。</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本採購屬：</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公告金額十分之一以下之採購。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逾公告金額十分之一未達公告金額之採購。</w:t>
      </w:r>
    </w:p>
    <w:p w:rsidR="00C07AA9" w:rsidRDefault="00E043A5">
      <w:pPr>
        <w:pStyle w:val="a5"/>
        <w:tabs>
          <w:tab w:val="left" w:pos="9923"/>
        </w:tabs>
        <w:spacing w:after="0" w:line="300" w:lineRule="exact"/>
        <w:ind w:left="1080" w:hanging="600"/>
        <w:jc w:val="both"/>
      </w:pPr>
      <w:r w:rsidRPr="00130458">
        <w:rPr>
          <w:rFonts w:ascii="標楷體" w:eastAsia="標楷體" w:hAnsi="標楷體" w:hint="eastAsia"/>
          <w:color w:val="FF0000"/>
        </w:rPr>
        <w:t>▓</w:t>
      </w:r>
      <w:r w:rsidR="00FF549E">
        <w:rPr>
          <w:rFonts w:ascii="標楷體" w:eastAsia="標楷體" w:hAnsi="標楷體" w:cs="標楷體"/>
        </w:rPr>
        <w:t>（</w:t>
      </w:r>
      <w:r w:rsidR="00D4011C">
        <w:rPr>
          <w:rFonts w:ascii="標楷體" w:eastAsia="標楷體" w:hAnsi="標楷體" w:cs="標楷體"/>
        </w:rPr>
        <w:t>三</w:t>
      </w:r>
      <w:r w:rsidR="00FF549E">
        <w:rPr>
          <w:rFonts w:ascii="標楷體" w:eastAsia="標楷體" w:hAnsi="標楷體" w:cs="標楷體"/>
        </w:rPr>
        <w:t>）</w:t>
      </w:r>
      <w:r w:rsidR="00D4011C">
        <w:rPr>
          <w:rFonts w:ascii="標楷體" w:eastAsia="標楷體" w:hAnsi="標楷體"/>
        </w:rPr>
        <w:t>公告金額以上未達查核金額之採購。</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四</w:t>
      </w:r>
      <w:r w:rsidR="00FF549E">
        <w:rPr>
          <w:rFonts w:ascii="標楷體" w:eastAsia="標楷體" w:hAnsi="標楷體" w:cs="標楷體"/>
        </w:rPr>
        <w:t>）</w:t>
      </w:r>
      <w:r>
        <w:rPr>
          <w:rFonts w:ascii="標楷體" w:eastAsia="標楷體" w:hAnsi="標楷體"/>
        </w:rPr>
        <w:t>查核金額以上未達巨額之採購。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五</w:t>
      </w:r>
      <w:r w:rsidR="00FF549E">
        <w:rPr>
          <w:rFonts w:ascii="標楷體" w:eastAsia="標楷體" w:hAnsi="標楷體"/>
        </w:rPr>
        <w:t>）</w:t>
      </w:r>
      <w:r>
        <w:rPr>
          <w:rFonts w:ascii="標楷體" w:eastAsia="標楷體" w:hAnsi="標楷體"/>
        </w:rPr>
        <w:t>巨額採購。</w:t>
      </w:r>
    </w:p>
    <w:p w:rsidR="00C07AA9" w:rsidRDefault="00D4011C">
      <w:pPr>
        <w:pStyle w:val="a5"/>
        <w:tabs>
          <w:tab w:val="left" w:pos="9923"/>
        </w:tabs>
        <w:spacing w:after="0" w:line="300" w:lineRule="exact"/>
        <w:ind w:left="1080" w:hanging="371"/>
        <w:jc w:val="both"/>
        <w:rPr>
          <w:rFonts w:ascii="標楷體" w:eastAsia="標楷體" w:hAnsi="標楷體"/>
        </w:rPr>
      </w:pPr>
      <w:r>
        <w:rPr>
          <w:rFonts w:ascii="標楷體" w:eastAsia="標楷體" w:hAnsi="標楷體"/>
        </w:rPr>
        <w:t>□已依「機關提報巨額採購使用情形及效益分析作業規</w:t>
      </w:r>
      <w:r w:rsidRPr="004254B1">
        <w:rPr>
          <w:rFonts w:eastAsia="標楷體"/>
        </w:rPr>
        <w:t>定」第</w:t>
      </w:r>
      <w:r w:rsidRPr="004254B1">
        <w:rPr>
          <w:rFonts w:eastAsia="標楷體"/>
        </w:rPr>
        <w:t>2</w:t>
      </w:r>
      <w:r w:rsidRPr="004254B1">
        <w:rPr>
          <w:rFonts w:eastAsia="標楷體"/>
        </w:rPr>
        <w:t>點第</w:t>
      </w:r>
      <w:r w:rsidRPr="004254B1">
        <w:rPr>
          <w:rFonts w:eastAsia="標楷體"/>
        </w:rPr>
        <w:t>1</w:t>
      </w:r>
      <w:r w:rsidRPr="004254B1">
        <w:rPr>
          <w:rFonts w:eastAsia="標楷體"/>
        </w:rPr>
        <w:t>項</w:t>
      </w:r>
      <w:r>
        <w:rPr>
          <w:rFonts w:ascii="標楷體" w:eastAsia="標楷體" w:hAnsi="標楷體"/>
        </w:rPr>
        <w:t>，簽准預期使用情形及效益目標。</w:t>
      </w:r>
      <w:r w:rsidR="00FF549E">
        <w:rPr>
          <w:rFonts w:ascii="標楷體" w:eastAsia="標楷體" w:hAnsi="標楷體"/>
          <w:shd w:val="pct15" w:color="auto" w:fill="FFFFFF"/>
        </w:rPr>
        <w:t>（</w:t>
      </w:r>
      <w:r w:rsidRPr="006E71DB">
        <w:rPr>
          <w:rFonts w:ascii="標楷體" w:eastAsia="標楷體" w:hAnsi="標楷體"/>
          <w:shd w:val="pct15" w:color="auto" w:fill="FFFFFF"/>
        </w:rPr>
        <w:t>機關應於辦理巨額採購前，簽經機關首長或其授權人員核准。</w:t>
      </w:r>
      <w:r w:rsidR="00FF549E">
        <w:rPr>
          <w:rFonts w:ascii="標楷體" w:eastAsia="標楷體" w:hAnsi="標楷體"/>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四、本採購</w:t>
      </w:r>
    </w:p>
    <w:p w:rsidR="00C07AA9" w:rsidRDefault="00E043A5">
      <w:pPr>
        <w:pStyle w:val="a5"/>
        <w:tabs>
          <w:tab w:val="left" w:pos="9923"/>
        </w:tabs>
        <w:spacing w:after="0" w:line="300" w:lineRule="exact"/>
        <w:ind w:left="1200" w:hanging="720"/>
        <w:jc w:val="both"/>
        <w:rPr>
          <w:rFonts w:ascii="標楷體" w:eastAsia="標楷體" w:hAnsi="標楷體"/>
        </w:rPr>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非屬特殊採購。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屬特殊採購，符合「投標廠商資格與特殊或巨額採購認定標準」：</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工程採購：第</w:t>
      </w:r>
      <w:r w:rsidRPr="004254B1">
        <w:rPr>
          <w:rFonts w:eastAsia="標楷體"/>
          <w:kern w:val="0"/>
        </w:rPr>
        <w:t>6</w:t>
      </w:r>
      <w:r>
        <w:rPr>
          <w:rFonts w:ascii="標楷體" w:eastAsia="標楷體" w:hAnsi="標楷體"/>
          <w:kern w:val="0"/>
        </w:rPr>
        <w:t>條第___款。</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2.</w:t>
      </w:r>
      <w:r>
        <w:rPr>
          <w:rFonts w:ascii="標楷體" w:eastAsia="標楷體" w:hAnsi="標楷體"/>
          <w:kern w:val="0"/>
        </w:rPr>
        <w:t>財物或勞務採購：第</w:t>
      </w:r>
      <w:r w:rsidRPr="004254B1">
        <w:rPr>
          <w:rFonts w:eastAsia="標楷體"/>
          <w:kern w:val="0"/>
        </w:rPr>
        <w:t>7</w:t>
      </w:r>
      <w:r>
        <w:rPr>
          <w:rFonts w:ascii="標楷體" w:eastAsia="標楷體" w:hAnsi="標楷體"/>
          <w:kern w:val="0"/>
        </w:rPr>
        <w:t>條第___款。</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五、本採購招標方式</w:t>
      </w:r>
    </w:p>
    <w:p w:rsidR="00C07AA9" w:rsidRDefault="00E043A5">
      <w:pPr>
        <w:spacing w:line="300" w:lineRule="exact"/>
        <w:ind w:left="1080" w:hanging="600"/>
      </w:pPr>
      <w:r w:rsidRPr="00130458">
        <w:rPr>
          <w:rFonts w:ascii="標楷體" w:eastAsia="標楷體" w:hAnsi="標楷體" w:hint="eastAsia"/>
          <w:color w:val="FF0000"/>
        </w:rPr>
        <w:t>▓</w:t>
      </w:r>
      <w:r w:rsidR="00FF549E">
        <w:rPr>
          <w:rFonts w:ascii="標楷體" w:eastAsia="標楷體" w:hAnsi="標楷體" w:cs="標楷體"/>
        </w:rPr>
        <w:t>（</w:t>
      </w:r>
      <w:r w:rsidR="00D4011C">
        <w:rPr>
          <w:rFonts w:ascii="標楷體" w:eastAsia="標楷體" w:hAnsi="標楷體" w:cs="標楷體"/>
        </w:rPr>
        <w:t>一</w:t>
      </w:r>
      <w:r w:rsidR="00FF549E">
        <w:rPr>
          <w:rFonts w:ascii="標楷體" w:eastAsia="標楷體" w:hAnsi="標楷體" w:cs="標楷體"/>
        </w:rPr>
        <w:t>）</w:t>
      </w:r>
      <w:r w:rsidR="00D4011C">
        <w:rPr>
          <w:rFonts w:ascii="標楷體" w:eastAsia="標楷體" w:hAnsi="標楷體" w:cs="標楷體"/>
        </w:rPr>
        <w:t>公開</w:t>
      </w:r>
      <w:r w:rsidR="00D4011C">
        <w:rPr>
          <w:rFonts w:ascii="標楷體" w:eastAsia="標楷體" w:hAnsi="標楷體"/>
        </w:rPr>
        <w:t>招標。</w:t>
      </w:r>
    </w:p>
    <w:p w:rsidR="00C07AA9" w:rsidRDefault="00D4011C">
      <w:pPr>
        <w:spacing w:line="300" w:lineRule="exact"/>
        <w:ind w:left="1200" w:hanging="720"/>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選擇性招標：符合採購法第</w:t>
      </w:r>
      <w:r w:rsidRPr="004254B1">
        <w:rPr>
          <w:rFonts w:eastAsia="標楷體"/>
        </w:rPr>
        <w:t>20</w:t>
      </w:r>
      <w:r>
        <w:rPr>
          <w:rFonts w:ascii="標楷體" w:eastAsia="標楷體" w:hAnsi="標楷體"/>
        </w:rPr>
        <w:t>條第_____款</w:t>
      </w:r>
      <w:r w:rsidR="00FF549E">
        <w:rPr>
          <w:rFonts w:ascii="標楷體" w:eastAsia="標楷體" w:hAnsi="標楷體"/>
          <w:shd w:val="pct15" w:color="auto" w:fill="FFFFFF"/>
        </w:rPr>
        <w:t>（</w:t>
      </w:r>
      <w:r w:rsidRPr="006E71DB">
        <w:rPr>
          <w:rFonts w:ascii="標楷體" w:eastAsia="標楷體" w:hAnsi="標楷體"/>
          <w:shd w:val="pct15" w:color="auto" w:fill="FFFFFF"/>
        </w:rPr>
        <w:t>由機關載明</w:t>
      </w:r>
      <w:r w:rsidR="00FF549E">
        <w:rPr>
          <w:rFonts w:ascii="標楷體" w:eastAsia="標楷體" w:hAnsi="標楷體"/>
          <w:shd w:val="pct15" w:color="auto" w:fill="FFFFFF"/>
        </w:rPr>
        <w:t>）</w:t>
      </w:r>
      <w:r>
        <w:rPr>
          <w:rFonts w:ascii="標楷體" w:eastAsia="標楷體" w:hAnsi="標楷體"/>
        </w:rPr>
        <w:t>，限制投標廠商資格之理由及其必要性：_________________________________________。</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為特定個案辦理，於廠商資格審查後，邀請所有符合資格廠商投標。</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2.</w:t>
      </w:r>
      <w:r>
        <w:rPr>
          <w:rFonts w:ascii="標楷體" w:eastAsia="標楷體" w:hAnsi="標楷體"/>
          <w:kern w:val="0"/>
        </w:rPr>
        <w:t>為建立合格廠商名單；後續邀標方式：</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sidRPr="004254B1">
        <w:rPr>
          <w:rFonts w:eastAsia="標楷體"/>
          <w:kern w:val="0"/>
        </w:rPr>
        <w:t>（</w:t>
      </w:r>
      <w:r w:rsidRPr="004254B1">
        <w:rPr>
          <w:rFonts w:eastAsia="標楷體"/>
          <w:kern w:val="0"/>
        </w:rPr>
        <w:t>1</w:t>
      </w:r>
      <w:r w:rsidR="00FF549E" w:rsidRPr="004254B1">
        <w:rPr>
          <w:rFonts w:eastAsia="標楷體"/>
          <w:kern w:val="0"/>
        </w:rPr>
        <w:t>）</w:t>
      </w:r>
      <w:r>
        <w:rPr>
          <w:rFonts w:ascii="標楷體" w:eastAsia="標楷體" w:hAnsi="標楷體"/>
          <w:kern w:val="0"/>
        </w:rPr>
        <w:t>個別邀請所有符合資格之廠商投標。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2</w:t>
      </w:r>
      <w:r w:rsidR="00FF549E">
        <w:rPr>
          <w:rFonts w:ascii="標楷體" w:eastAsia="標楷體" w:hAnsi="標楷體"/>
          <w:kern w:val="0"/>
        </w:rPr>
        <w:t>）</w:t>
      </w:r>
      <w:r>
        <w:rPr>
          <w:rFonts w:ascii="標楷體" w:eastAsia="標楷體" w:hAnsi="標楷體"/>
          <w:kern w:val="0"/>
        </w:rPr>
        <w:t>公告邀請所有符合資格之廠商投標。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3</w:t>
      </w:r>
      <w:r w:rsidR="00FF549E">
        <w:rPr>
          <w:rFonts w:ascii="標楷體" w:eastAsia="標楷體" w:hAnsi="標楷體"/>
          <w:kern w:val="0"/>
        </w:rPr>
        <w:t>）</w:t>
      </w:r>
      <w:r>
        <w:rPr>
          <w:rFonts w:ascii="標楷體" w:eastAsia="標楷體" w:hAnsi="標楷體"/>
          <w:kern w:val="0"/>
        </w:rPr>
        <w:t>依審標順序，每次邀請___家符合資格之廠商投標。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4</w:t>
      </w:r>
      <w:r w:rsidR="00FF549E">
        <w:rPr>
          <w:rFonts w:ascii="標楷體" w:eastAsia="標楷體" w:hAnsi="標楷體"/>
          <w:kern w:val="0"/>
        </w:rPr>
        <w:t>）</w:t>
      </w:r>
      <w:r>
        <w:rPr>
          <w:rFonts w:ascii="標楷體" w:eastAsia="標楷體" w:hAnsi="標楷體"/>
          <w:kern w:val="0"/>
        </w:rPr>
        <w:t>以抽籤方式擇定邀請___家符合資格之廠商投標。</w:t>
      </w:r>
    </w:p>
    <w:p w:rsidR="00C07AA9" w:rsidRDefault="00D4011C">
      <w:pPr>
        <w:spacing w:line="300" w:lineRule="exact"/>
        <w:ind w:left="1080" w:hanging="600"/>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限制性招標：本案業經需求、使用或承辦採購單位敘明符合採購法第</w:t>
      </w:r>
      <w:r w:rsidRPr="004254B1">
        <w:rPr>
          <w:rFonts w:eastAsia="標楷體"/>
          <w:kern w:val="0"/>
        </w:rPr>
        <w:t>22</w:t>
      </w:r>
      <w:r w:rsidRPr="004254B1">
        <w:rPr>
          <w:rFonts w:eastAsia="標楷體"/>
          <w:kern w:val="0"/>
        </w:rPr>
        <w:t>條第</w:t>
      </w:r>
      <w:r w:rsidRPr="004254B1">
        <w:rPr>
          <w:rFonts w:eastAsia="標楷體"/>
          <w:kern w:val="0"/>
        </w:rPr>
        <w:t>1</w:t>
      </w:r>
      <w:r>
        <w:rPr>
          <w:rFonts w:ascii="標楷體" w:eastAsia="標楷體" w:hAnsi="標楷體"/>
        </w:rPr>
        <w:t>項第___款之情形</w:t>
      </w:r>
      <w:r w:rsidR="00FF549E">
        <w:rPr>
          <w:rFonts w:ascii="標楷體" w:eastAsia="標楷體" w:hAnsi="標楷體"/>
          <w:shd w:val="pct15" w:color="auto" w:fill="FFFFFF"/>
        </w:rPr>
        <w:t>（</w:t>
      </w:r>
      <w:r w:rsidRPr="006E71DB">
        <w:rPr>
          <w:rFonts w:ascii="標楷體" w:eastAsia="標楷體" w:hAnsi="標楷體"/>
          <w:shd w:val="pct15" w:color="auto" w:fill="FFFFFF"/>
        </w:rPr>
        <w:t>請列明款次，公告金額以上採購採第</w:t>
      </w:r>
      <w:r w:rsidRPr="004254B1">
        <w:rPr>
          <w:rFonts w:eastAsia="標楷體"/>
          <w:shd w:val="pct15" w:color="auto" w:fill="FFFFFF"/>
        </w:rPr>
        <w:t>16</w:t>
      </w:r>
      <w:r w:rsidRPr="006E71DB">
        <w:rPr>
          <w:rFonts w:ascii="標楷體" w:eastAsia="標楷體" w:hAnsi="標楷體"/>
          <w:shd w:val="pct15" w:color="auto" w:fill="FFFFFF"/>
        </w:rPr>
        <w:t>款時，除業依採購法主管機關統一釋示者外，需先經採購法主管機關核准，併填釋示或核准文號</w:t>
      </w:r>
      <w:r w:rsidR="00FF549E">
        <w:rPr>
          <w:rFonts w:ascii="標楷體" w:eastAsia="標楷體" w:hAnsi="標楷體"/>
          <w:shd w:val="pct15" w:color="auto" w:fill="FFFFFF"/>
        </w:rPr>
        <w:t>）</w:t>
      </w:r>
      <w:r>
        <w:rPr>
          <w:rFonts w:ascii="標楷體" w:eastAsia="標楷體" w:hAnsi="標楷體"/>
        </w:rPr>
        <w:t>，並簽報機關首長或其授權人員核准採限制性招標。</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公開評選、公開勘選優勝廠商：</w:t>
      </w:r>
    </w:p>
    <w:p w:rsidR="00C07AA9" w:rsidRDefault="00D4011C">
      <w:pPr>
        <w:overflowPunct w:val="0"/>
        <w:autoSpaceDE w:val="0"/>
        <w:snapToGrid w:val="0"/>
        <w:spacing w:line="300" w:lineRule="exact"/>
        <w:ind w:left="2160" w:right="240" w:hanging="60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1</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9</w:t>
      </w:r>
      <w:r w:rsidRPr="004254B1">
        <w:rPr>
          <w:rFonts w:eastAsia="標楷體"/>
          <w:kern w:val="0"/>
        </w:rPr>
        <w:t>款</w:t>
      </w:r>
      <w:r>
        <w:rPr>
          <w:rFonts w:ascii="標楷體" w:eastAsia="標楷體" w:hAnsi="標楷體"/>
          <w:kern w:val="0"/>
        </w:rPr>
        <w:t>辦理：□委託專業服務；□委託技術服務；□委託資訊</w:t>
      </w:r>
      <w:r w:rsidRPr="00FB2656">
        <w:rPr>
          <w:rFonts w:ascii="標楷體" w:eastAsia="標楷體" w:hAnsi="標楷體"/>
          <w:kern w:val="0"/>
        </w:rPr>
        <w:t>服務</w:t>
      </w:r>
      <w:r w:rsidR="00425ED7" w:rsidRPr="00FB2656">
        <w:rPr>
          <w:rFonts w:ascii="標楷體" w:eastAsia="標楷體" w:hAnsi="標楷體"/>
          <w:kern w:val="0"/>
        </w:rPr>
        <w:t>；□委託社會福利服務</w:t>
      </w:r>
      <w:r w:rsidRPr="00FB2656">
        <w:rPr>
          <w:rFonts w:ascii="標楷體" w:eastAsia="標楷體" w:hAnsi="標楷體"/>
          <w:kern w:val="0"/>
        </w:rPr>
        <w:t>。</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2</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10</w:t>
      </w:r>
      <w:r w:rsidRPr="004254B1">
        <w:rPr>
          <w:rFonts w:eastAsia="標楷體"/>
          <w:kern w:val="0"/>
        </w:rPr>
        <w:t>款</w:t>
      </w:r>
      <w:r>
        <w:rPr>
          <w:rFonts w:ascii="標楷體" w:eastAsia="標楷體" w:hAnsi="標楷體"/>
          <w:kern w:val="0"/>
        </w:rPr>
        <w:t>辦理。</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3</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11</w:t>
      </w:r>
      <w:r w:rsidRPr="004254B1">
        <w:rPr>
          <w:rFonts w:eastAsia="標楷體"/>
          <w:kern w:val="0"/>
        </w:rPr>
        <w:t>款</w:t>
      </w:r>
      <w:r>
        <w:rPr>
          <w:rFonts w:ascii="標楷體" w:eastAsia="標楷體" w:hAnsi="標楷體"/>
          <w:kern w:val="0"/>
        </w:rPr>
        <w:t>辦理。</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2.</w:t>
      </w:r>
      <w:r>
        <w:rPr>
          <w:rFonts w:ascii="標楷體" w:eastAsia="標楷體" w:hAnsi="標楷體"/>
          <w:kern w:val="0"/>
        </w:rPr>
        <w:t>以公告程序徵求受邀廠商，作為邀請比、議價之用。</w:t>
      </w:r>
    </w:p>
    <w:p w:rsidR="00C07AA9" w:rsidRDefault="00FF549E">
      <w:pPr>
        <w:overflowPunct w:val="0"/>
        <w:autoSpaceDE w:val="0"/>
        <w:snapToGrid w:val="0"/>
        <w:spacing w:line="300" w:lineRule="exact"/>
        <w:ind w:left="1560" w:right="240"/>
        <w:jc w:val="both"/>
      </w:pPr>
      <w:r>
        <w:rPr>
          <w:rFonts w:ascii="標楷體" w:eastAsia="標楷體" w:hAnsi="標楷體"/>
          <w:kern w:val="0"/>
          <w:shd w:val="pct15" w:color="auto" w:fill="FFFFFF"/>
        </w:rPr>
        <w:lastRenderedPageBreak/>
        <w:t>（</w:t>
      </w:r>
      <w:r w:rsidR="00D4011C" w:rsidRPr="006E71DB">
        <w:rPr>
          <w:rFonts w:ascii="標楷體" w:eastAsia="標楷體" w:hAnsi="標楷體"/>
          <w:kern w:val="0"/>
          <w:shd w:val="pct15" w:color="auto" w:fill="FFFFFF"/>
        </w:rPr>
        <w:t>適用世界貿易組織政府採購協定</w:t>
      </w:r>
      <w:r w:rsidRPr="004254B1">
        <w:rPr>
          <w:rFonts w:eastAsia="標楷體"/>
          <w:shd w:val="pct15" w:color="auto" w:fill="FFFFFF"/>
        </w:rPr>
        <w:t>（</w:t>
      </w:r>
      <w:r w:rsidR="00D4011C" w:rsidRPr="004254B1">
        <w:rPr>
          <w:rFonts w:eastAsia="標楷體"/>
          <w:shd w:val="pct15" w:color="auto" w:fill="FFFFFF"/>
        </w:rPr>
        <w:t>GPA</w:t>
      </w:r>
      <w:r w:rsidRPr="004254B1">
        <w:rPr>
          <w:rFonts w:eastAsia="標楷體"/>
          <w:shd w:val="pct15" w:color="auto" w:fill="FFFFFF"/>
        </w:rPr>
        <w:t>）</w:t>
      </w:r>
      <w:r w:rsidR="00D4011C" w:rsidRPr="004254B1">
        <w:rPr>
          <w:rFonts w:eastAsia="標楷體"/>
          <w:shd w:val="pct15" w:color="auto" w:fill="FFFFFF"/>
        </w:rPr>
        <w:t>第</w:t>
      </w:r>
      <w:r w:rsidR="00D4011C" w:rsidRPr="004254B1">
        <w:rPr>
          <w:rFonts w:eastAsia="標楷體"/>
          <w:shd w:val="pct15" w:color="auto" w:fill="FFFFFF"/>
        </w:rPr>
        <w:t>13</w:t>
      </w:r>
      <w:r w:rsidR="00D4011C" w:rsidRPr="004254B1">
        <w:rPr>
          <w:rFonts w:eastAsia="標楷體"/>
          <w:shd w:val="pct15" w:color="auto" w:fill="FFFFFF"/>
        </w:rPr>
        <w:t>條限</w:t>
      </w:r>
      <w:r w:rsidR="00D4011C" w:rsidRPr="006E71DB">
        <w:rPr>
          <w:rFonts w:ascii="標楷體" w:eastAsia="標楷體" w:hAnsi="標楷體"/>
          <w:kern w:val="0"/>
          <w:shd w:val="pct15" w:color="auto" w:fill="FFFFFF"/>
        </w:rPr>
        <w:t>制性招標之採購案，勿以公告方式辦理，以避免引起爭議。</w:t>
      </w:r>
      <w:r>
        <w:rPr>
          <w:rFonts w:ascii="標楷體" w:eastAsia="標楷體" w:hAnsi="標楷體"/>
          <w:kern w:val="0"/>
          <w:shd w:val="pct15" w:color="auto" w:fill="FFFFFF"/>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3.</w:t>
      </w:r>
      <w:r>
        <w:rPr>
          <w:rFonts w:ascii="標楷體" w:eastAsia="標楷體" w:hAnsi="標楷體"/>
          <w:kern w:val="0"/>
        </w:rPr>
        <w:t>比價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4.</w:t>
      </w:r>
      <w:r>
        <w:rPr>
          <w:rFonts w:ascii="標楷體" w:eastAsia="標楷體" w:hAnsi="標楷體"/>
          <w:kern w:val="0"/>
        </w:rPr>
        <w:t>議價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pPr>
        <w:spacing w:line="300" w:lineRule="exact"/>
        <w:ind w:left="1080" w:hanging="600"/>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本採購為逾公告金額十分之一未達公告金額之採購</w:t>
      </w:r>
    </w:p>
    <w:p w:rsidR="00C07AA9" w:rsidRDefault="00D4011C">
      <w:pPr>
        <w:overflowPunct w:val="0"/>
        <w:autoSpaceDE w:val="0"/>
        <w:snapToGrid w:val="0"/>
        <w:spacing w:line="300" w:lineRule="exact"/>
        <w:ind w:left="1680" w:right="240" w:hanging="480"/>
        <w:jc w:val="both"/>
      </w:pPr>
      <w:r>
        <w:rPr>
          <w:rFonts w:ascii="標楷體" w:eastAsia="標楷體" w:hAnsi="標楷體"/>
          <w:kern w:val="0"/>
        </w:rPr>
        <w:t>□</w:t>
      </w:r>
      <w:r w:rsidRPr="004254B1">
        <w:rPr>
          <w:rFonts w:eastAsia="標楷體"/>
          <w:kern w:val="0"/>
        </w:rPr>
        <w:t>1.</w:t>
      </w:r>
      <w:r>
        <w:rPr>
          <w:rFonts w:ascii="標楷體" w:eastAsia="標楷體" w:hAnsi="標楷體"/>
          <w:kern w:val="0"/>
        </w:rPr>
        <w:t>中央機關未達公告金額採購招標辦法</w:t>
      </w:r>
      <w:r w:rsidRPr="004254B1">
        <w:rPr>
          <w:rFonts w:eastAsia="標楷體"/>
          <w:kern w:val="0"/>
        </w:rPr>
        <w:t>第</w:t>
      </w:r>
      <w:r w:rsidRPr="004254B1">
        <w:rPr>
          <w:rFonts w:eastAsia="標楷體"/>
          <w:kern w:val="0"/>
        </w:rPr>
        <w:t>2</w:t>
      </w:r>
      <w:r w:rsidRPr="004254B1">
        <w:rPr>
          <w:rFonts w:eastAsia="標楷體"/>
          <w:kern w:val="0"/>
        </w:rPr>
        <w:t>條第</w:t>
      </w:r>
      <w:r w:rsidRPr="004254B1">
        <w:rPr>
          <w:rFonts w:eastAsia="標楷體"/>
          <w:kern w:val="0"/>
        </w:rPr>
        <w:t>1</w:t>
      </w:r>
      <w:r w:rsidRPr="004254B1">
        <w:rPr>
          <w:rFonts w:eastAsia="標楷體"/>
          <w:kern w:val="0"/>
        </w:rPr>
        <w:t>項</w:t>
      </w:r>
      <w:r>
        <w:rPr>
          <w:rFonts w:ascii="標楷體" w:eastAsia="標楷體" w:hAnsi="標楷體"/>
          <w:kern w:val="0"/>
        </w:rPr>
        <w:t>□第</w:t>
      </w:r>
      <w:r w:rsidRPr="004254B1">
        <w:rPr>
          <w:rFonts w:eastAsia="標楷體"/>
          <w:kern w:val="0"/>
        </w:rPr>
        <w:t>1</w:t>
      </w:r>
      <w:r>
        <w:rPr>
          <w:rFonts w:ascii="標楷體" w:eastAsia="標楷體" w:hAnsi="標楷體"/>
          <w:kern w:val="0"/>
        </w:rPr>
        <w:t>款  □第</w:t>
      </w:r>
      <w:r w:rsidRPr="004254B1">
        <w:rPr>
          <w:rFonts w:eastAsia="標楷體"/>
          <w:kern w:val="0"/>
        </w:rPr>
        <w:t>2</w:t>
      </w:r>
      <w:r>
        <w:rPr>
          <w:rFonts w:ascii="標楷體" w:eastAsia="標楷體" w:hAnsi="標楷體"/>
          <w:kern w:val="0"/>
        </w:rPr>
        <w:t>款規定</w:t>
      </w:r>
      <w:r w:rsidRPr="006E71DB">
        <w:rPr>
          <w:rFonts w:ascii="標楷體" w:eastAsia="標楷體" w:hAnsi="標楷體"/>
          <w:kern w:val="0"/>
          <w:shd w:val="pct15" w:color="auto" w:fill="FFFFFF"/>
        </w:rPr>
        <w:t>（本款需簽報機關首長或授權人員核准）</w:t>
      </w:r>
      <w:r>
        <w:rPr>
          <w:rFonts w:ascii="標楷體" w:eastAsia="標楷體" w:hAnsi="標楷體"/>
          <w:kern w:val="0"/>
        </w:rPr>
        <w:t>。</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□比價</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□議價</w:t>
      </w:r>
    </w:p>
    <w:p w:rsidR="00C07AA9" w:rsidRDefault="00D4011C">
      <w:pPr>
        <w:overflowPunct w:val="0"/>
        <w:autoSpaceDE w:val="0"/>
        <w:snapToGrid w:val="0"/>
        <w:spacing w:line="300" w:lineRule="exact"/>
        <w:ind w:left="1560" w:right="240" w:hanging="360"/>
        <w:jc w:val="both"/>
      </w:pPr>
      <w:r>
        <w:rPr>
          <w:rFonts w:ascii="標楷體" w:eastAsia="標楷體" w:hAnsi="標楷體"/>
          <w:kern w:val="0"/>
        </w:rPr>
        <w:t>□</w:t>
      </w:r>
      <w:r w:rsidRPr="004254B1">
        <w:rPr>
          <w:rFonts w:eastAsia="標楷體"/>
          <w:kern w:val="0"/>
        </w:rPr>
        <w:t>2.</w:t>
      </w:r>
      <w:r>
        <w:rPr>
          <w:rFonts w:ascii="標楷體" w:eastAsia="標楷體" w:hAnsi="標楷體"/>
          <w:kern w:val="0"/>
        </w:rPr>
        <w:t>公開取得書面報價或企劃書。</w:t>
      </w:r>
    </w:p>
    <w:p w:rsidR="00C07AA9" w:rsidRDefault="00D4011C">
      <w:pPr>
        <w:overflowPunct w:val="0"/>
        <w:autoSpaceDE w:val="0"/>
        <w:snapToGrid w:val="0"/>
        <w:spacing w:line="300" w:lineRule="exact"/>
        <w:ind w:left="1920" w:right="240" w:hanging="240"/>
        <w:jc w:val="both"/>
        <w:rPr>
          <w:rFonts w:ascii="標楷體" w:eastAsia="標楷體" w:hAnsi="標楷體"/>
          <w:kern w:val="0"/>
        </w:rPr>
      </w:pPr>
      <w:r>
        <w:rPr>
          <w:rFonts w:ascii="標楷體" w:eastAsia="標楷體" w:hAnsi="標楷體"/>
          <w:kern w:val="0"/>
        </w:rPr>
        <w:t>□公開取得書面報價（□本案業經機關首長或其授權人員核准，</w:t>
      </w:r>
      <w:r w:rsidRPr="004254B1">
        <w:rPr>
          <w:rFonts w:eastAsia="標楷體"/>
          <w:kern w:val="0"/>
        </w:rPr>
        <w:t>第</w:t>
      </w:r>
      <w:r w:rsidRPr="004254B1">
        <w:rPr>
          <w:rFonts w:eastAsia="標楷體"/>
          <w:kern w:val="0"/>
        </w:rPr>
        <w:t>1</w:t>
      </w:r>
      <w:r w:rsidRPr="004254B1">
        <w:rPr>
          <w:rFonts w:eastAsia="標楷體"/>
          <w:kern w:val="0"/>
        </w:rPr>
        <w:t>次公</w:t>
      </w:r>
      <w:r>
        <w:rPr>
          <w:rFonts w:ascii="標楷體" w:eastAsia="標楷體" w:hAnsi="標楷體"/>
          <w:kern w:val="0"/>
        </w:rPr>
        <w:t>告未能取</w:t>
      </w:r>
      <w:r w:rsidRPr="004254B1">
        <w:rPr>
          <w:rFonts w:eastAsia="標楷體"/>
          <w:kern w:val="0"/>
        </w:rPr>
        <w:t>得</w:t>
      </w:r>
      <w:r w:rsidRPr="004254B1">
        <w:rPr>
          <w:rFonts w:eastAsia="標楷體"/>
          <w:kern w:val="0"/>
        </w:rPr>
        <w:t>3</w:t>
      </w:r>
      <w:r w:rsidRPr="004254B1">
        <w:rPr>
          <w:rFonts w:eastAsia="標楷體"/>
          <w:kern w:val="0"/>
        </w:rPr>
        <w:t>家</w:t>
      </w:r>
      <w:r>
        <w:rPr>
          <w:rFonts w:ascii="標楷體" w:eastAsia="標楷體" w:hAnsi="標楷體"/>
          <w:kern w:val="0"/>
        </w:rPr>
        <w:t>以上廠商之書面報價或企劃書時，將改採限制性招標方式辦理。）</w:t>
      </w:r>
    </w:p>
    <w:p w:rsidR="00C07AA9" w:rsidRDefault="00D4011C">
      <w:pPr>
        <w:overflowPunct w:val="0"/>
        <w:autoSpaceDE w:val="0"/>
        <w:snapToGrid w:val="0"/>
        <w:spacing w:line="300" w:lineRule="exact"/>
        <w:ind w:left="1920" w:right="240" w:hanging="240"/>
        <w:jc w:val="both"/>
        <w:rPr>
          <w:rFonts w:ascii="標楷體" w:eastAsia="標楷體" w:hAnsi="標楷體"/>
          <w:kern w:val="0"/>
        </w:rPr>
      </w:pPr>
      <w:r>
        <w:rPr>
          <w:rFonts w:ascii="標楷體" w:eastAsia="標楷體" w:hAnsi="標楷體"/>
          <w:kern w:val="0"/>
        </w:rPr>
        <w:t>□公開取得企劃書及書面報價（□本案業經機關首長或其授權人員核准，第</w:t>
      </w:r>
      <w:r w:rsidRPr="004254B1">
        <w:rPr>
          <w:rFonts w:eastAsia="標楷體"/>
          <w:kern w:val="0"/>
        </w:rPr>
        <w:t>1</w:t>
      </w:r>
      <w:r w:rsidRPr="004254B1">
        <w:rPr>
          <w:rFonts w:eastAsia="標楷體"/>
          <w:kern w:val="0"/>
        </w:rPr>
        <w:t>次</w:t>
      </w:r>
      <w:r>
        <w:rPr>
          <w:rFonts w:ascii="標楷體" w:eastAsia="標楷體" w:hAnsi="標楷體"/>
          <w:kern w:val="0"/>
        </w:rPr>
        <w:t>公告未能取</w:t>
      </w:r>
      <w:r w:rsidRPr="004254B1">
        <w:rPr>
          <w:rFonts w:eastAsia="標楷體"/>
          <w:kern w:val="0"/>
        </w:rPr>
        <w:t>得</w:t>
      </w:r>
      <w:r w:rsidRPr="004254B1">
        <w:rPr>
          <w:rFonts w:eastAsia="標楷體"/>
          <w:kern w:val="0"/>
        </w:rPr>
        <w:t>3</w:t>
      </w:r>
      <w:r w:rsidRPr="004254B1">
        <w:rPr>
          <w:rFonts w:eastAsia="標楷體"/>
          <w:kern w:val="0"/>
        </w:rPr>
        <w:t>家</w:t>
      </w:r>
      <w:r>
        <w:rPr>
          <w:rFonts w:ascii="標楷體" w:eastAsia="標楷體" w:hAnsi="標楷體"/>
          <w:kern w:val="0"/>
        </w:rPr>
        <w:t>以上廠商之書面報價或企劃書時，將改採限制性招標方式辦理。）</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六、本採購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訂底價，但不公告底價。</w:t>
      </w:r>
    </w:p>
    <w:p w:rsidR="00C07AA9" w:rsidRDefault="00E043A5">
      <w:pPr>
        <w:pStyle w:val="a5"/>
        <w:tabs>
          <w:tab w:val="left" w:pos="9923"/>
        </w:tabs>
        <w:spacing w:after="0" w:line="300" w:lineRule="exact"/>
        <w:ind w:left="1080" w:hanging="600"/>
        <w:jc w:val="both"/>
        <w:rPr>
          <w:rFonts w:ascii="標楷體" w:eastAsia="標楷體" w:hAnsi="標楷體"/>
        </w:rPr>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訂底價，並公告底價。</w:t>
      </w:r>
      <w:r w:rsidR="009538FE">
        <w:rPr>
          <w:rFonts w:ascii="標楷體" w:eastAsia="標楷體" w:hAnsi="標楷體" w:hint="eastAsia"/>
        </w:rPr>
        <w:t>底價</w:t>
      </w:r>
      <w:r w:rsidR="009538FE" w:rsidRPr="00C24C72">
        <w:rPr>
          <w:rFonts w:ascii="標楷體" w:eastAsia="標楷體" w:hAnsi="標楷體" w:hint="eastAsia"/>
        </w:rPr>
        <w:t>詳招標公告</w:t>
      </w:r>
      <w:r w:rsidR="00D4011C">
        <w:rPr>
          <w:rFonts w:ascii="標楷體" w:eastAsia="標楷體" w:hAnsi="標楷體"/>
        </w:rPr>
        <w:t>。</w:t>
      </w:r>
    </w:p>
    <w:p w:rsidR="00C07AA9" w:rsidRDefault="00D4011C">
      <w:pPr>
        <w:pStyle w:val="a5"/>
        <w:tabs>
          <w:tab w:val="left" w:pos="9923"/>
        </w:tabs>
        <w:spacing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不訂底價，依採購法</w:t>
      </w:r>
      <w:r w:rsidRPr="004254B1">
        <w:rPr>
          <w:rFonts w:eastAsia="標楷體"/>
        </w:rPr>
        <w:t>第</w:t>
      </w:r>
      <w:r w:rsidRPr="004254B1">
        <w:rPr>
          <w:rFonts w:eastAsia="標楷體"/>
        </w:rPr>
        <w:t>47</w:t>
      </w:r>
      <w:r w:rsidRPr="004254B1">
        <w:rPr>
          <w:rFonts w:eastAsia="標楷體"/>
        </w:rPr>
        <w:t>條第</w:t>
      </w:r>
      <w:r w:rsidRPr="004254B1">
        <w:rPr>
          <w:rFonts w:eastAsia="標楷體"/>
        </w:rPr>
        <w:t>1</w:t>
      </w:r>
      <w:r w:rsidRPr="004254B1">
        <w:rPr>
          <w:rFonts w:eastAsia="標楷體"/>
        </w:rPr>
        <w:t>項</w:t>
      </w:r>
      <w:r>
        <w:rPr>
          <w:rFonts w:ascii="標楷體" w:eastAsia="標楷體" w:hAnsi="標楷體"/>
        </w:rPr>
        <w:t>第__款，其理由：＿＿＿＿＿＿＿＿。</w:t>
      </w:r>
    </w:p>
    <w:p w:rsidR="00C07AA9" w:rsidRPr="00E043A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color w:val="FF0000"/>
        </w:rPr>
      </w:pPr>
      <w:r>
        <w:rPr>
          <w:rFonts w:ascii="標楷體" w:eastAsia="標楷體" w:hAnsi="標楷體"/>
        </w:rPr>
        <w:t>七、本採購</w:t>
      </w:r>
    </w:p>
    <w:p w:rsidR="00C07AA9" w:rsidRDefault="00340DB7">
      <w:pPr>
        <w:pStyle w:val="a5"/>
        <w:tabs>
          <w:tab w:val="left" w:pos="9923"/>
        </w:tabs>
        <w:spacing w:after="0" w:line="300" w:lineRule="exact"/>
        <w:ind w:left="1200" w:hanging="720"/>
        <w:jc w:val="both"/>
      </w:pPr>
      <w:r>
        <w:rPr>
          <w:rFonts w:ascii="標楷體" w:eastAsia="標楷體" w:hAnsi="標楷體"/>
        </w:rPr>
        <w:t>□</w:t>
      </w:r>
      <w:r w:rsidR="00FF549E" w:rsidRPr="00E043A5">
        <w:rPr>
          <w:rFonts w:ascii="標楷體" w:eastAsia="標楷體" w:hAnsi="標楷體"/>
        </w:rPr>
        <w:t>（</w:t>
      </w:r>
      <w:r w:rsidR="00D4011C" w:rsidRPr="00E043A5">
        <w:rPr>
          <w:rFonts w:ascii="標楷體" w:eastAsia="標楷體" w:hAnsi="標楷體"/>
        </w:rPr>
        <w:t>一</w:t>
      </w:r>
      <w:r w:rsidR="00FF549E" w:rsidRPr="00E043A5">
        <w:rPr>
          <w:rFonts w:ascii="標楷體" w:eastAsia="標楷體" w:hAnsi="標楷體"/>
        </w:rPr>
        <w:t>）</w:t>
      </w:r>
      <w:r w:rsidR="00D4011C" w:rsidRPr="00E043A5">
        <w:rPr>
          <w:rFonts w:ascii="標楷體" w:eastAsia="標楷體" w:hAnsi="標楷體"/>
        </w:rPr>
        <w:t>保留未來向得標廠商增購之權利，擬增購之情形：</w:t>
      </w:r>
      <w:r>
        <w:rPr>
          <w:rFonts w:ascii="標楷體" w:eastAsia="標楷體" w:hAnsi="標楷體"/>
        </w:rPr>
        <w:t>＿＿＿＿＿＿＿＿。</w:t>
      </w:r>
    </w:p>
    <w:p w:rsidR="00C07AA9" w:rsidRDefault="00340DB7">
      <w:pPr>
        <w:pStyle w:val="a5"/>
        <w:tabs>
          <w:tab w:val="left" w:pos="9923"/>
        </w:tabs>
        <w:spacing w:after="0" w:line="300" w:lineRule="exact"/>
        <w:ind w:left="1200" w:hanging="720"/>
        <w:jc w:val="both"/>
        <w:rPr>
          <w:rFonts w:ascii="標楷體" w:eastAsia="標楷體" w:hAnsi="標楷體"/>
        </w:rPr>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未保留增購權利。</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八、本採購</w:t>
      </w:r>
    </w:p>
    <w:p w:rsidR="00C07AA9" w:rsidRPr="00643393" w:rsidRDefault="00D4011C">
      <w:pPr>
        <w:spacing w:line="300" w:lineRule="exact"/>
        <w:ind w:left="880" w:hanging="709"/>
        <w:jc w:val="both"/>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適用我國締結之條約或協定：</w:t>
      </w:r>
      <w:r w:rsidR="00FF549E">
        <w:rPr>
          <w:rFonts w:ascii="標楷體" w:eastAsia="標楷體" w:hAnsi="標楷體"/>
        </w:rPr>
        <w:t>（</w:t>
      </w:r>
      <w:r w:rsidRPr="002B293A">
        <w:rPr>
          <w:rFonts w:ascii="標楷體" w:eastAsia="標楷體" w:hAnsi="標楷體"/>
        </w:rPr>
        <w:t>請敘明條約或協定名稱。外國廠商之</w:t>
      </w:r>
      <w:r w:rsidRPr="002B293A">
        <w:rPr>
          <w:rFonts w:ascii="標楷體" w:eastAsia="標楷體" w:hAnsi="標楷體"/>
          <w:spacing w:val="14"/>
          <w:kern w:val="0"/>
        </w:rPr>
        <w:t>資格及應附證明文件詳</w:t>
      </w:r>
      <w:r w:rsidRPr="002B293A">
        <w:rPr>
          <w:rFonts w:ascii="標楷體" w:eastAsia="標楷體" w:hAnsi="標楷體"/>
        </w:rPr>
        <w:t>第</w:t>
      </w:r>
      <w:r w:rsidRPr="004254B1">
        <w:rPr>
          <w:rFonts w:eastAsia="標楷體"/>
        </w:rPr>
        <w:t>15</w:t>
      </w:r>
      <w:r w:rsidRPr="002B293A">
        <w:rPr>
          <w:rFonts w:ascii="標楷體" w:eastAsia="標楷體" w:hAnsi="標楷體"/>
        </w:rPr>
        <w:t>點規定。</w:t>
      </w:r>
      <w:r w:rsidR="00FF549E">
        <w:rPr>
          <w:rFonts w:ascii="標楷體" w:eastAsia="標楷體" w:hAnsi="標楷體"/>
        </w:rPr>
        <w:t>）</w:t>
      </w:r>
    </w:p>
    <w:p w:rsidR="00C07AA9" w:rsidRDefault="00D4011C">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□世界貿易組織政府採購協定</w:t>
      </w:r>
      <w:r w:rsidR="00FF549E" w:rsidRPr="004254B1">
        <w:rPr>
          <w:rFonts w:eastAsia="標楷體"/>
          <w:kern w:val="0"/>
        </w:rPr>
        <w:t>（</w:t>
      </w:r>
      <w:r w:rsidRPr="004254B1">
        <w:rPr>
          <w:rFonts w:eastAsia="標楷體"/>
          <w:kern w:val="0"/>
        </w:rPr>
        <w:t>GPA</w:t>
      </w:r>
      <w:r w:rsidR="00FF549E" w:rsidRPr="004254B1">
        <w:rPr>
          <w:rFonts w:eastAsia="標楷體"/>
          <w:kern w:val="0"/>
        </w:rPr>
        <w:t>）</w:t>
      </w:r>
      <w:r>
        <w:rPr>
          <w:rFonts w:ascii="標楷體" w:eastAsia="標楷體" w:hAnsi="標楷體"/>
          <w:kern w:val="0"/>
        </w:rPr>
        <w:t>。</w:t>
      </w:r>
    </w:p>
    <w:p w:rsidR="00C07AA9" w:rsidRDefault="00D4011C">
      <w:pPr>
        <w:overflowPunct w:val="0"/>
        <w:autoSpaceDE w:val="0"/>
        <w:snapToGrid w:val="0"/>
        <w:spacing w:line="300" w:lineRule="exact"/>
        <w:ind w:left="1126" w:right="-53" w:hanging="185"/>
        <w:jc w:val="both"/>
      </w:pPr>
      <w:r w:rsidRPr="004254B1">
        <w:rPr>
          <w:rFonts w:eastAsia="標楷體"/>
          <w:spacing w:val="14"/>
          <w:kern w:val="0"/>
        </w:rPr>
        <w:t>1.</w:t>
      </w:r>
      <w:r>
        <w:rPr>
          <w:rFonts w:ascii="標楷體" w:eastAsia="標楷體" w:hAnsi="標楷體"/>
          <w:spacing w:val="14"/>
          <w:kern w:val="0"/>
        </w:rPr>
        <w:t>門檻</w:t>
      </w:r>
      <w:r>
        <w:rPr>
          <w:rFonts w:ascii="標楷體" w:eastAsia="標楷體" w:hAnsi="標楷體"/>
        </w:rPr>
        <w:t>金額</w:t>
      </w:r>
      <w:r>
        <w:rPr>
          <w:rFonts w:ascii="標楷體" w:eastAsia="標楷體" w:hAnsi="標楷體"/>
          <w:spacing w:val="14"/>
          <w:kern w:val="0"/>
        </w:rPr>
        <w:t>：</w:t>
      </w:r>
      <w:r w:rsidRPr="00D22E8E">
        <w:rPr>
          <w:rFonts w:ascii="標楷體" w:eastAsia="標楷體" w:hAnsi="標楷體"/>
          <w:spacing w:val="14"/>
          <w:kern w:val="0"/>
        </w:rPr>
        <w:t>（由機關於招標時擇一勾選；機關應視採購規模及特性適當勾選，未勾選者，為選項</w:t>
      </w:r>
      <w:r w:rsidRPr="004254B1">
        <w:rPr>
          <w:rFonts w:eastAsia="標楷體"/>
          <w:spacing w:val="14"/>
          <w:kern w:val="0"/>
        </w:rPr>
        <w:t>B</w:t>
      </w:r>
      <w:r w:rsidRPr="00D22E8E">
        <w:rPr>
          <w:rFonts w:ascii="標楷體" w:eastAsia="標楷體" w:hAnsi="標楷體"/>
          <w:spacing w:val="14"/>
          <w:kern w:val="0"/>
        </w:rPr>
        <w:t>。）</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shd w:val="clear" w:color="auto" w:fill="FFFFFF"/>
        </w:rPr>
        <w:t>A</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w:t>
      </w:r>
      <w:r>
        <w:rPr>
          <w:rFonts w:ascii="標楷體" w:eastAsia="標楷體" w:hAnsi="標楷體"/>
          <w:spacing w:val="14"/>
          <w:kern w:val="0"/>
          <w:shd w:val="clear" w:color="auto" w:fill="FFFFFF"/>
        </w:rPr>
        <w:t>諾</w:t>
      </w:r>
      <w:r>
        <w:rPr>
          <w:rFonts w:ascii="標楷體" w:eastAsia="標楷體" w:hAnsi="標楷體"/>
          <w:spacing w:val="14"/>
          <w:kern w:val="0"/>
        </w:rPr>
        <w:t>開放清單所載門檻金額開放，惟簽署國之門檻金額較我國</w:t>
      </w:r>
      <w:r>
        <w:rPr>
          <w:rFonts w:ascii="標楷體" w:eastAsia="標楷體" w:hAnsi="標楷體"/>
          <w:spacing w:val="14"/>
          <w:kern w:val="0"/>
          <w:shd w:val="clear" w:color="auto" w:fill="FFFFFF"/>
        </w:rPr>
        <w:t>高者</w:t>
      </w:r>
      <w:r>
        <w:rPr>
          <w:rFonts w:ascii="標楷體" w:eastAsia="標楷體" w:hAnsi="標楷體"/>
          <w:spacing w:val="14"/>
          <w:kern w:val="0"/>
        </w:rPr>
        <w:t>，對該簽署國適用該較高之門檻金額。</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shd w:val="clear" w:color="auto" w:fill="FFFFFF"/>
        </w:rPr>
        <w:t>B</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我國承諾開放清單所載門檻金額開放。</w:t>
      </w:r>
    </w:p>
    <w:p w:rsidR="00C07AA9" w:rsidRDefault="00D4011C">
      <w:pPr>
        <w:overflowPunct w:val="0"/>
        <w:autoSpaceDE w:val="0"/>
        <w:snapToGrid w:val="0"/>
        <w:spacing w:line="300" w:lineRule="exact"/>
        <w:ind w:left="1126" w:right="-53" w:hanging="185"/>
        <w:jc w:val="both"/>
        <w:rPr>
          <w:rFonts w:ascii="標楷體" w:eastAsia="標楷體" w:hAnsi="標楷體"/>
          <w:spacing w:val="14"/>
          <w:kern w:val="0"/>
        </w:rPr>
      </w:pPr>
      <w:r w:rsidRPr="004254B1">
        <w:rPr>
          <w:rFonts w:eastAsia="標楷體"/>
          <w:spacing w:val="14"/>
          <w:kern w:val="0"/>
        </w:rPr>
        <w:t>2.</w:t>
      </w:r>
      <w:r>
        <w:rPr>
          <w:rFonts w:ascii="標楷體" w:eastAsia="標楷體" w:hAnsi="標楷體"/>
          <w:spacing w:val="14"/>
          <w:kern w:val="0"/>
        </w:rPr>
        <w:t>服務及工程服務：</w:t>
      </w:r>
      <w:r w:rsidRPr="00D22E8E">
        <w:rPr>
          <w:rFonts w:ascii="標楷體" w:eastAsia="標楷體" w:hAnsi="標楷體"/>
          <w:spacing w:val="14"/>
          <w:kern w:val="0"/>
        </w:rPr>
        <w:t>（由機關於招標時擇一勾選；機關應視採購規模及特性適當勾選，未勾選者，為選項</w:t>
      </w:r>
      <w:r w:rsidRPr="004254B1">
        <w:rPr>
          <w:rFonts w:eastAsia="標楷體"/>
          <w:spacing w:val="14"/>
          <w:kern w:val="0"/>
        </w:rPr>
        <w:t>B</w:t>
      </w:r>
      <w:r w:rsidRPr="00D22E8E">
        <w:rPr>
          <w:rFonts w:ascii="標楷體" w:eastAsia="標楷體" w:hAnsi="標楷體"/>
          <w:spacing w:val="14"/>
          <w:kern w:val="0"/>
        </w:rPr>
        <w:t>。）</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rPr>
        <w:t>A</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我國承諾開放清單之服務及工程服務開放，惟僅開放予對該等服務亦相對開放之簽署國。</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rPr>
        <w:t>B</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我國承諾開放清單之服務及工程服務開放。</w:t>
      </w:r>
    </w:p>
    <w:p w:rsidR="00C07AA9" w:rsidRDefault="00FF549E">
      <w:pPr>
        <w:overflowPunct w:val="0"/>
        <w:autoSpaceDE w:val="0"/>
        <w:snapToGrid w:val="0"/>
        <w:spacing w:line="300" w:lineRule="exact"/>
        <w:ind w:left="941" w:right="-53" w:firstLine="2"/>
        <w:jc w:val="both"/>
      </w:pPr>
      <w:r>
        <w:rPr>
          <w:rFonts w:ascii="標楷體" w:eastAsia="標楷體" w:hAnsi="標楷體" w:cs="標楷體"/>
        </w:rPr>
        <w:t>（</w:t>
      </w:r>
      <w:r w:rsidR="00D4011C" w:rsidRPr="002B293A">
        <w:rPr>
          <w:rFonts w:ascii="標楷體" w:eastAsia="標楷體" w:hAnsi="標楷體" w:cs="標楷體"/>
        </w:rPr>
        <w:t>上述</w:t>
      </w:r>
      <w:r w:rsidR="00D4011C" w:rsidRPr="004254B1">
        <w:rPr>
          <w:rFonts w:eastAsia="標楷體"/>
          <w:spacing w:val="14"/>
          <w:kern w:val="0"/>
        </w:rPr>
        <w:t>2</w:t>
      </w:r>
      <w:r w:rsidR="00D4011C" w:rsidRPr="004254B1">
        <w:rPr>
          <w:rFonts w:eastAsia="標楷體"/>
          <w:spacing w:val="14"/>
          <w:kern w:val="0"/>
        </w:rPr>
        <w:t>目勾選</w:t>
      </w:r>
      <w:r w:rsidR="00D4011C" w:rsidRPr="004254B1">
        <w:rPr>
          <w:rFonts w:eastAsia="標楷體"/>
          <w:spacing w:val="14"/>
          <w:kern w:val="0"/>
        </w:rPr>
        <w:t>A</w:t>
      </w:r>
      <w:r w:rsidR="00D4011C" w:rsidRPr="004254B1">
        <w:rPr>
          <w:rFonts w:eastAsia="標楷體"/>
          <w:spacing w:val="14"/>
          <w:kern w:val="0"/>
        </w:rPr>
        <w:t>者，簽署國政府採購市場開放清單登載於行政院公共工程委員會網頁（</w:t>
      </w:r>
      <w:r w:rsidR="00D4011C" w:rsidRPr="004254B1">
        <w:rPr>
          <w:rFonts w:eastAsia="標楷體"/>
          <w:spacing w:val="14"/>
          <w:kern w:val="0"/>
        </w:rPr>
        <w:t>https://www.pcc.gov.tw/</w:t>
      </w:r>
      <w:r w:rsidR="00D4011C" w:rsidRPr="004254B1">
        <w:rPr>
          <w:rFonts w:eastAsia="標楷體"/>
          <w:spacing w:val="14"/>
          <w:kern w:val="0"/>
        </w:rPr>
        <w:t>）之</w:t>
      </w:r>
      <w:hyperlink r:id="rId8" w:history="1">
        <w:r w:rsidR="00D4011C" w:rsidRPr="004254B1">
          <w:rPr>
            <w:rFonts w:eastAsia="標楷體"/>
            <w:spacing w:val="14"/>
            <w:kern w:val="0"/>
          </w:rPr>
          <w:t>政府採購</w:t>
        </w:r>
      </w:hyperlink>
      <w:r w:rsidR="00D4011C" w:rsidRPr="004254B1">
        <w:rPr>
          <w:rFonts w:eastAsia="標楷體"/>
          <w:spacing w:val="14"/>
          <w:kern w:val="0"/>
        </w:rPr>
        <w:t>&gt;</w:t>
      </w:r>
      <w:hyperlink r:id="rId9" w:history="1">
        <w:r w:rsidR="00D4011C" w:rsidRPr="004254B1">
          <w:rPr>
            <w:rFonts w:eastAsia="標楷體"/>
            <w:spacing w:val="14"/>
            <w:kern w:val="0"/>
          </w:rPr>
          <w:t>政府採購條約協定</w:t>
        </w:r>
      </w:hyperlink>
      <w:r w:rsidR="00D4011C" w:rsidRPr="004254B1">
        <w:rPr>
          <w:rFonts w:eastAsia="標楷體"/>
          <w:spacing w:val="14"/>
          <w:kern w:val="0"/>
        </w:rPr>
        <w:t>&gt;WTO/</w:t>
      </w:r>
      <w:r w:rsidR="00D4011C" w:rsidRPr="004254B1">
        <w:rPr>
          <w:rFonts w:eastAsia="標楷體"/>
          <w:spacing w:val="14"/>
          <w:kern w:val="0"/>
        </w:rPr>
        <w:t>政府採購協定</w:t>
      </w:r>
      <w:r w:rsidRPr="004254B1">
        <w:rPr>
          <w:rFonts w:eastAsia="標楷體"/>
          <w:spacing w:val="14"/>
          <w:kern w:val="0"/>
        </w:rPr>
        <w:t>（</w:t>
      </w:r>
      <w:r w:rsidR="00D4011C" w:rsidRPr="004254B1">
        <w:rPr>
          <w:rFonts w:eastAsia="標楷體"/>
          <w:spacing w:val="14"/>
          <w:kern w:val="0"/>
        </w:rPr>
        <w:t>GPA</w:t>
      </w:r>
      <w:r w:rsidRPr="004254B1">
        <w:rPr>
          <w:rFonts w:eastAsia="標楷體"/>
          <w:spacing w:val="14"/>
          <w:kern w:val="0"/>
        </w:rPr>
        <w:t>）</w:t>
      </w:r>
      <w:r w:rsidR="00D4011C" w:rsidRPr="004254B1">
        <w:rPr>
          <w:rFonts w:eastAsia="標楷體"/>
          <w:spacing w:val="14"/>
          <w:kern w:val="0"/>
        </w:rPr>
        <w:t>&gt;</w:t>
      </w:r>
      <w:r w:rsidR="00D4011C" w:rsidRPr="004254B1">
        <w:rPr>
          <w:rFonts w:eastAsia="標楷體"/>
          <w:spacing w:val="14"/>
          <w:kern w:val="0"/>
        </w:rPr>
        <w:t>相關資料</w:t>
      </w:r>
      <w:hyperlink r:id="rId10" w:history="1">
        <w:r w:rsidR="00D4011C" w:rsidRPr="004254B1">
          <w:rPr>
            <w:rFonts w:eastAsia="標楷體"/>
            <w:spacing w:val="14"/>
            <w:kern w:val="0"/>
          </w:rPr>
          <w:t>GPA</w:t>
        </w:r>
        <w:r w:rsidR="00D4011C" w:rsidRPr="004254B1">
          <w:rPr>
            <w:rFonts w:eastAsia="標楷體"/>
            <w:spacing w:val="14"/>
            <w:kern w:val="0"/>
          </w:rPr>
          <w:t>簽署國政府採購市場開放清單</w:t>
        </w:r>
      </w:hyperlink>
      <w:r w:rsidR="00D4011C" w:rsidRPr="004254B1">
        <w:rPr>
          <w:rFonts w:eastAsia="標楷體"/>
          <w:spacing w:val="14"/>
          <w:kern w:val="0"/>
        </w:rPr>
        <w:t>之項下，可逕上網查詢。</w:t>
      </w:r>
      <w:r w:rsidRPr="004254B1">
        <w:rPr>
          <w:rFonts w:eastAsia="標楷體"/>
          <w:spacing w:val="14"/>
          <w:kern w:val="0"/>
        </w:rPr>
        <w:t>）</w:t>
      </w:r>
    </w:p>
    <w:p w:rsidR="00C07AA9" w:rsidRDefault="00D4011C">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□臺星經濟夥伴協定</w:t>
      </w:r>
      <w:r w:rsidRPr="004254B1">
        <w:rPr>
          <w:rFonts w:eastAsia="標楷體"/>
          <w:kern w:val="0"/>
        </w:rPr>
        <w:t>（</w:t>
      </w:r>
      <w:r w:rsidRPr="004254B1">
        <w:rPr>
          <w:rFonts w:eastAsia="標楷體"/>
          <w:kern w:val="0"/>
        </w:rPr>
        <w:t>ASTEP</w:t>
      </w:r>
      <w:r w:rsidRPr="004254B1">
        <w:rPr>
          <w:rFonts w:eastAsia="標楷體"/>
          <w:kern w:val="0"/>
        </w:rPr>
        <w:t>）</w:t>
      </w:r>
      <w:r>
        <w:rPr>
          <w:rFonts w:ascii="標楷體" w:eastAsia="標楷體" w:hAnsi="標楷體"/>
          <w:kern w:val="0"/>
        </w:rPr>
        <w:t>。</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C07AA9" w:rsidRPr="00095FA2" w:rsidRDefault="00D4011C" w:rsidP="000C5D71">
      <w:pPr>
        <w:overflowPunct w:val="0"/>
        <w:autoSpaceDE w:val="0"/>
        <w:snapToGrid w:val="0"/>
        <w:spacing w:line="300" w:lineRule="exact"/>
        <w:ind w:leftChars="295" w:left="708" w:right="-77" w:firstLine="1"/>
        <w:jc w:val="both"/>
      </w:pPr>
      <w:r>
        <w:rPr>
          <w:rFonts w:ascii="標楷體" w:eastAsia="標楷體" w:hAnsi="標楷體"/>
          <w:kern w:val="0"/>
        </w:rPr>
        <w:t>非條約或協定國家之外國廠商</w:t>
      </w:r>
      <w:r>
        <w:rPr>
          <w:rFonts w:ascii="標楷體" w:eastAsia="標楷體" w:hAnsi="標楷體"/>
        </w:rPr>
        <w:t>：</w:t>
      </w:r>
      <w:r w:rsidR="00FF549E">
        <w:rPr>
          <w:rFonts w:ascii="標楷體" w:eastAsia="標楷體" w:hAnsi="標楷體" w:cs="標楷體"/>
          <w:shd w:val="clear" w:color="auto" w:fill="FFFFFF"/>
        </w:rPr>
        <w:t>（</w:t>
      </w:r>
      <w:r>
        <w:rPr>
          <w:rFonts w:ascii="標楷體" w:eastAsia="標楷體" w:hAnsi="標楷體" w:cs="標楷體"/>
          <w:shd w:val="clear" w:color="auto" w:fill="FFFFFF"/>
        </w:rPr>
        <w:t>允許以下外國廠商投標者，其資格及應附證明文件，詳第</w:t>
      </w:r>
      <w:r w:rsidRPr="004254B1">
        <w:rPr>
          <w:rFonts w:eastAsia="標楷體"/>
          <w:shd w:val="clear" w:color="auto" w:fill="FFFFFF"/>
        </w:rPr>
        <w:t>15</w:t>
      </w:r>
      <w:r>
        <w:rPr>
          <w:rFonts w:ascii="標楷體" w:eastAsia="標楷體" w:hAnsi="標楷體" w:cs="標楷體"/>
          <w:shd w:val="clear" w:color="auto" w:fill="FFFFFF"/>
        </w:rPr>
        <w:t>點規定。</w:t>
      </w:r>
      <w:r w:rsidR="00FF549E">
        <w:rPr>
          <w:rFonts w:ascii="標楷體" w:eastAsia="標楷體" w:hAnsi="標楷體" w:cs="標楷體"/>
          <w:shd w:val="clear" w:color="auto" w:fill="FFFFFF"/>
        </w:rPr>
        <w:t>）</w:t>
      </w:r>
    </w:p>
    <w:p w:rsidR="00C07AA9" w:rsidRPr="00095FA2" w:rsidRDefault="00D4011C">
      <w:pPr>
        <w:overflowPunct w:val="0"/>
        <w:autoSpaceDE w:val="0"/>
        <w:snapToGrid w:val="0"/>
        <w:spacing w:line="300" w:lineRule="exact"/>
        <w:ind w:left="1304" w:right="-77" w:hanging="286"/>
        <w:jc w:val="both"/>
      </w:pPr>
      <w:r w:rsidRPr="00095FA2">
        <w:rPr>
          <w:rFonts w:ascii="標楷體" w:eastAsia="標楷體" w:hAnsi="標楷體"/>
          <w:kern w:val="0"/>
        </w:rPr>
        <w:t>□不可參與投標。</w:t>
      </w:r>
      <w:r w:rsidRPr="00095FA2">
        <w:rPr>
          <w:rFonts w:ascii="標楷體" w:eastAsia="標楷體" w:hAnsi="標楷體"/>
          <w:spacing w:val="14"/>
          <w:kern w:val="0"/>
        </w:rPr>
        <w:t>但□允許 □不允許</w:t>
      </w:r>
      <w:r w:rsidR="00B4366B" w:rsidRPr="00095FA2">
        <w:rPr>
          <w:rFonts w:ascii="標楷體" w:eastAsia="標楷體" w:hAnsi="標楷體" w:hint="eastAsia"/>
          <w:spacing w:val="14"/>
          <w:kern w:val="0"/>
        </w:rPr>
        <w:t xml:space="preserve"> </w:t>
      </w:r>
      <w:r w:rsidRPr="00095FA2">
        <w:rPr>
          <w:rFonts w:ascii="標楷體" w:eastAsia="標楷體" w:hAnsi="標楷體"/>
          <w:spacing w:val="14"/>
          <w:kern w:val="0"/>
        </w:rPr>
        <w:t>在我國境內設立之外國分支機構參與投標。</w:t>
      </w:r>
      <w:r w:rsidR="00FF549E">
        <w:rPr>
          <w:rFonts w:ascii="標楷體" w:eastAsia="標楷體" w:hAnsi="標楷體"/>
          <w:spacing w:val="14"/>
          <w:kern w:val="0"/>
        </w:rPr>
        <w:t>（</w:t>
      </w:r>
      <w:r w:rsidRPr="00095FA2">
        <w:rPr>
          <w:rFonts w:ascii="標楷體" w:eastAsia="標楷體" w:hAnsi="標楷體"/>
          <w:spacing w:val="14"/>
          <w:kern w:val="0"/>
        </w:rPr>
        <w:t>未勾選者，即不允許。</w:t>
      </w:r>
      <w:r w:rsidR="00FF549E">
        <w:rPr>
          <w:rFonts w:ascii="標楷體" w:eastAsia="標楷體" w:hAnsi="標楷體"/>
          <w:spacing w:val="14"/>
          <w:kern w:val="0"/>
        </w:rPr>
        <w:t>）</w:t>
      </w:r>
    </w:p>
    <w:p w:rsidR="00C07AA9" w:rsidRPr="00095FA2" w:rsidRDefault="00D4011C">
      <w:pPr>
        <w:overflowPunct w:val="0"/>
        <w:autoSpaceDE w:val="0"/>
        <w:snapToGrid w:val="0"/>
        <w:spacing w:line="300" w:lineRule="exact"/>
        <w:ind w:left="1304" w:right="-77" w:hanging="286"/>
        <w:jc w:val="both"/>
      </w:pPr>
      <w:r w:rsidRPr="00095FA2">
        <w:rPr>
          <w:rFonts w:ascii="標楷體" w:eastAsia="標楷體" w:hAnsi="標楷體"/>
          <w:kern w:val="0"/>
        </w:rPr>
        <w:t>□可以參與投標</w:t>
      </w:r>
      <w:r w:rsidRPr="00095FA2">
        <w:rPr>
          <w:rFonts w:ascii="標楷體" w:eastAsia="標楷體" w:hAnsi="標楷體"/>
          <w:spacing w:val="14"/>
          <w:kern w:val="0"/>
        </w:rPr>
        <w:t>，且得參與之情形如下</w:t>
      </w:r>
      <w:r w:rsidRPr="00095FA2">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lastRenderedPageBreak/>
        <w:t>□允許 □不允許 下列國家或地區名稱：</w:t>
      </w:r>
      <w:r>
        <w:rPr>
          <w:rFonts w:ascii="標楷體" w:eastAsia="標楷體" w:hAnsi="標楷體"/>
          <w:spacing w:val="14"/>
          <w:kern w:val="0"/>
          <w:u w:val="single"/>
        </w:rPr>
        <w:t xml:space="preserve">     </w:t>
      </w:r>
      <w:r>
        <w:rPr>
          <w:rFonts w:ascii="標楷體" w:eastAsia="標楷體" w:hAnsi="標楷體"/>
          <w:spacing w:val="14"/>
          <w:kern w:val="0"/>
        </w:rPr>
        <w:t>。</w:t>
      </w:r>
      <w:r w:rsidR="00FF549E">
        <w:rPr>
          <w:rFonts w:ascii="標楷體" w:eastAsia="標楷體" w:hAnsi="標楷體"/>
          <w:spacing w:val="14"/>
          <w:kern w:val="0"/>
        </w:rPr>
        <w:t>（</w:t>
      </w:r>
      <w:r>
        <w:rPr>
          <w:rFonts w:ascii="標楷體" w:eastAsia="標楷體" w:hAnsi="標楷體"/>
          <w:spacing w:val="14"/>
          <w:kern w:val="0"/>
        </w:rPr>
        <w:t>未勾選載明者，即不限制國家或地區。</w:t>
      </w:r>
      <w:r w:rsidR="00FF549E">
        <w:rPr>
          <w:rFonts w:ascii="標楷體" w:eastAsia="標楷體" w:hAnsi="標楷體"/>
          <w:spacing w:val="14"/>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□可以參與投標，惟予下列差別待遇</w:t>
      </w:r>
      <w:r w:rsidR="00FF549E">
        <w:rPr>
          <w:rFonts w:ascii="標楷體" w:eastAsia="標楷體" w:hAnsi="標楷體"/>
          <w:kern w:val="0"/>
          <w:shd w:val="pct15" w:color="auto" w:fill="FFFFFF"/>
        </w:rPr>
        <w:t>（</w:t>
      </w:r>
      <w:r w:rsidRPr="002C65E1">
        <w:rPr>
          <w:rFonts w:ascii="標楷體" w:eastAsia="標楷體" w:hAnsi="標楷體"/>
          <w:kern w:val="0"/>
          <w:shd w:val="pct15" w:color="auto" w:fill="FFFFFF"/>
        </w:rPr>
        <w:t>可複選</w:t>
      </w:r>
      <w:r w:rsidR="00FF549E">
        <w:rPr>
          <w:rFonts w:ascii="標楷體" w:eastAsia="標楷體" w:hAnsi="標楷體"/>
          <w:kern w:val="0"/>
          <w:shd w:val="pct15" w:color="auto" w:fill="FFFFFF"/>
        </w:rPr>
        <w:t>）</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1</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shd w:val="pct15" w:color="auto" w:fill="FFFFFF"/>
        </w:rPr>
        <w:t>（</w:t>
      </w:r>
      <w:r w:rsidRPr="006E71DB">
        <w:rPr>
          <w:rFonts w:ascii="標楷體" w:eastAsia="標楷體" w:hAnsi="標楷體"/>
          <w:kern w:val="0"/>
          <w:shd w:val="pct15" w:color="auto" w:fill="FFFFFF"/>
        </w:rPr>
        <w:t>招標文件須列明作為採購評選之項目及其比率</w:t>
      </w:r>
      <w:r w:rsidR="00FF549E">
        <w:rPr>
          <w:rFonts w:ascii="標楷體" w:eastAsia="標楷體" w:hAnsi="標楷體"/>
          <w:kern w:val="0"/>
          <w:shd w:val="pct15" w:color="auto" w:fill="FFFFFF"/>
        </w:rPr>
        <w:t>）</w:t>
      </w:r>
      <w:r>
        <w:rPr>
          <w:rFonts w:ascii="標楷體" w:eastAsia="標楷體" w:hAnsi="標楷體"/>
          <w:kern w:val="0"/>
        </w:rPr>
        <w:t>：</w:t>
      </w:r>
      <w:r>
        <w:rPr>
          <w:rFonts w:ascii="標楷體" w:eastAsia="標楷體" w:hAnsi="標楷體"/>
          <w:kern w:val="0"/>
          <w:u w:val="single"/>
        </w:rPr>
        <w:t xml:space="preserve">     </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2</w:t>
      </w:r>
      <w:r w:rsidRPr="004254B1">
        <w:rPr>
          <w:rFonts w:eastAsia="標楷體"/>
          <w:kern w:val="0"/>
        </w:rPr>
        <w:t>款之措施：</w:t>
      </w:r>
      <w:r w:rsidR="00FF549E" w:rsidRPr="004254B1">
        <w:rPr>
          <w:rFonts w:eastAsia="標楷體"/>
          <w:kern w:val="0"/>
        </w:rPr>
        <w:t>（</w:t>
      </w:r>
      <w:r w:rsidRPr="004254B1">
        <w:rPr>
          <w:rFonts w:eastAsia="標楷體"/>
          <w:kern w:val="0"/>
        </w:rPr>
        <w:t>詳第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2</w:t>
      </w:r>
      <w:r w:rsidRPr="004254B1">
        <w:rPr>
          <w:rFonts w:eastAsia="標楷體"/>
          <w:kern w:val="0"/>
        </w:rPr>
        <w:t>目規定</w:t>
      </w:r>
      <w:r w:rsidR="00FF549E" w:rsidRPr="004254B1">
        <w:rPr>
          <w:rFonts w:eastAsia="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w:t>
      </w:r>
      <w:r w:rsidRPr="004254B1">
        <w:rPr>
          <w:rFonts w:eastAsia="標楷體"/>
          <w:kern w:val="0"/>
        </w:rPr>
        <w:t>第</w:t>
      </w:r>
      <w:r w:rsidRPr="004254B1">
        <w:rPr>
          <w:rFonts w:eastAsia="標楷體"/>
          <w:kern w:val="0"/>
        </w:rPr>
        <w:t>44</w:t>
      </w:r>
      <w:r w:rsidRPr="004254B1">
        <w:rPr>
          <w:rFonts w:eastAsia="標楷體"/>
          <w:kern w:val="0"/>
        </w:rPr>
        <w:t>條之措施：</w:t>
      </w:r>
      <w:r w:rsidR="00FF549E" w:rsidRPr="004254B1">
        <w:rPr>
          <w:rFonts w:eastAsia="標楷體"/>
          <w:kern w:val="0"/>
        </w:rPr>
        <w:t>（</w:t>
      </w:r>
      <w:r w:rsidRPr="004254B1">
        <w:rPr>
          <w:rFonts w:eastAsia="標楷體"/>
          <w:kern w:val="0"/>
        </w:rPr>
        <w:t>詳第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spacing w:val="14"/>
          <w:kern w:val="0"/>
        </w:rPr>
        <w:t>3</w:t>
      </w:r>
      <w:r w:rsidRPr="004254B1">
        <w:rPr>
          <w:rFonts w:eastAsia="標楷體"/>
          <w:kern w:val="0"/>
        </w:rPr>
        <w:t>目規定</w:t>
      </w:r>
      <w:r w:rsidR="00FF549E" w:rsidRPr="004254B1">
        <w:rPr>
          <w:rFonts w:eastAsia="標楷體"/>
          <w:kern w:val="0"/>
        </w:rPr>
        <w:t>）</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17</w:t>
      </w:r>
      <w:r w:rsidRPr="004254B1">
        <w:rPr>
          <w:rFonts w:eastAsia="標楷體"/>
          <w:kern w:val="0"/>
        </w:rPr>
        <w:t>條第</w:t>
      </w:r>
      <w:r w:rsidRPr="004254B1">
        <w:rPr>
          <w:rFonts w:eastAsia="標楷體"/>
          <w:kern w:val="0"/>
        </w:rPr>
        <w:t>2</w:t>
      </w:r>
      <w:r w:rsidRPr="004254B1">
        <w:rPr>
          <w:rFonts w:eastAsia="標楷體"/>
          <w:kern w:val="0"/>
        </w:rPr>
        <w:t>項</w:t>
      </w:r>
      <w:r>
        <w:rPr>
          <w:rFonts w:ascii="標楷體" w:eastAsia="標楷體" w:hAnsi="標楷體"/>
          <w:kern w:val="0"/>
        </w:rPr>
        <w:t>處理辦法之措施：不適用下列規定</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□選擇性招標平等受邀之機會</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□投標廠商資格不得不當限制競爭</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□採行協商措施應平等對待</w:t>
      </w:r>
    </w:p>
    <w:p w:rsidR="008228D5" w:rsidRPr="008E0EB0" w:rsidRDefault="008228D5" w:rsidP="008228D5">
      <w:pPr>
        <w:overflowPunct w:val="0"/>
        <w:autoSpaceDE w:val="0"/>
        <w:snapToGrid w:val="0"/>
        <w:spacing w:line="300" w:lineRule="exact"/>
        <w:ind w:leftChars="236" w:left="566" w:right="-77" w:firstLine="1"/>
        <w:jc w:val="both"/>
        <w:rPr>
          <w:rFonts w:ascii="標楷體" w:eastAsia="標楷體" w:hAnsi="標楷體"/>
          <w:szCs w:val="20"/>
        </w:rPr>
      </w:pPr>
      <w:r w:rsidRPr="008E0EB0">
        <w:rPr>
          <w:rFonts w:ascii="標楷體" w:eastAsia="標楷體" w:hAnsi="標楷體" w:hint="eastAsia"/>
          <w:szCs w:val="20"/>
        </w:rPr>
        <w:t>工程採購案，廠商履約過程中所使用產品或材料之原產地須屬我國或其他條約或協定國家者，詳契約規定。</w:t>
      </w:r>
      <w:r w:rsidR="00FF549E">
        <w:rPr>
          <w:rFonts w:ascii="標楷體" w:eastAsia="標楷體" w:hAnsi="標楷體" w:hint="eastAsia"/>
          <w:szCs w:val="20"/>
          <w:shd w:val="clear" w:color="auto" w:fill="D9D9D9"/>
        </w:rPr>
        <w:t>（</w:t>
      </w:r>
      <w:r w:rsidRPr="008E0EB0">
        <w:rPr>
          <w:rFonts w:ascii="標楷體" w:eastAsia="標楷體" w:hAnsi="標楷體" w:hint="eastAsia"/>
          <w:szCs w:val="20"/>
          <w:shd w:val="clear" w:color="auto" w:fill="D9D9D9"/>
        </w:rPr>
        <w:t>機關應於招標前於契約中載明，未載明則不限定。</w:t>
      </w:r>
      <w:r w:rsidR="00FF549E">
        <w:rPr>
          <w:rFonts w:ascii="標楷體" w:eastAsia="標楷體" w:hAnsi="標楷體" w:hint="eastAsia"/>
          <w:szCs w:val="20"/>
          <w:shd w:val="clear" w:color="auto" w:fill="D9D9D9"/>
        </w:rPr>
        <w:t>）</w:t>
      </w:r>
    </w:p>
    <w:p w:rsidR="00C07AA9" w:rsidRPr="00CC253B" w:rsidRDefault="00E043A5">
      <w:pPr>
        <w:spacing w:line="300" w:lineRule="exact"/>
        <w:ind w:left="880" w:hanging="709"/>
        <w:jc w:val="both"/>
        <w:rPr>
          <w:color w:val="339933"/>
        </w:rPr>
      </w:pPr>
      <w:r w:rsidRPr="00E043A5">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不適用我國締結之條約或協定，外國廠商：</w:t>
      </w:r>
      <w:r w:rsidR="00FF549E">
        <w:rPr>
          <w:rFonts w:ascii="標楷體" w:eastAsia="標楷體" w:hAnsi="標楷體" w:cs="標楷體"/>
        </w:rPr>
        <w:t>（</w:t>
      </w:r>
      <w:r w:rsidR="00D4011C" w:rsidRPr="00D22E8E">
        <w:rPr>
          <w:rFonts w:ascii="標楷體" w:eastAsia="標楷體" w:hAnsi="標楷體" w:cs="標楷體"/>
        </w:rPr>
        <w:t>允許以下外國廠商投標者，其資格及應附證明文件，詳</w:t>
      </w:r>
      <w:r w:rsidR="00D4011C" w:rsidRPr="004254B1">
        <w:rPr>
          <w:rFonts w:eastAsia="標楷體"/>
        </w:rPr>
        <w:t>第</w:t>
      </w:r>
      <w:r w:rsidR="00D4011C" w:rsidRPr="004254B1">
        <w:rPr>
          <w:rFonts w:eastAsia="標楷體"/>
        </w:rPr>
        <w:t>15</w:t>
      </w:r>
      <w:r w:rsidR="00D4011C" w:rsidRPr="004254B1">
        <w:rPr>
          <w:rFonts w:eastAsia="標楷體"/>
        </w:rPr>
        <w:t>點</w:t>
      </w:r>
      <w:r w:rsidR="00D4011C" w:rsidRPr="00D22E8E">
        <w:rPr>
          <w:rFonts w:ascii="標楷體" w:eastAsia="標楷體" w:hAnsi="標楷體" w:cs="標楷體"/>
        </w:rPr>
        <w:t>規定</w:t>
      </w:r>
      <w:r w:rsidR="00FF549E">
        <w:rPr>
          <w:rFonts w:ascii="標楷體" w:eastAsia="標楷體" w:hAnsi="標楷體" w:cs="標楷體"/>
        </w:rPr>
        <w:t>）</w:t>
      </w:r>
    </w:p>
    <w:p w:rsidR="00C07AA9" w:rsidRPr="00095FA2" w:rsidRDefault="00E043A5">
      <w:pPr>
        <w:overflowPunct w:val="0"/>
        <w:autoSpaceDE w:val="0"/>
        <w:snapToGrid w:val="0"/>
        <w:spacing w:line="300" w:lineRule="exact"/>
        <w:ind w:left="1021" w:right="-77" w:hanging="284"/>
        <w:jc w:val="both"/>
      </w:pPr>
      <w:r w:rsidRPr="00E043A5">
        <w:rPr>
          <w:rFonts w:ascii="標楷體" w:eastAsia="標楷體" w:hAnsi="標楷體" w:hint="eastAsia"/>
          <w:color w:val="FF0000"/>
        </w:rPr>
        <w:t>▓</w:t>
      </w:r>
      <w:r w:rsidR="00D4011C" w:rsidRPr="00095FA2">
        <w:rPr>
          <w:rFonts w:ascii="標楷體" w:eastAsia="標楷體" w:hAnsi="標楷體"/>
          <w:kern w:val="0"/>
        </w:rPr>
        <w:t>不可參與投標。</w:t>
      </w:r>
      <w:r w:rsidR="00D4011C" w:rsidRPr="00095FA2">
        <w:rPr>
          <w:rFonts w:ascii="標楷體" w:eastAsia="標楷體" w:hAnsi="標楷體" w:cs="標楷體"/>
          <w:shd w:val="clear" w:color="auto" w:fill="FFFFFF"/>
        </w:rPr>
        <w:t xml:space="preserve">但□允許 </w:t>
      </w:r>
      <w:r w:rsidRPr="00E043A5">
        <w:rPr>
          <w:rFonts w:ascii="標楷體" w:eastAsia="標楷體" w:hAnsi="標楷體" w:hint="eastAsia"/>
          <w:color w:val="FF0000"/>
        </w:rPr>
        <w:t>▓</w:t>
      </w:r>
      <w:r w:rsidR="00D4011C" w:rsidRPr="00095FA2">
        <w:rPr>
          <w:rFonts w:ascii="標楷體" w:eastAsia="標楷體" w:hAnsi="標楷體" w:cs="標楷體"/>
          <w:shd w:val="clear" w:color="auto" w:fill="FFFFFF"/>
        </w:rPr>
        <w:t>不允許</w:t>
      </w:r>
      <w:r w:rsidR="00B4366B" w:rsidRPr="00095FA2">
        <w:rPr>
          <w:rFonts w:ascii="標楷體" w:eastAsia="標楷體" w:hAnsi="標楷體" w:cs="標楷體" w:hint="eastAsia"/>
          <w:shd w:val="clear" w:color="auto" w:fill="FFFFFF"/>
        </w:rPr>
        <w:t xml:space="preserve"> </w:t>
      </w:r>
      <w:r w:rsidR="00D4011C" w:rsidRPr="00095FA2">
        <w:rPr>
          <w:rFonts w:ascii="標楷體" w:eastAsia="標楷體" w:hAnsi="標楷體" w:cs="標楷體"/>
          <w:shd w:val="clear" w:color="auto" w:fill="FFFFFF"/>
        </w:rPr>
        <w:t>在我國境內設立之外國分支機構參與投標。</w:t>
      </w:r>
      <w:r w:rsidR="00FF549E">
        <w:rPr>
          <w:rFonts w:ascii="標楷體" w:eastAsia="標楷體" w:hAnsi="標楷體" w:cs="標楷體"/>
          <w:shd w:val="clear" w:color="auto" w:fill="FFFFFF"/>
        </w:rPr>
        <w:t>（</w:t>
      </w:r>
      <w:r w:rsidR="00D4011C" w:rsidRPr="00095FA2">
        <w:rPr>
          <w:rFonts w:ascii="標楷體" w:eastAsia="標楷體" w:hAnsi="標楷體" w:cs="標楷體"/>
          <w:shd w:val="clear" w:color="auto" w:fill="FFFFFF"/>
        </w:rPr>
        <w:t>未勾選者，即不允許。</w:t>
      </w:r>
      <w:r w:rsidR="00FF549E">
        <w:rPr>
          <w:rFonts w:ascii="標楷體" w:eastAsia="標楷體" w:hAnsi="標楷體" w:cs="標楷體"/>
          <w:shd w:val="clear" w:color="auto" w:fill="FFFFFF"/>
        </w:rPr>
        <w:t>）</w:t>
      </w:r>
    </w:p>
    <w:p w:rsidR="00C07AA9" w:rsidRPr="00095FA2" w:rsidRDefault="00D4011C">
      <w:pPr>
        <w:overflowPunct w:val="0"/>
        <w:autoSpaceDE w:val="0"/>
        <w:snapToGrid w:val="0"/>
        <w:spacing w:line="300" w:lineRule="exact"/>
        <w:ind w:left="1021" w:right="-77" w:hanging="284"/>
        <w:jc w:val="both"/>
        <w:rPr>
          <w:rFonts w:ascii="標楷體" w:eastAsia="標楷體" w:hAnsi="標楷體" w:cs="標楷體"/>
          <w:shd w:val="clear" w:color="auto" w:fill="FFFFFF"/>
        </w:rPr>
      </w:pPr>
      <w:r w:rsidRPr="00095FA2">
        <w:rPr>
          <w:rFonts w:ascii="標楷體" w:eastAsia="標楷體" w:hAnsi="標楷體" w:cs="標楷體"/>
          <w:shd w:val="clear" w:color="auto" w:fill="FFFFFF"/>
        </w:rPr>
        <w:t>□可以參與投標，且得參與之情形如下：</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下列國家或地區名稱：</w:t>
      </w:r>
      <w:r w:rsidR="006E71DB">
        <w:rPr>
          <w:rFonts w:ascii="標楷體" w:eastAsia="標楷體" w:hAnsi="標楷體"/>
          <w:kern w:val="0"/>
          <w:u w:val="single"/>
        </w:rPr>
        <w:t xml:space="preserve">     </w:t>
      </w:r>
      <w:r>
        <w:rPr>
          <w:rFonts w:ascii="標楷體" w:eastAsia="標楷體" w:hAnsi="標楷體" w:cs="標楷體"/>
          <w:shd w:val="clear" w:color="auto" w:fill="FFFFFF"/>
        </w:rPr>
        <w:t>。</w:t>
      </w:r>
      <w:r w:rsidR="00FF549E">
        <w:rPr>
          <w:rFonts w:ascii="標楷體" w:eastAsia="標楷體" w:hAnsi="標楷體" w:cs="標楷體"/>
          <w:shd w:val="clear" w:color="auto" w:fill="FFFFFF"/>
        </w:rPr>
        <w:t>（</w:t>
      </w:r>
      <w:r>
        <w:rPr>
          <w:rFonts w:ascii="標楷體" w:eastAsia="標楷體" w:hAnsi="標楷體" w:cs="標楷體"/>
          <w:shd w:val="clear" w:color="auto" w:fill="FFFFFF"/>
        </w:rPr>
        <w:t>未勾選並載明者即不限制國家或地區。</w:t>
      </w:r>
      <w:r w:rsidR="00FF549E">
        <w:rPr>
          <w:rFonts w:ascii="標楷體" w:eastAsia="標楷體" w:hAnsi="標楷體" w:cs="標楷體"/>
          <w:shd w:val="clear" w:color="auto" w:fill="FFFFFF"/>
        </w:rPr>
        <w:t>）</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□可以參與投標，惟予下列差別待遇</w:t>
      </w:r>
      <w:r w:rsidRPr="002B293A">
        <w:rPr>
          <w:rFonts w:ascii="標楷體" w:eastAsia="標楷體" w:hAnsi="標楷體"/>
          <w:kern w:val="0"/>
          <w:shd w:val="pct15" w:color="auto" w:fill="FFFFFF"/>
        </w:rPr>
        <w:t>（可複選）</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1</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shd w:val="pct15" w:color="auto" w:fill="FFFFFF"/>
        </w:rPr>
        <w:t>（</w:t>
      </w:r>
      <w:r w:rsidRPr="006E71DB">
        <w:rPr>
          <w:rFonts w:ascii="標楷體" w:eastAsia="標楷體" w:hAnsi="標楷體"/>
          <w:kern w:val="0"/>
          <w:shd w:val="pct15" w:color="auto" w:fill="FFFFFF"/>
        </w:rPr>
        <w:t>招標文件須列明作為採購評選之項目及其比率</w:t>
      </w:r>
      <w:r w:rsidR="00FF549E">
        <w:rPr>
          <w:rFonts w:ascii="標楷體" w:eastAsia="標楷體" w:hAnsi="標楷體"/>
          <w:kern w:val="0"/>
          <w:shd w:val="pct15" w:color="auto" w:fill="FFFFFF"/>
        </w:rPr>
        <w:t>）</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2</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rPr>
        <w:t>（</w:t>
      </w:r>
      <w:r>
        <w:rPr>
          <w:rFonts w:ascii="標楷體" w:eastAsia="標楷體" w:hAnsi="標楷體"/>
          <w:kern w:val="0"/>
        </w:rPr>
        <w:t>詳</w:t>
      </w:r>
      <w:r w:rsidRPr="004254B1">
        <w:rPr>
          <w:rFonts w:eastAsia="標楷體"/>
          <w:kern w:val="0"/>
        </w:rPr>
        <w:t>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2</w:t>
      </w:r>
      <w:r w:rsidRPr="004254B1">
        <w:rPr>
          <w:rFonts w:eastAsia="標楷體"/>
          <w:kern w:val="0"/>
        </w:rPr>
        <w:t>目</w:t>
      </w:r>
      <w:r>
        <w:rPr>
          <w:rFonts w:ascii="標楷體" w:eastAsia="標楷體" w:hAnsi="標楷體"/>
          <w:kern w:val="0"/>
        </w:rPr>
        <w:t>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44</w:t>
      </w:r>
      <w:r w:rsidRPr="004254B1">
        <w:rPr>
          <w:rFonts w:eastAsia="標楷體"/>
          <w:kern w:val="0"/>
        </w:rPr>
        <w:t>條</w:t>
      </w:r>
      <w:r>
        <w:rPr>
          <w:rFonts w:ascii="標楷體" w:eastAsia="標楷體" w:hAnsi="標楷體"/>
          <w:kern w:val="0"/>
        </w:rPr>
        <w:t>之措施：</w:t>
      </w:r>
      <w:r w:rsidR="00FF549E">
        <w:rPr>
          <w:rFonts w:ascii="標楷體" w:eastAsia="標楷體" w:hAnsi="標楷體"/>
          <w:kern w:val="0"/>
        </w:rPr>
        <w:t>（</w:t>
      </w:r>
      <w:r>
        <w:rPr>
          <w:rFonts w:ascii="標楷體" w:eastAsia="標楷體" w:hAnsi="標楷體"/>
          <w:kern w:val="0"/>
        </w:rPr>
        <w:t>詳</w:t>
      </w:r>
      <w:r w:rsidRPr="004254B1">
        <w:rPr>
          <w:rFonts w:eastAsia="標楷體"/>
          <w:kern w:val="0"/>
        </w:rPr>
        <w:t>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3</w:t>
      </w:r>
      <w:r w:rsidRPr="004254B1">
        <w:rPr>
          <w:rFonts w:eastAsia="標楷體"/>
          <w:kern w:val="0"/>
        </w:rPr>
        <w:t>目</w:t>
      </w:r>
      <w:r>
        <w:rPr>
          <w:rFonts w:ascii="標楷體" w:eastAsia="標楷體" w:hAnsi="標楷體"/>
          <w:kern w:val="0"/>
        </w:rPr>
        <w:t>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17</w:t>
      </w:r>
      <w:r w:rsidRPr="004254B1">
        <w:rPr>
          <w:rFonts w:eastAsia="標楷體"/>
          <w:kern w:val="0"/>
        </w:rPr>
        <w:t>條第</w:t>
      </w:r>
      <w:r w:rsidRPr="004254B1">
        <w:rPr>
          <w:rFonts w:eastAsia="標楷體"/>
          <w:kern w:val="0"/>
        </w:rPr>
        <w:t>2</w:t>
      </w:r>
      <w:r w:rsidRPr="004254B1">
        <w:rPr>
          <w:rFonts w:eastAsia="標楷體"/>
          <w:kern w:val="0"/>
        </w:rPr>
        <w:t>項</w:t>
      </w:r>
      <w:r>
        <w:rPr>
          <w:rFonts w:ascii="標楷體" w:eastAsia="標楷體" w:hAnsi="標楷體"/>
          <w:kern w:val="0"/>
        </w:rPr>
        <w:t>處理辦法之措施：不適用下列規定</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□選擇性招標平等受邀之機會</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□投標廠商資格不得不當限制競爭</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□採行協商措施應平等對待</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5F386A">
        <w:rPr>
          <w:rFonts w:ascii="標楷體" w:eastAsia="標楷體" w:hAnsi="標楷體" w:hint="eastAsia"/>
          <w:szCs w:val="20"/>
        </w:rPr>
        <w:t>我國廠商所供應財物或勞務之原產地，不得為外國者，詳契約規定。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rPr>
      </w:pPr>
      <w:r w:rsidRPr="005F386A">
        <w:rPr>
          <w:rFonts w:ascii="標楷體" w:eastAsia="標楷體" w:hAnsi="標楷體" w:hint="eastAsia"/>
          <w:kern w:val="0"/>
          <w:shd w:val="pct15" w:color="auto" w:fill="FFFFFF"/>
        </w:rPr>
        <w:t>前於契約中載明，未載明則不限定。</w:t>
      </w:r>
      <w:r w:rsidR="00FF549E">
        <w:rPr>
          <w:rFonts w:ascii="標楷體" w:eastAsia="標楷體" w:hAnsi="標楷體" w:hint="eastAsia"/>
          <w:kern w:val="0"/>
          <w:shd w:val="pct15" w:color="auto" w:fill="FFFFFF"/>
        </w:rPr>
        <w:t>）</w:t>
      </w:r>
    </w:p>
    <w:p w:rsidR="008228D5" w:rsidRPr="005F386A" w:rsidRDefault="008228D5" w:rsidP="008228D5">
      <w:pPr>
        <w:overflowPunct w:val="0"/>
        <w:autoSpaceDE w:val="0"/>
        <w:snapToGrid w:val="0"/>
        <w:spacing w:line="300" w:lineRule="exact"/>
        <w:ind w:leftChars="354" w:left="850" w:right="-77" w:firstLine="1"/>
        <w:jc w:val="both"/>
        <w:rPr>
          <w:rFonts w:ascii="標楷體" w:eastAsia="標楷體" w:hAnsi="標楷體"/>
          <w:kern w:val="0"/>
          <w:shd w:val="pct15" w:color="auto" w:fill="FFFFFF"/>
        </w:rPr>
      </w:pPr>
      <w:r w:rsidRPr="005F386A">
        <w:rPr>
          <w:rFonts w:ascii="標楷體" w:eastAsia="標楷體" w:hAnsi="標楷體" w:hint="eastAsia"/>
          <w:szCs w:val="20"/>
        </w:rPr>
        <w:t>工程採購案，不論是否允許外國廠商參與投標，廠商履約過程中所使用產品或材料之原產地須屬我國者，詳契約規定。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機關應於招標前於契約中載明，未載明則不限定。</w:t>
      </w:r>
    </w:p>
    <w:p w:rsidR="008228D5" w:rsidRPr="005F386A" w:rsidRDefault="00FF549E" w:rsidP="006C4270">
      <w:pPr>
        <w:overflowPunct w:val="0"/>
        <w:autoSpaceDE w:val="0"/>
        <w:snapToGrid w:val="0"/>
        <w:spacing w:line="300" w:lineRule="exact"/>
        <w:ind w:leftChars="178" w:left="991" w:right="-77" w:hangingChars="235" w:hanging="564"/>
        <w:jc w:val="both"/>
      </w:pPr>
      <w:r>
        <w:rPr>
          <w:rFonts w:ascii="標楷體" w:eastAsia="標楷體" w:hAnsi="標楷體"/>
          <w:szCs w:val="20"/>
        </w:rPr>
        <w:t>（</w:t>
      </w:r>
      <w:r w:rsidR="008228D5" w:rsidRPr="005F386A">
        <w:rPr>
          <w:rFonts w:ascii="標楷體" w:eastAsia="標楷體" w:hAnsi="標楷體" w:hint="eastAsia"/>
          <w:szCs w:val="20"/>
        </w:rPr>
        <w:t>三</w:t>
      </w:r>
      <w:r>
        <w:rPr>
          <w:rFonts w:ascii="標楷體" w:eastAsia="標楷體" w:hAnsi="標楷體"/>
          <w:szCs w:val="20"/>
        </w:rPr>
        <w:t>）</w:t>
      </w:r>
      <w:r w:rsidR="008228D5" w:rsidRPr="005F386A">
        <w:rPr>
          <w:rFonts w:ascii="標楷體" w:eastAsia="標楷體" w:hAnsi="標楷體" w:hint="eastAsia"/>
          <w:szCs w:val="20"/>
        </w:rPr>
        <w:t>廠商所供應整體標的之組成項目</w:t>
      </w:r>
      <w:r>
        <w:rPr>
          <w:rFonts w:ascii="標楷體" w:eastAsia="標楷體" w:hAnsi="標楷體"/>
          <w:szCs w:val="20"/>
        </w:rPr>
        <w:t>（</w:t>
      </w:r>
      <w:r w:rsidR="008228D5" w:rsidRPr="005F386A">
        <w:rPr>
          <w:rFonts w:ascii="標楷體" w:eastAsia="標楷體" w:hAnsi="標楷體" w:hint="eastAsia"/>
          <w:szCs w:val="20"/>
        </w:rPr>
        <w:t>例如製成品之特定組件、工程內含之材料與設施</w:t>
      </w:r>
      <w:r>
        <w:rPr>
          <w:rFonts w:ascii="標楷體" w:eastAsia="標楷體" w:hAnsi="標楷體"/>
          <w:szCs w:val="20"/>
        </w:rPr>
        <w:t>）</w:t>
      </w:r>
      <w:r w:rsidR="008228D5" w:rsidRPr="005F386A">
        <w:rPr>
          <w:rFonts w:ascii="標楷體" w:eastAsia="標楷體" w:hAnsi="標楷體" w:hint="eastAsia"/>
          <w:szCs w:val="20"/>
        </w:rPr>
        <w:t>，其不允許使用大陸地區產品之項目，詳契約規定。</w:t>
      </w:r>
      <w:r>
        <w:rPr>
          <w:rFonts w:ascii="標楷體" w:eastAsia="標楷體" w:hAnsi="標楷體" w:hint="eastAsia"/>
          <w:kern w:val="0"/>
          <w:shd w:val="pct15" w:color="auto" w:fill="FFFFFF"/>
        </w:rPr>
        <w:t>（</w:t>
      </w:r>
      <w:r w:rsidR="008228D5" w:rsidRPr="005F386A">
        <w:rPr>
          <w:rFonts w:ascii="標楷體" w:eastAsia="標楷體" w:hAnsi="標楷體" w:hint="eastAsia"/>
          <w:kern w:val="0"/>
          <w:shd w:val="pct15" w:color="auto" w:fill="FFFFFF"/>
        </w:rPr>
        <w:t>機關應於招標前於契約中載明，未載明則不限定。</w:t>
      </w:r>
      <w:r>
        <w:rPr>
          <w:rFonts w:ascii="標楷體" w:eastAsia="標楷體" w:hAnsi="標楷體" w:hint="eastAsia"/>
          <w:kern w:val="0"/>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九、領標：</w:t>
      </w:r>
    </w:p>
    <w:p w:rsidR="00C07AA9" w:rsidRDefault="00FF549E" w:rsidP="001A1577">
      <w:pPr>
        <w:pStyle w:val="20"/>
      </w:pPr>
      <w:r>
        <w:t>（</w:t>
      </w:r>
      <w:r w:rsidR="00D4011C">
        <w:t>一</w:t>
      </w:r>
      <w:r>
        <w:t>）</w:t>
      </w:r>
      <w:r w:rsidR="00D4011C">
        <w:t>領標期限：自公告日起至截止收件期限止</w:t>
      </w:r>
      <w:r>
        <w:t>（</w:t>
      </w:r>
      <w:r w:rsidR="00D4011C">
        <w:t>詳招標公告</w:t>
      </w:r>
      <w:r>
        <w:t>）</w:t>
      </w:r>
      <w:r w:rsidR="00D4011C">
        <w:t>。</w:t>
      </w:r>
    </w:p>
    <w:p w:rsidR="00C07AA9" w:rsidRDefault="00FF549E" w:rsidP="001A1577">
      <w:pPr>
        <w:pStyle w:val="20"/>
      </w:pPr>
      <w:r>
        <w:t>（</w:t>
      </w:r>
      <w:r w:rsidR="00D4011C">
        <w:t>二</w:t>
      </w:r>
      <w:r>
        <w:t>）</w:t>
      </w:r>
      <w:r w:rsidR="00D4011C">
        <w:t>領標方式：</w:t>
      </w:r>
    </w:p>
    <w:p w:rsidR="00C07AA9" w:rsidRDefault="00D4011C" w:rsidP="0082119F">
      <w:pPr>
        <w:pStyle w:val="30"/>
      </w:pPr>
      <w:r>
        <w:t>□1.專人及郵遞購領：地址：</w:t>
      </w:r>
      <w:r>
        <w:rPr>
          <w:u w:val="single"/>
        </w:rPr>
        <w:t xml:space="preserve">                </w:t>
      </w:r>
      <w:r w:rsidR="00FF549E">
        <w:rPr>
          <w:shd w:val="pct15" w:color="auto" w:fill="FFFFFF"/>
        </w:rPr>
        <w:t>（</w:t>
      </w:r>
      <w:r w:rsidRPr="006E71DB">
        <w:rPr>
          <w:shd w:val="pct15" w:color="auto" w:fill="FFFFFF"/>
        </w:rPr>
        <w:t>應載明洽購領之單位名稱</w:t>
      </w:r>
      <w:r w:rsidR="00FF549E">
        <w:rPr>
          <w:shd w:val="pct15" w:color="auto" w:fill="FFFFFF"/>
        </w:rPr>
        <w:t>）</w:t>
      </w:r>
    </w:p>
    <w:p w:rsidR="00C07AA9" w:rsidRDefault="00441716" w:rsidP="0082119F">
      <w:pPr>
        <w:pStyle w:val="30"/>
      </w:pPr>
      <w:r w:rsidRPr="007F22CF">
        <w:rPr>
          <w:rFonts w:hint="eastAsia"/>
          <w:color w:val="FF0000"/>
        </w:rPr>
        <w:t>■</w:t>
      </w:r>
      <w:r w:rsidR="00D4011C">
        <w:t>2.電子領標：詳本須知附錄一</w:t>
      </w:r>
      <w:r w:rsidR="00FF549E">
        <w:t>（</w:t>
      </w:r>
      <w:r w:rsidR="00D4011C">
        <w:t>電子領標作業</w:t>
      </w:r>
      <w:r w:rsidR="00D4011C" w:rsidRPr="004254B1">
        <w:t>說明</w:t>
      </w:r>
      <w:r w:rsidR="00FF549E" w:rsidRPr="004254B1">
        <w:t>）</w:t>
      </w:r>
      <w:r w:rsidR="00D4011C" w:rsidRPr="004254B1">
        <w:t>。</w:t>
      </w:r>
      <w:r w:rsidR="00FF549E" w:rsidRPr="006A600E">
        <w:rPr>
          <w:rFonts w:ascii="Times New Roman" w:hAnsi="Times New Roman" w:cs="Times New Roman"/>
        </w:rPr>
        <w:t>（</w:t>
      </w:r>
      <w:r w:rsidR="00D4011C" w:rsidRPr="006A600E">
        <w:rPr>
          <w:rFonts w:ascii="Times New Roman" w:hAnsi="Times New Roman" w:cs="Times New Roman"/>
        </w:rPr>
        <w:t>網址</w:t>
      </w:r>
      <w:r w:rsidR="00D4011C" w:rsidRPr="006A600E">
        <w:rPr>
          <w:rFonts w:ascii="Times New Roman" w:hAnsi="Times New Roman" w:cs="Times New Roman"/>
        </w:rPr>
        <w:t>http://web.pcc.gov.tw/</w:t>
      </w:r>
      <w:r w:rsidR="00FF549E" w:rsidRPr="006A600E">
        <w:rPr>
          <w:rFonts w:ascii="Times New Roman" w:hAnsi="Times New Roman" w:cs="Times New Roman"/>
        </w:rPr>
        <w:t>）</w:t>
      </w:r>
    </w:p>
    <w:p w:rsidR="00C07AA9" w:rsidRDefault="00D4011C">
      <w:pPr>
        <w:tabs>
          <w:tab w:val="left" w:pos="1200"/>
          <w:tab w:val="left" w:pos="9923"/>
        </w:tabs>
        <w:overflowPunct w:val="0"/>
        <w:autoSpaceDE w:val="0"/>
        <w:snapToGrid w:val="0"/>
        <w:spacing w:line="300" w:lineRule="exact"/>
        <w:ind w:left="426" w:hanging="426"/>
        <w:jc w:val="both"/>
        <w:rPr>
          <w:rFonts w:ascii="標楷體" w:eastAsia="標楷體" w:hAnsi="標楷體"/>
        </w:rPr>
      </w:pPr>
      <w:r>
        <w:rPr>
          <w:rFonts w:ascii="標楷體" w:eastAsia="標楷體" w:hAnsi="標楷體"/>
        </w:rPr>
        <w:t>十、採人工領標者，不論投標或得標與否，招標文件之工本費概不退還。郵購招標文件，請自行考量郵遞時程。採電子領標者，其收退費依</w:t>
      </w:r>
      <w:r w:rsidR="008228D5" w:rsidRPr="005F386A">
        <w:rPr>
          <w:rFonts w:ascii="標楷體" w:eastAsia="標楷體" w:hAnsi="標楷體" w:hint="eastAsia"/>
          <w:szCs w:val="20"/>
        </w:rPr>
        <w:t>電子採購作業辦法</w:t>
      </w:r>
      <w:r w:rsidRPr="005F386A">
        <w:rPr>
          <w:rFonts w:ascii="標楷體" w:eastAsia="標楷體" w:hAnsi="標楷體"/>
        </w:rPr>
        <w:t>規</w:t>
      </w:r>
      <w:r w:rsidRPr="00B248D9">
        <w:rPr>
          <w:rFonts w:ascii="標楷體" w:eastAsia="標楷體" w:hAnsi="標楷體"/>
        </w:rPr>
        <w:t>定辦</w:t>
      </w:r>
      <w:r w:rsidRPr="00A15A63">
        <w:rPr>
          <w:rFonts w:ascii="標楷體" w:eastAsia="標楷體" w:hAnsi="標楷體"/>
          <w:szCs w:val="20"/>
        </w:rPr>
        <w:t>理</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w:t>
      </w:r>
      <w:r w:rsidR="00144912" w:rsidRPr="00144912">
        <w:rPr>
          <w:rFonts w:ascii="標楷體" w:eastAsia="標楷體" w:hAnsi="標楷體" w:hint="eastAsia"/>
          <w:color w:val="0000CC"/>
        </w:rPr>
        <w:t>代辦機關</w:t>
      </w:r>
      <w:r>
        <w:rPr>
          <w:rFonts w:ascii="標楷體" w:eastAsia="標楷體" w:hAnsi="標楷體"/>
        </w:rPr>
        <w:t xml:space="preserve">招標文件及招標公告規定辦理 </w:t>
      </w:r>
      <w:r w:rsidR="00FF549E">
        <w:rPr>
          <w:rFonts w:ascii="標楷體" w:eastAsia="標楷體" w:hAnsi="標楷體"/>
          <w:shd w:val="pct15" w:color="auto" w:fill="FFFFFF"/>
        </w:rPr>
        <w:t>（</w:t>
      </w:r>
      <w:r w:rsidRPr="006E71DB">
        <w:rPr>
          <w:rFonts w:ascii="標楷體" w:eastAsia="標楷體" w:hAnsi="標楷體"/>
          <w:shd w:val="pct15" w:color="auto" w:fill="FFFFFF"/>
        </w:rPr>
        <w:t>廠商是否得採用前已領標之領標憑</w:t>
      </w:r>
      <w:r w:rsidRPr="006E71DB">
        <w:rPr>
          <w:rFonts w:ascii="標楷體" w:eastAsia="標楷體" w:hAnsi="標楷體"/>
          <w:shd w:val="pct15" w:color="auto" w:fill="FFFFFF"/>
        </w:rPr>
        <w:lastRenderedPageBreak/>
        <w:t>據、是否須換購領標及其程序，機關應依個案招標文件變更情形於招標公告中敘明。</w:t>
      </w:r>
      <w:r w:rsidR="00FF549E">
        <w:rPr>
          <w:rFonts w:ascii="標楷體" w:eastAsia="標楷體" w:hAnsi="標楷體"/>
          <w:shd w:val="pct15" w:color="auto" w:fill="FFFFFF"/>
        </w:rPr>
        <w:t>）</w:t>
      </w:r>
      <w:r>
        <w:rPr>
          <w:rFonts w:ascii="標楷體" w:eastAsia="標楷體" w:hAnsi="標楷體"/>
        </w:rPr>
        <w:t xml:space="preserve"> ；未變更招標文件者，廠商得採用前已領標之領標憑據。</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w:t>
      </w:r>
      <w:r w:rsidR="00DC4273" w:rsidRPr="003920F7">
        <w:rPr>
          <w:rFonts w:ascii="標楷體" w:eastAsia="標楷體" w:hAnsi="標楷體" w:hint="eastAsia"/>
        </w:rPr>
        <w:t>採人工領標</w:t>
      </w:r>
      <w:r w:rsidR="00DC4273" w:rsidRPr="00DC4273">
        <w:rPr>
          <w:rFonts w:ascii="標楷體" w:eastAsia="標楷體" w:hAnsi="標楷體" w:hint="eastAsia"/>
        </w:rPr>
        <w:t>且</w:t>
      </w:r>
      <w:r>
        <w:rPr>
          <w:rFonts w:ascii="標楷體" w:eastAsia="標楷體" w:hAnsi="標楷體"/>
        </w:rPr>
        <w:t>招標文件</w:t>
      </w:r>
      <w:r w:rsidRPr="003920F7">
        <w:rPr>
          <w:rFonts w:ascii="標楷體" w:eastAsia="標楷體" w:hAnsi="標楷體"/>
        </w:rPr>
        <w:t>免工本費</w:t>
      </w:r>
      <w:r>
        <w:rPr>
          <w:rFonts w:ascii="標楷體" w:eastAsia="標楷體" w:hAnsi="標楷體"/>
        </w:rPr>
        <w:t>者，無須檢附領標憑據。</w:t>
      </w:r>
    </w:p>
    <w:p w:rsidR="00C07AA9" w:rsidRDefault="00D4011C">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十一、本採購案之招標文件，務請詳為檢閱點清，如有遺漏，應即請</w:t>
      </w:r>
      <w:r w:rsidR="00144912" w:rsidRPr="00144912">
        <w:rPr>
          <w:rFonts w:ascii="標楷體" w:eastAsia="標楷體" w:hAnsi="標楷體" w:hint="eastAsia"/>
          <w:color w:val="0000CC"/>
        </w:rPr>
        <w:t>代辦機關</w:t>
      </w:r>
      <w:r>
        <w:rPr>
          <w:rFonts w:ascii="標楷體" w:eastAsia="標楷體" w:hAnsi="標楷體"/>
        </w:rPr>
        <w:t>補足。投標廠商應於投標前詳閱招標文件，並得自行赴相關履約地點勘查。</w:t>
      </w:r>
    </w:p>
    <w:p w:rsidR="00AE2F06" w:rsidRPr="00FB6579" w:rsidRDefault="00AE2F06" w:rsidP="00AE2F06">
      <w:pPr>
        <w:widowControl w:val="0"/>
        <w:tabs>
          <w:tab w:val="left" w:pos="1200"/>
          <w:tab w:val="left" w:pos="9923"/>
        </w:tabs>
        <w:suppressAutoHyphens/>
        <w:overflowPunct w:val="0"/>
        <w:autoSpaceDE w:val="0"/>
        <w:autoSpaceDN w:val="0"/>
        <w:snapToGrid w:val="0"/>
        <w:spacing w:line="300" w:lineRule="exact"/>
        <w:ind w:left="709" w:hanging="709"/>
        <w:jc w:val="both"/>
        <w:textAlignment w:val="baseline"/>
      </w:pPr>
      <w:r w:rsidRPr="00AE2F06">
        <w:rPr>
          <w:rFonts w:ascii="標楷體" w:eastAsia="標楷體" w:hAnsi="標楷體"/>
        </w:rPr>
        <w:t>十二、</w:t>
      </w:r>
      <w:r w:rsidRPr="00AE2F06">
        <w:rPr>
          <w:rFonts w:eastAsia="標楷體"/>
        </w:rPr>
        <w:t>廠商對招標文件內容有疑義者，應以書面向</w:t>
      </w:r>
      <w:r w:rsidRPr="00AE2F06">
        <w:rPr>
          <w:rFonts w:ascii="標楷體" w:eastAsia="標楷體" w:hAnsi="標楷體" w:hint="eastAsia"/>
          <w:color w:val="0000CC"/>
        </w:rPr>
        <w:t>代辦機關</w:t>
      </w:r>
      <w:r w:rsidRPr="00AE2F06">
        <w:rPr>
          <w:rFonts w:eastAsia="標楷體"/>
        </w:rPr>
        <w:t>提出，請求釋疑之期限自公告日或邀標日起算，詳細日期詳招標公告，</w:t>
      </w:r>
      <w:r w:rsidRPr="00FB6579">
        <w:rPr>
          <w:rFonts w:eastAsia="標楷體"/>
        </w:rPr>
        <w:t>若廠商請求釋疑逾招標文件規定期限者，</w:t>
      </w:r>
      <w:r w:rsidRPr="00AE2F06">
        <w:rPr>
          <w:rFonts w:ascii="標楷體" w:eastAsia="標楷體" w:hAnsi="標楷體" w:hint="eastAsia"/>
          <w:color w:val="0000CC"/>
        </w:rPr>
        <w:t>代辦機關</w:t>
      </w:r>
      <w:r w:rsidRPr="00FB6579">
        <w:rPr>
          <w:rFonts w:eastAsia="標楷體"/>
        </w:rPr>
        <w:t>得不予受理，並以書面通知廠商；另</w:t>
      </w:r>
      <w:r w:rsidRPr="00AE2F06">
        <w:rPr>
          <w:rFonts w:ascii="標楷體" w:eastAsia="標楷體" w:hAnsi="標楷體" w:hint="eastAsia"/>
          <w:color w:val="0000CC"/>
        </w:rPr>
        <w:t>代辦機關</w:t>
      </w:r>
      <w:r w:rsidRPr="00FB6579">
        <w:rPr>
          <w:rFonts w:eastAsia="標楷體"/>
        </w:rPr>
        <w:t>最後釋疑之次日起算至截止投標日或資格審查截止收件日之日數，不得少於原等標期之四分之一，</w:t>
      </w:r>
      <w:r w:rsidRPr="004254B1">
        <w:rPr>
          <w:rFonts w:eastAsia="標楷體"/>
        </w:rPr>
        <w:t>其未滿</w:t>
      </w:r>
      <w:r w:rsidR="00D315D4" w:rsidRPr="004254B1">
        <w:rPr>
          <w:rFonts w:eastAsia="標楷體"/>
        </w:rPr>
        <w:t>1</w:t>
      </w:r>
      <w:r w:rsidRPr="004254B1">
        <w:rPr>
          <w:rFonts w:eastAsia="標楷體"/>
        </w:rPr>
        <w:t>日者以</w:t>
      </w:r>
      <w:r w:rsidR="00D315D4" w:rsidRPr="004254B1">
        <w:rPr>
          <w:rFonts w:eastAsia="標楷體"/>
        </w:rPr>
        <w:t>1</w:t>
      </w:r>
      <w:r w:rsidRPr="004254B1">
        <w:rPr>
          <w:rFonts w:eastAsia="標楷體"/>
        </w:rPr>
        <w:t>日計（日數有不足者，截止日至少應延後至補足不足之日數）。</w:t>
      </w:r>
    </w:p>
    <w:p w:rsidR="00C07AA9" w:rsidRDefault="00D4011C" w:rsidP="00E100BC">
      <w:pPr>
        <w:pStyle w:val="11"/>
      </w:pPr>
      <w:r>
        <w:t>第貳節、投標廠商資格條件</w:t>
      </w:r>
    </w:p>
    <w:p w:rsidR="00C07AA9" w:rsidRDefault="00D4011C">
      <w:pPr>
        <w:tabs>
          <w:tab w:val="left" w:pos="1200"/>
          <w:tab w:val="left" w:pos="9923"/>
        </w:tabs>
        <w:overflowPunct w:val="0"/>
        <w:autoSpaceDE w:val="0"/>
        <w:snapToGrid w:val="0"/>
        <w:spacing w:line="300" w:lineRule="exact"/>
        <w:ind w:left="709" w:hanging="709"/>
        <w:jc w:val="both"/>
      </w:pPr>
      <w:r>
        <w:rPr>
          <w:rFonts w:ascii="標楷體" w:eastAsia="標楷體" w:hAnsi="標楷體"/>
        </w:rPr>
        <w:t>十三、本採購</w:t>
      </w:r>
      <w:r w:rsidR="00E043A5" w:rsidRPr="00E043A5">
        <w:rPr>
          <w:rFonts w:ascii="標楷體" w:eastAsia="標楷體" w:hAnsi="標楷體" w:hint="eastAsia"/>
          <w:color w:val="FF0000"/>
        </w:rPr>
        <w:t>▓</w:t>
      </w:r>
      <w:r>
        <w:rPr>
          <w:rFonts w:ascii="標楷體" w:eastAsia="標楷體" w:hAnsi="標楷體"/>
        </w:rPr>
        <w:t>不允許 □允許 共同投標</w:t>
      </w:r>
      <w:r w:rsidR="00FF549E" w:rsidRPr="004254B1">
        <w:rPr>
          <w:rFonts w:ascii="標楷體" w:eastAsia="標楷體" w:hAnsi="標楷體" w:cs="標楷體"/>
          <w:shd w:val="pct15" w:color="auto" w:fill="FFFFFF"/>
        </w:rPr>
        <w:t>（</w:t>
      </w:r>
      <w:r w:rsidRPr="004254B1">
        <w:rPr>
          <w:rFonts w:ascii="標楷體" w:eastAsia="標楷體" w:hAnsi="標楷體" w:cs="標楷體"/>
          <w:shd w:val="pct15" w:color="auto" w:fill="FFFFFF"/>
        </w:rPr>
        <w:t>勾選允許者，應依第肆節規定辦理</w:t>
      </w:r>
      <w:r w:rsidR="00FF549E" w:rsidRPr="004254B1">
        <w:rPr>
          <w:rFonts w:ascii="標楷體" w:eastAsia="標楷體" w:hAnsi="標楷體" w:cs="標楷體"/>
          <w:shd w:val="pct15" w:color="auto" w:fill="FFFFFF"/>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投標廠商資格</w:t>
      </w:r>
      <w:r w:rsidR="00E043A5" w:rsidRPr="00E043A5">
        <w:rPr>
          <w:rFonts w:ascii="標楷體" w:eastAsia="標楷體" w:hAnsi="標楷體" w:hint="eastAsia"/>
          <w:color w:val="FF0000"/>
        </w:rPr>
        <w:t>▓</w:t>
      </w:r>
      <w:r>
        <w:rPr>
          <w:rFonts w:ascii="標楷體" w:eastAsia="標楷體" w:hAnsi="標楷體"/>
        </w:rPr>
        <w:t>不允許 □允許 分包廠商就其分包部分具有者代替之</w:t>
      </w:r>
      <w:r w:rsidR="00FF549E" w:rsidRPr="004254B1">
        <w:rPr>
          <w:rFonts w:ascii="標楷體" w:eastAsia="標楷體" w:hAnsi="標楷體" w:cs="標楷體"/>
          <w:shd w:val="pct15" w:color="auto" w:fill="FFFFFF"/>
        </w:rPr>
        <w:t>（</w:t>
      </w:r>
      <w:r w:rsidRPr="004254B1">
        <w:rPr>
          <w:rFonts w:ascii="標楷體" w:eastAsia="標楷體" w:hAnsi="標楷體" w:cs="標楷體"/>
          <w:shd w:val="pct15" w:color="auto" w:fill="FFFFFF"/>
        </w:rPr>
        <w:t>勾選允許者，分包廠商資格應於第16點規定</w:t>
      </w:r>
      <w:r w:rsidR="00FF549E" w:rsidRPr="004254B1">
        <w:rPr>
          <w:rFonts w:ascii="標楷體" w:eastAsia="標楷體" w:hAnsi="標楷體" w:cs="標楷體"/>
          <w:shd w:val="pct15" w:color="auto" w:fill="FFFFFF"/>
        </w:rPr>
        <w:t>）</w:t>
      </w:r>
      <w:r>
        <w:rPr>
          <w:rFonts w:ascii="標楷體" w:eastAsia="標楷體" w:hAnsi="標楷體"/>
        </w:rPr>
        <w:t>。</w:t>
      </w:r>
    </w:p>
    <w:p w:rsidR="00C07AA9" w:rsidRPr="00095FA2"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我國投標廠商、依</w:t>
      </w:r>
      <w:r w:rsidRPr="004254B1">
        <w:rPr>
          <w:rFonts w:eastAsia="標楷體"/>
        </w:rPr>
        <w:t>第</w:t>
      </w:r>
      <w:r w:rsidRPr="004254B1">
        <w:rPr>
          <w:rFonts w:eastAsia="標楷體"/>
        </w:rPr>
        <w:t>8</w:t>
      </w:r>
      <w:r w:rsidRPr="004254B1">
        <w:rPr>
          <w:rFonts w:eastAsia="標楷體"/>
        </w:rPr>
        <w:t>點</w:t>
      </w:r>
      <w:r>
        <w:rPr>
          <w:rFonts w:ascii="標楷體" w:eastAsia="標楷體" w:hAnsi="標楷體"/>
        </w:rPr>
        <w:t>規定允許外國廠商投標，</w:t>
      </w:r>
      <w:r w:rsidRPr="00095FA2">
        <w:rPr>
          <w:rFonts w:ascii="標楷體" w:eastAsia="標楷體" w:hAnsi="標楷體"/>
        </w:rPr>
        <w:t>且外國廠商採用在我國境內設立之外國分支機構參與投標者、</w:t>
      </w:r>
      <w:r>
        <w:rPr>
          <w:rFonts w:ascii="標楷體" w:eastAsia="標楷體" w:hAnsi="標楷體"/>
        </w:rPr>
        <w:t>或依</w:t>
      </w:r>
      <w:r w:rsidRPr="004254B1">
        <w:rPr>
          <w:rFonts w:eastAsia="標楷體"/>
        </w:rPr>
        <w:t>第</w:t>
      </w:r>
      <w:r w:rsidRPr="004254B1">
        <w:rPr>
          <w:rFonts w:eastAsia="標楷體"/>
        </w:rPr>
        <w:t>8</w:t>
      </w:r>
      <w:r w:rsidRPr="004254B1">
        <w:rPr>
          <w:rFonts w:eastAsia="標楷體"/>
        </w:rPr>
        <w:t>點</w:t>
      </w:r>
      <w:r>
        <w:rPr>
          <w:rFonts w:ascii="標楷體" w:eastAsia="標楷體" w:hAnsi="標楷體"/>
        </w:rPr>
        <w:t>規定雖不允許外國</w:t>
      </w:r>
      <w:r w:rsidR="00095FA2" w:rsidRPr="00643393">
        <w:rPr>
          <w:rFonts w:ascii="標楷體" w:eastAsia="標楷體" w:hAnsi="標楷體" w:hint="eastAsia"/>
        </w:rPr>
        <w:t>廠商</w:t>
      </w:r>
      <w:r>
        <w:rPr>
          <w:rFonts w:ascii="標楷體" w:eastAsia="標楷體" w:hAnsi="標楷體"/>
        </w:rPr>
        <w:t>投標</w:t>
      </w:r>
      <w:r w:rsidRPr="00095FA2">
        <w:rPr>
          <w:rFonts w:ascii="標楷體" w:eastAsia="標楷體" w:hAnsi="標楷體"/>
        </w:rPr>
        <w:t>，但允許在我國境內設立之外國分支機構</w:t>
      </w:r>
      <w:r w:rsidR="00095FA2" w:rsidRPr="00643393">
        <w:rPr>
          <w:rFonts w:ascii="標楷體" w:eastAsia="標楷體" w:hAnsi="標楷體" w:hint="eastAsia"/>
        </w:rPr>
        <w:t>參與投標</w:t>
      </w:r>
      <w:r w:rsidRPr="00095FA2">
        <w:rPr>
          <w:rFonts w:ascii="標楷體" w:eastAsia="標楷體" w:hAnsi="標楷體"/>
        </w:rPr>
        <w:t>者，基本資格及應附證明文件如下：</w:t>
      </w:r>
    </w:p>
    <w:p w:rsidR="00C07AA9" w:rsidRDefault="00FF549E" w:rsidP="001A1577">
      <w:pPr>
        <w:pStyle w:val="20"/>
      </w:pPr>
      <w:r>
        <w:t>（</w:t>
      </w:r>
      <w:r w:rsidR="00D4011C">
        <w:t>一</w:t>
      </w:r>
      <w:r>
        <w:t>）</w:t>
      </w:r>
      <w:r w:rsidR="00D4011C">
        <w:t>與招標標的有關者：</w:t>
      </w:r>
    </w:p>
    <w:p w:rsidR="00C07AA9" w:rsidRDefault="00D4011C">
      <w:pPr>
        <w:pStyle w:val="a5"/>
        <w:tabs>
          <w:tab w:val="left" w:pos="9923"/>
        </w:tabs>
        <w:spacing w:after="0" w:line="300" w:lineRule="exact"/>
        <w:ind w:left="1272" w:hanging="240"/>
        <w:jc w:val="both"/>
      </w:pPr>
      <w:r w:rsidRPr="004254B1">
        <w:rPr>
          <w:rFonts w:eastAsia="標楷體"/>
        </w:rPr>
        <w:t>1.</w:t>
      </w:r>
      <w:r>
        <w:rPr>
          <w:rFonts w:ascii="標楷體" w:eastAsia="標楷體" w:hAnsi="標楷體" w:cs="標楷體"/>
        </w:rPr>
        <w:t>廠商登記或設立證明:機關應依標的特質、需求勾選，並得複選，且應於本目載明投標廠商須□同時符合、</w:t>
      </w:r>
      <w:r w:rsidR="00E043A5" w:rsidRPr="00E043A5">
        <w:rPr>
          <w:rFonts w:ascii="標楷體" w:eastAsia="標楷體" w:hAnsi="標楷體" w:hint="eastAsia"/>
          <w:color w:val="FF0000"/>
        </w:rPr>
        <w:t>▓</w:t>
      </w:r>
      <w:r>
        <w:rPr>
          <w:rFonts w:ascii="標楷體" w:eastAsia="標楷體" w:hAnsi="標楷體" w:cs="標楷體"/>
        </w:rPr>
        <w:t>僅須任一項符合或□部分符合之情形為</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（如將二個以上標案合併招標，並於決標後分別訂定契約者，應就預算金額最高之標案訂定廠商等</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級</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別）</w:t>
      </w:r>
    </w:p>
    <w:p w:rsidR="00C07AA9" w:rsidRDefault="00D4011C">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w:t>
      </w:r>
      <w:r w:rsidR="00FF549E" w:rsidRPr="004254B1">
        <w:rPr>
          <w:rFonts w:eastAsia="標楷體"/>
        </w:rPr>
        <w:t>（</w:t>
      </w:r>
      <w:r w:rsidRPr="004254B1">
        <w:rPr>
          <w:rFonts w:eastAsia="標楷體"/>
        </w:rPr>
        <w:t>1</w:t>
      </w:r>
      <w:r w:rsidR="00FF549E" w:rsidRPr="004254B1">
        <w:rPr>
          <w:rFonts w:eastAsia="標楷體"/>
        </w:rPr>
        <w:t>）</w:t>
      </w:r>
      <w:r w:rsidRPr="004254B1">
        <w:rPr>
          <w:rFonts w:eastAsia="標楷體"/>
        </w:rPr>
        <w:t>E101011</w:t>
      </w:r>
      <w:r>
        <w:rPr>
          <w:rFonts w:ascii="標楷體" w:eastAsia="標楷體" w:hAnsi="標楷體" w:cs="標楷體"/>
        </w:rPr>
        <w:t>綜合營造業：□甲□乙□丙等</w:t>
      </w:r>
      <w:r w:rsidR="00FF549E">
        <w:rPr>
          <w:rFonts w:ascii="標楷體" w:eastAsia="標楷體" w:hAnsi="標楷體" w:cs="標楷體"/>
        </w:rPr>
        <w:t>（</w:t>
      </w:r>
      <w:r>
        <w:rPr>
          <w:rFonts w:ascii="標楷體" w:eastAsia="標楷體" w:hAnsi="標楷體" w:cs="標楷體"/>
        </w:rPr>
        <w:t>含以上</w:t>
      </w:r>
      <w:r w:rsidR="00FF549E">
        <w:rPr>
          <w:rFonts w:ascii="標楷體" w:eastAsia="標楷體" w:hAnsi="標楷體" w:cs="標楷體"/>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a.</w:t>
      </w:r>
      <w:r w:rsidRPr="004254B1">
        <w:rPr>
          <w:rFonts w:eastAsia="標楷體"/>
        </w:rPr>
        <w:t>承攬工程手冊</w:t>
      </w:r>
      <w:r w:rsidR="002E1C3C" w:rsidRPr="004254B1" w:rsidDel="002E1C3C">
        <w:rPr>
          <w:rFonts w:eastAsia="標楷體"/>
        </w:rPr>
        <w:t xml:space="preserve"> </w:t>
      </w:r>
      <w:r w:rsidR="00FF549E" w:rsidRPr="004254B1">
        <w:rPr>
          <w:rFonts w:eastAsia="標楷體"/>
        </w:rPr>
        <w:t>（</w:t>
      </w:r>
      <w:r w:rsidR="00CB4DA1" w:rsidRPr="004254B1">
        <w:rPr>
          <w:rFonts w:eastAsia="標楷體"/>
        </w:rPr>
        <w:t>手冊內容應包括負責人、專任工程人員、獎懲紀錄、評鑑事</w:t>
      </w:r>
      <w:r w:rsidR="00CB4DA1" w:rsidRPr="00643393">
        <w:rPr>
          <w:rFonts w:ascii="標楷體" w:eastAsia="標楷體" w:hAnsi="標楷體" w:cs="標楷體" w:hint="eastAsia"/>
        </w:rPr>
        <w:t>項等內容。未附上述內容</w:t>
      </w:r>
      <w:r w:rsidR="00643393" w:rsidRPr="005676E3">
        <w:rPr>
          <w:rFonts w:ascii="標楷體" w:eastAsia="標楷體" w:hAnsi="標楷體" w:cs="標楷體" w:hint="eastAsia"/>
        </w:rPr>
        <w:t>或</w:t>
      </w:r>
      <w:r w:rsidR="00CB4DA1" w:rsidRPr="00643393">
        <w:rPr>
          <w:rFonts w:ascii="標楷體" w:eastAsia="標楷體" w:hAnsi="標楷體" w:cs="標楷體" w:hint="eastAsia"/>
        </w:rPr>
        <w:t>手冊上之評鑑事項載有評鑑等級</w:t>
      </w:r>
      <w:r w:rsidR="00A354EA" w:rsidRPr="00DC4273">
        <w:rPr>
          <w:rFonts w:ascii="標楷體" w:eastAsia="標楷體" w:hAnsi="標楷體" w:cs="標楷體" w:hint="eastAsia"/>
        </w:rPr>
        <w:t>且</w:t>
      </w:r>
      <w:r w:rsidR="00CB4DA1" w:rsidRPr="00643393">
        <w:rPr>
          <w:rFonts w:ascii="標楷體" w:eastAsia="標楷體" w:hAnsi="標楷體" w:cs="標楷體" w:hint="eastAsia"/>
        </w:rPr>
        <w:t>評鑑為第</w:t>
      </w:r>
      <w:r w:rsidR="00CB4DA1" w:rsidRPr="004254B1">
        <w:rPr>
          <w:rFonts w:eastAsia="標楷體"/>
        </w:rPr>
        <w:t>3</w:t>
      </w:r>
      <w:r w:rsidR="00CB4DA1" w:rsidRPr="00643393">
        <w:rPr>
          <w:rFonts w:ascii="標楷體" w:eastAsia="標楷體" w:hAnsi="標楷體" w:cs="標楷體" w:hint="eastAsia"/>
        </w:rPr>
        <w:t>級者，為不合格標</w:t>
      </w:r>
      <w:r w:rsidR="00FF549E">
        <w:rPr>
          <w:rFonts w:ascii="標楷體" w:eastAsia="標楷體" w:hAnsi="標楷體" w:cs="標楷體" w:hint="eastAsia"/>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b.</w:t>
      </w:r>
      <w:r>
        <w:rPr>
          <w:rFonts w:ascii="標楷體" w:eastAsia="標楷體" w:hAnsi="標楷體" w:cs="標楷體"/>
        </w:rPr>
        <w:t>綜合營造業登記證。</w:t>
      </w:r>
      <w:r w:rsidR="00FF549E">
        <w:rPr>
          <w:rFonts w:ascii="標楷體" w:eastAsia="標楷體" w:hAnsi="標楷體" w:cs="標楷體"/>
        </w:rPr>
        <w:t>（</w:t>
      </w:r>
      <w:r>
        <w:rPr>
          <w:rFonts w:ascii="標楷體" w:eastAsia="標楷體" w:hAnsi="標楷體" w:cs="標楷體"/>
        </w:rPr>
        <w:t>如承攬手冊內附有登記證影本者，得免重複提供。</w:t>
      </w:r>
      <w:r w:rsidR="00FF549E">
        <w:rPr>
          <w:rFonts w:ascii="標楷體" w:eastAsia="標楷體" w:hAnsi="標楷體" w:cs="標楷體"/>
        </w:rPr>
        <w:t>）</w:t>
      </w:r>
    </w:p>
    <w:p w:rsidR="00C07AA9" w:rsidRDefault="00D4011C">
      <w:pPr>
        <w:tabs>
          <w:tab w:val="left" w:pos="9923"/>
        </w:tabs>
        <w:overflowPunct w:val="0"/>
        <w:autoSpaceDE w:val="0"/>
        <w:snapToGrid w:val="0"/>
        <w:spacing w:line="300" w:lineRule="exact"/>
        <w:ind w:left="1959" w:right="-53" w:hanging="281"/>
        <w:jc w:val="both"/>
      </w:pPr>
      <w:r w:rsidRPr="004254B1">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Pr="003C549C" w:rsidRDefault="00FF549E">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w:t>
      </w:r>
      <w:r w:rsidR="009538FE" w:rsidRPr="00C24C72">
        <w:rPr>
          <w:rFonts w:eastAsia="標楷體"/>
        </w:rPr>
        <w:t>可為決標對象，但決標金額</w:t>
      </w:r>
      <w:r w:rsidR="00D4011C">
        <w:rPr>
          <w:rFonts w:ascii="標楷體" w:eastAsia="標楷體" w:hAnsi="標楷體" w:cs="標楷體"/>
        </w:rPr>
        <w:t>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w:t>
      </w:r>
      <w:r w:rsidR="00D4011C" w:rsidRPr="005F386A">
        <w:rPr>
          <w:rFonts w:ascii="標楷體" w:eastAsia="標楷體" w:hAnsi="標楷體" w:cs="標楷體"/>
        </w:rPr>
        <w:t>之。</w:t>
      </w:r>
      <w:r w:rsidR="008228D5" w:rsidRPr="005F386A">
        <w:rPr>
          <w:rFonts w:ascii="標楷體" w:eastAsia="標楷體" w:hAnsi="標楷體" w:hint="eastAsia"/>
        </w:rPr>
        <w:t>承攬工程造價限額認定，依「營造業承攬工程造價限額工程規模範圍申報淨值及一定期間承攬</w:t>
      </w:r>
      <w:r w:rsidR="008228D5" w:rsidRPr="003C549C">
        <w:rPr>
          <w:rFonts w:ascii="標楷體" w:eastAsia="標楷體" w:hAnsi="標楷體" w:hint="eastAsia"/>
        </w:rPr>
        <w:t>總額認定辦法」</w:t>
      </w:r>
      <w:r w:rsidR="008228D5" w:rsidRPr="004254B1">
        <w:rPr>
          <w:rFonts w:eastAsia="標楷體"/>
        </w:rPr>
        <w:t>第</w:t>
      </w:r>
      <w:r w:rsidR="00FB2656" w:rsidRPr="004254B1">
        <w:rPr>
          <w:rFonts w:eastAsia="標楷體"/>
        </w:rPr>
        <w:t>4</w:t>
      </w:r>
      <w:r w:rsidR="008228D5" w:rsidRPr="004254B1">
        <w:rPr>
          <w:rFonts w:eastAsia="標楷體"/>
        </w:rPr>
        <w:t>條及第</w:t>
      </w:r>
      <w:r w:rsidR="00FB2656" w:rsidRPr="004254B1">
        <w:rPr>
          <w:rFonts w:eastAsia="標楷體"/>
        </w:rPr>
        <w:t>4</w:t>
      </w:r>
      <w:r w:rsidR="008228D5" w:rsidRPr="004254B1">
        <w:rPr>
          <w:rFonts w:eastAsia="標楷體"/>
        </w:rPr>
        <w:t>條之</w:t>
      </w:r>
      <w:r w:rsidR="00FB2656" w:rsidRPr="004254B1">
        <w:rPr>
          <w:rFonts w:eastAsia="標楷體"/>
        </w:rPr>
        <w:t>1</w:t>
      </w:r>
      <w:r w:rsidR="008228D5" w:rsidRPr="004254B1">
        <w:rPr>
          <w:rFonts w:eastAsia="標楷體"/>
        </w:rPr>
        <w:t>規</w:t>
      </w:r>
      <w:r w:rsidR="008228D5" w:rsidRPr="003C549C">
        <w:rPr>
          <w:rFonts w:ascii="標楷體" w:eastAsia="標楷體" w:hAnsi="標楷體" w:hint="eastAsia"/>
        </w:rPr>
        <w:t>定辦理。</w:t>
      </w:r>
      <w:r>
        <w:rPr>
          <w:rFonts w:ascii="標楷體" w:eastAsia="標楷體" w:hAnsi="標楷體" w:cs="標楷體"/>
        </w:rPr>
        <w:t>）</w:t>
      </w:r>
    </w:p>
    <w:p w:rsidR="00C07AA9" w:rsidRDefault="00D4011C">
      <w:pPr>
        <w:pStyle w:val="a5"/>
        <w:tabs>
          <w:tab w:val="left" w:pos="9923"/>
        </w:tabs>
        <w:spacing w:after="0" w:line="300" w:lineRule="exact"/>
        <w:ind w:left="1872" w:hanging="672"/>
        <w:jc w:val="both"/>
      </w:pPr>
      <w:r w:rsidRPr="005F386A">
        <w:rPr>
          <w:rFonts w:ascii="標楷體" w:eastAsia="標楷體" w:hAnsi="標楷體" w:cs="標楷體"/>
        </w:rPr>
        <w:t>□</w:t>
      </w:r>
      <w:r w:rsidR="00FF549E" w:rsidRPr="004254B1">
        <w:rPr>
          <w:rFonts w:eastAsia="標楷體"/>
        </w:rPr>
        <w:t>（</w:t>
      </w:r>
      <w:r w:rsidRPr="004254B1">
        <w:rPr>
          <w:rFonts w:eastAsia="標楷體"/>
        </w:rPr>
        <w:t>2</w:t>
      </w:r>
      <w:r w:rsidR="00FF549E" w:rsidRPr="004254B1">
        <w:rPr>
          <w:rFonts w:eastAsia="標楷體"/>
        </w:rPr>
        <w:t>）</w:t>
      </w:r>
      <w:r w:rsidRPr="005F386A">
        <w:rPr>
          <w:rFonts w:ascii="標楷體" w:eastAsia="標楷體" w:hAnsi="標楷體" w:cs="標楷體"/>
        </w:rPr>
        <w:t>專業營造業：＿＿＿。</w:t>
      </w:r>
      <w:r w:rsidR="00FF549E">
        <w:rPr>
          <w:rFonts w:ascii="標楷體" w:eastAsia="標楷體" w:hAnsi="標楷體" w:cs="標楷體"/>
        </w:rPr>
        <w:t>（</w:t>
      </w:r>
      <w:r w:rsidRPr="005F386A">
        <w:rPr>
          <w:rFonts w:ascii="標楷體" w:eastAsia="標楷體" w:hAnsi="標楷體" w:cs="標楷體"/>
        </w:rPr>
        <w:t>代碼及</w:t>
      </w:r>
      <w:r w:rsidRPr="005F386A">
        <w:rPr>
          <w:rFonts w:ascii="標楷體" w:eastAsia="標楷體" w:hAnsi="標楷體"/>
        </w:rPr>
        <w:t>業別由機關</w:t>
      </w:r>
      <w:r w:rsidRPr="00F46DC4">
        <w:rPr>
          <w:rFonts w:ascii="標楷體" w:eastAsia="標楷體" w:hAnsi="標楷體"/>
        </w:rPr>
        <w:t>於招標文件載明</w:t>
      </w:r>
      <w:r w:rsidR="00FF549E">
        <w:rPr>
          <w:rFonts w:ascii="標楷體" w:eastAsia="標楷體" w:hAnsi="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a.</w:t>
      </w:r>
      <w:r w:rsidRPr="004254B1">
        <w:rPr>
          <w:rFonts w:eastAsia="標楷體"/>
        </w:rPr>
        <w:t>承攬工程手冊</w:t>
      </w:r>
      <w:r w:rsidR="00FF549E" w:rsidRPr="004254B1">
        <w:rPr>
          <w:rFonts w:eastAsia="標楷體"/>
        </w:rPr>
        <w:t>（</w:t>
      </w:r>
      <w:r w:rsidR="00CB4DA1" w:rsidRPr="004254B1">
        <w:rPr>
          <w:rFonts w:eastAsia="標楷體"/>
        </w:rPr>
        <w:t>手冊內容應包括負責人、專任工程人員、獎懲紀錄、評鑑事</w:t>
      </w:r>
      <w:r w:rsidR="00CB4DA1" w:rsidRPr="00643393">
        <w:rPr>
          <w:rFonts w:ascii="標楷體" w:eastAsia="標楷體" w:hAnsi="標楷體" w:cs="標楷體" w:hint="eastAsia"/>
        </w:rPr>
        <w:t>項等內容。未附上述內容</w:t>
      </w:r>
      <w:r w:rsidR="00643393" w:rsidRPr="005676E3">
        <w:rPr>
          <w:rFonts w:ascii="標楷體" w:eastAsia="標楷體" w:hAnsi="標楷體" w:cs="標楷體" w:hint="eastAsia"/>
        </w:rPr>
        <w:t>或</w:t>
      </w:r>
      <w:r w:rsidR="00CB4DA1" w:rsidRPr="00643393">
        <w:rPr>
          <w:rFonts w:ascii="標楷體" w:eastAsia="標楷體" w:hAnsi="標楷體" w:cs="標楷體" w:hint="eastAsia"/>
        </w:rPr>
        <w:t>手冊上之評鑑事項載有評鑑等級且評鑑為第</w:t>
      </w:r>
      <w:r w:rsidR="00CB4DA1" w:rsidRPr="004254B1">
        <w:rPr>
          <w:rFonts w:eastAsia="標楷體"/>
        </w:rPr>
        <w:t>3</w:t>
      </w:r>
      <w:r w:rsidR="00CB4DA1" w:rsidRPr="00643393">
        <w:rPr>
          <w:rFonts w:ascii="標楷體" w:eastAsia="標楷體" w:hAnsi="標楷體" w:cs="標楷體" w:hint="eastAsia"/>
        </w:rPr>
        <w:t>級者，為不合格標。</w:t>
      </w:r>
      <w:r w:rsidR="00FF549E">
        <w:rPr>
          <w:rFonts w:ascii="標楷體" w:eastAsia="標楷體" w:hAnsi="標楷體" w:cs="標楷體"/>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b.</w:t>
      </w:r>
      <w:r>
        <w:rPr>
          <w:rFonts w:ascii="標楷體" w:eastAsia="標楷體" w:hAnsi="標楷體" w:cs="標楷體"/>
        </w:rPr>
        <w:t>專業營造業登記證。</w:t>
      </w:r>
      <w:r w:rsidR="00FF549E">
        <w:rPr>
          <w:rFonts w:ascii="標楷體" w:eastAsia="標楷體" w:hAnsi="標楷體" w:cs="標楷體"/>
        </w:rPr>
        <w:t>（</w:t>
      </w:r>
      <w:r>
        <w:rPr>
          <w:rFonts w:ascii="標楷體" w:eastAsia="標楷體" w:hAnsi="標楷體" w:cs="標楷體"/>
        </w:rPr>
        <w:t>如承攬手冊內附有登記證影本者，得免重複提供。</w:t>
      </w:r>
      <w:r w:rsidR="00FF549E">
        <w:rPr>
          <w:rFonts w:ascii="標楷體" w:eastAsia="標楷體" w:hAnsi="標楷體" w:cs="標楷體"/>
        </w:rPr>
        <w:t>）</w:t>
      </w:r>
    </w:p>
    <w:p w:rsidR="00C07AA9" w:rsidRDefault="00D4011C">
      <w:pPr>
        <w:tabs>
          <w:tab w:val="left" w:pos="9923"/>
        </w:tabs>
        <w:overflowPunct w:val="0"/>
        <w:autoSpaceDE w:val="0"/>
        <w:snapToGrid w:val="0"/>
        <w:spacing w:line="300" w:lineRule="exact"/>
        <w:ind w:left="1959" w:right="-53" w:hanging="281"/>
        <w:jc w:val="both"/>
      </w:pPr>
      <w:r w:rsidRPr="004254B1">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Pr="005F386A" w:rsidRDefault="00FF549E">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w:t>
      </w:r>
      <w:r w:rsidR="009538FE" w:rsidRPr="00C24C72">
        <w:rPr>
          <w:rFonts w:eastAsia="標楷體"/>
        </w:rPr>
        <w:t>可為決標對象，但決標金額</w:t>
      </w:r>
      <w:r w:rsidR="00D4011C">
        <w:rPr>
          <w:rFonts w:ascii="標楷體" w:eastAsia="標楷體" w:hAnsi="標楷體" w:cs="標楷體"/>
        </w:rPr>
        <w:t>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w:t>
      </w:r>
      <w:r w:rsidR="008228D5" w:rsidRPr="005F386A">
        <w:rPr>
          <w:rFonts w:ascii="標楷體" w:eastAsia="標楷體" w:hAnsi="標楷體" w:hint="eastAsia"/>
        </w:rPr>
        <w:t>承攬工程造價限額認定，依「營造業承攬工程造價限額工程規模範圍申報淨值及一定期間承攬總額認定辦法」</w:t>
      </w:r>
      <w:r w:rsidR="008228D5" w:rsidRPr="00095FA2">
        <w:rPr>
          <w:rFonts w:ascii="標楷體" w:eastAsia="標楷體" w:hAnsi="標楷體" w:hint="eastAsia"/>
        </w:rPr>
        <w:t>第</w:t>
      </w:r>
      <w:r w:rsidR="004B73A2" w:rsidRPr="004254B1">
        <w:rPr>
          <w:rFonts w:ascii="標楷體" w:eastAsia="標楷體" w:hAnsi="標楷體" w:cs="標楷體" w:hint="eastAsia"/>
        </w:rPr>
        <w:t>5</w:t>
      </w:r>
      <w:r w:rsidR="008228D5" w:rsidRPr="00095FA2">
        <w:rPr>
          <w:rFonts w:ascii="標楷體" w:eastAsia="標楷體" w:hAnsi="標楷體" w:hint="eastAsia"/>
        </w:rPr>
        <w:t>條規</w:t>
      </w:r>
      <w:r w:rsidR="008228D5" w:rsidRPr="005F386A">
        <w:rPr>
          <w:rFonts w:ascii="標楷體" w:eastAsia="標楷體" w:hAnsi="標楷體" w:hint="eastAsia"/>
        </w:rPr>
        <w:t>定辦理。</w:t>
      </w:r>
      <w:r>
        <w:rPr>
          <w:rFonts w:ascii="標楷體" w:eastAsia="標楷體" w:hAnsi="標楷體" w:cs="標楷體"/>
        </w:rPr>
        <w:t>）</w:t>
      </w:r>
    </w:p>
    <w:p w:rsidR="00C07AA9" w:rsidRPr="004254B1" w:rsidRDefault="00D4011C">
      <w:pPr>
        <w:pStyle w:val="a5"/>
        <w:tabs>
          <w:tab w:val="left" w:pos="9923"/>
        </w:tabs>
        <w:spacing w:after="0" w:line="300" w:lineRule="exact"/>
        <w:ind w:left="1843" w:right="-53" w:hanging="643"/>
        <w:jc w:val="both"/>
      </w:pPr>
      <w:r>
        <w:rPr>
          <w:rFonts w:ascii="標楷體" w:eastAsia="標楷體" w:hAnsi="標楷體"/>
        </w:rPr>
        <w:t>□</w:t>
      </w:r>
      <w:r w:rsidR="00FF549E">
        <w:rPr>
          <w:rFonts w:ascii="標楷體" w:eastAsia="標楷體" w:hAnsi="標楷體"/>
        </w:rPr>
        <w:t>（</w:t>
      </w:r>
      <w:r w:rsidRPr="004254B1">
        <w:rPr>
          <w:rFonts w:eastAsia="標楷體"/>
        </w:rPr>
        <w:t>3</w:t>
      </w:r>
      <w:r w:rsidR="00FF549E" w:rsidRPr="004254B1">
        <w:rPr>
          <w:rFonts w:eastAsia="標楷體"/>
        </w:rPr>
        <w:t>）</w:t>
      </w:r>
      <w:r w:rsidRPr="004254B1">
        <w:rPr>
          <w:rFonts w:eastAsia="標楷體"/>
        </w:rPr>
        <w:t>E102011</w:t>
      </w:r>
      <w:r>
        <w:rPr>
          <w:rFonts w:ascii="標楷體" w:eastAsia="標楷體" w:hAnsi="標楷體"/>
        </w:rPr>
        <w:t>土木包工業</w:t>
      </w:r>
      <w:r w:rsidR="00FF549E">
        <w:rPr>
          <w:rFonts w:ascii="標楷體" w:eastAsia="標楷體" w:hAnsi="標楷體"/>
          <w:shd w:val="clear" w:color="auto" w:fill="FFFFFF"/>
        </w:rPr>
        <w:t>（</w:t>
      </w:r>
      <w:r>
        <w:rPr>
          <w:rFonts w:ascii="標楷體" w:eastAsia="標楷體" w:hAnsi="標楷體"/>
          <w:shd w:val="clear" w:color="auto" w:fill="FFFFFF"/>
        </w:rPr>
        <w:t>限登記於臺北市、新北市、基隆市、桃園市及宜蘭縣之業者</w:t>
      </w:r>
      <w:r>
        <w:rPr>
          <w:rFonts w:ascii="標楷體" w:eastAsia="標楷體" w:hAnsi="標楷體"/>
        </w:rPr>
        <w:t>，</w:t>
      </w:r>
      <w:r w:rsidR="009538FE" w:rsidRPr="00C24C72">
        <w:rPr>
          <w:rFonts w:eastAsia="標楷體"/>
        </w:rPr>
        <w:t>可為決標對象，但決標金額</w:t>
      </w:r>
      <w:r>
        <w:rPr>
          <w:rFonts w:ascii="標楷體" w:eastAsia="標楷體" w:hAnsi="標楷體"/>
        </w:rPr>
        <w:t>高於營造業法所規定之承攬造價限額者，不得做為決標對象</w:t>
      </w:r>
      <w:r w:rsidR="003B079D" w:rsidRPr="005F386A">
        <w:rPr>
          <w:rFonts w:ascii="標楷體" w:eastAsia="標楷體" w:hAnsi="標楷體" w:hint="eastAsia"/>
        </w:rPr>
        <w:t>。承攬工程造價限額認定，依「營造業承攬工程造價限額</w:t>
      </w:r>
      <w:r w:rsidR="003B079D" w:rsidRPr="005F386A">
        <w:rPr>
          <w:rFonts w:ascii="標楷體" w:eastAsia="標楷體" w:hAnsi="標楷體" w:hint="eastAsia"/>
        </w:rPr>
        <w:lastRenderedPageBreak/>
        <w:t>工程規模範</w:t>
      </w:r>
      <w:r w:rsidR="003B079D" w:rsidRPr="004254B1">
        <w:rPr>
          <w:rFonts w:eastAsia="標楷體"/>
        </w:rPr>
        <w:t>圍申報淨值及一定期間承攬總額認定辦法」</w:t>
      </w:r>
      <w:r w:rsidR="004B73A2" w:rsidRPr="004254B1">
        <w:rPr>
          <w:rFonts w:eastAsia="標楷體"/>
        </w:rPr>
        <w:t>第</w:t>
      </w:r>
      <w:r w:rsidR="004B73A2" w:rsidRPr="004254B1">
        <w:rPr>
          <w:rFonts w:eastAsia="標楷體"/>
        </w:rPr>
        <w:t>2</w:t>
      </w:r>
      <w:r w:rsidR="004B73A2" w:rsidRPr="004254B1">
        <w:rPr>
          <w:rFonts w:eastAsia="標楷體"/>
        </w:rPr>
        <w:t>條及第</w:t>
      </w:r>
      <w:r w:rsidR="004B73A2" w:rsidRPr="004254B1">
        <w:rPr>
          <w:rFonts w:eastAsia="標楷體"/>
        </w:rPr>
        <w:t>4</w:t>
      </w:r>
      <w:r w:rsidR="004B73A2" w:rsidRPr="004254B1">
        <w:rPr>
          <w:rFonts w:eastAsia="標楷體"/>
        </w:rPr>
        <w:t>條之</w:t>
      </w:r>
      <w:r w:rsidR="004B73A2" w:rsidRPr="004254B1">
        <w:rPr>
          <w:rFonts w:eastAsia="標楷體"/>
        </w:rPr>
        <w:t>1</w:t>
      </w:r>
      <w:r w:rsidR="004B73A2" w:rsidRPr="004254B1">
        <w:rPr>
          <w:rFonts w:eastAsia="標楷體"/>
        </w:rPr>
        <w:t>規定辦理</w:t>
      </w:r>
      <w:r w:rsidR="003B079D" w:rsidRPr="004254B1">
        <w:rPr>
          <w:rFonts w:eastAsia="標楷體"/>
        </w:rPr>
        <w:t>。</w:t>
      </w:r>
      <w:r w:rsidR="00FF549E" w:rsidRPr="004254B1">
        <w:rPr>
          <w:rFonts w:eastAsia="標楷體"/>
        </w:rPr>
        <w:t>）</w:t>
      </w:r>
      <w:r w:rsidRPr="004254B1">
        <w:rPr>
          <w:rFonts w:eastAsia="標楷體"/>
        </w:rPr>
        <w:t>：</w:t>
      </w:r>
    </w:p>
    <w:p w:rsidR="00C07AA9" w:rsidRPr="004254B1" w:rsidRDefault="00D4011C">
      <w:pPr>
        <w:pStyle w:val="a5"/>
        <w:tabs>
          <w:tab w:val="left" w:pos="9923"/>
        </w:tabs>
        <w:spacing w:after="0" w:line="300" w:lineRule="exact"/>
        <w:ind w:left="2028" w:right="-53" w:hanging="252"/>
        <w:jc w:val="both"/>
        <w:rPr>
          <w:rFonts w:eastAsia="標楷體"/>
        </w:rPr>
      </w:pPr>
      <w:r w:rsidRPr="004254B1">
        <w:rPr>
          <w:rFonts w:eastAsia="標楷體"/>
        </w:rPr>
        <w:t>a.</w:t>
      </w:r>
      <w:r w:rsidRPr="004254B1">
        <w:rPr>
          <w:rFonts w:eastAsia="標楷體"/>
        </w:rPr>
        <w:t>承攬工程手冊。</w:t>
      </w:r>
      <w:r w:rsidR="00FF549E" w:rsidRPr="004254B1">
        <w:rPr>
          <w:rFonts w:eastAsia="標楷體"/>
        </w:rPr>
        <w:t>（</w:t>
      </w:r>
      <w:r w:rsidRPr="004254B1">
        <w:rPr>
          <w:rFonts w:eastAsia="標楷體"/>
        </w:rPr>
        <w:t>手冊內容應包括負責人、獎懲紀錄等內容。</w:t>
      </w:r>
      <w:r w:rsidR="008B3C4B" w:rsidRPr="004254B1">
        <w:rPr>
          <w:rFonts w:eastAsia="標楷體"/>
        </w:rPr>
        <w:t>未附上述內容者，為不合格標。</w:t>
      </w:r>
      <w:r w:rsidR="00FF549E" w:rsidRPr="004254B1">
        <w:rPr>
          <w:rFonts w:eastAsia="標楷體"/>
        </w:rPr>
        <w:t>）</w:t>
      </w:r>
    </w:p>
    <w:p w:rsidR="00C07AA9" w:rsidRPr="004254B1" w:rsidRDefault="00D4011C">
      <w:pPr>
        <w:pStyle w:val="a5"/>
        <w:tabs>
          <w:tab w:val="left" w:pos="9923"/>
        </w:tabs>
        <w:spacing w:after="0" w:line="300" w:lineRule="exact"/>
        <w:ind w:left="2028" w:right="-53" w:hanging="252"/>
        <w:jc w:val="both"/>
        <w:rPr>
          <w:rFonts w:eastAsia="標楷體"/>
        </w:rPr>
      </w:pPr>
      <w:r w:rsidRPr="004254B1">
        <w:rPr>
          <w:rFonts w:eastAsia="標楷體"/>
        </w:rPr>
        <w:t>b.</w:t>
      </w:r>
      <w:r w:rsidRPr="004254B1">
        <w:rPr>
          <w:rFonts w:eastAsia="標楷體"/>
        </w:rPr>
        <w:t>土木包工業登記證。</w:t>
      </w:r>
      <w:r w:rsidR="00FF549E" w:rsidRPr="004254B1">
        <w:rPr>
          <w:rFonts w:eastAsia="標楷體"/>
        </w:rPr>
        <w:t>（</w:t>
      </w:r>
      <w:r w:rsidRPr="004254B1">
        <w:rPr>
          <w:rFonts w:eastAsia="標楷體"/>
        </w:rPr>
        <w:t>如承攬手冊內附有登記證影本者，得免重複提供。</w:t>
      </w:r>
      <w:r w:rsidR="00FF549E" w:rsidRPr="004254B1">
        <w:rPr>
          <w:rFonts w:eastAsia="標楷體"/>
        </w:rPr>
        <w:t>）</w:t>
      </w:r>
    </w:p>
    <w:p w:rsidR="00C07AA9" w:rsidRDefault="00D4011C">
      <w:pPr>
        <w:pStyle w:val="a5"/>
        <w:tabs>
          <w:tab w:val="left" w:pos="9923"/>
        </w:tabs>
        <w:spacing w:after="0" w:line="300" w:lineRule="exact"/>
        <w:ind w:left="2028" w:right="-53" w:hanging="252"/>
        <w:jc w:val="both"/>
        <w:rPr>
          <w:rFonts w:ascii="標楷體" w:eastAsia="標楷體" w:hAnsi="標楷體"/>
        </w:rPr>
      </w:pPr>
      <w:r w:rsidRPr="004254B1">
        <w:rPr>
          <w:rFonts w:eastAsia="標楷體"/>
        </w:rPr>
        <w:t>c.</w:t>
      </w:r>
      <w:r>
        <w:rPr>
          <w:rFonts w:ascii="標楷體" w:eastAsia="標楷體" w:hAnsi="標楷體"/>
        </w:rPr>
        <w:t>其他：＿＿＿＿＿＿＿＿。</w:t>
      </w:r>
    </w:p>
    <w:p w:rsidR="00C07AA9" w:rsidRPr="004254B1" w:rsidRDefault="00D4011C">
      <w:pPr>
        <w:pStyle w:val="a5"/>
        <w:tabs>
          <w:tab w:val="left" w:pos="9923"/>
        </w:tabs>
        <w:spacing w:after="0" w:line="300" w:lineRule="exact"/>
        <w:ind w:left="1872" w:hanging="672"/>
        <w:jc w:val="both"/>
        <w:rPr>
          <w:rFonts w:eastAsia="標楷體"/>
        </w:rPr>
      </w:pPr>
      <w:r>
        <w:rPr>
          <w:rFonts w:ascii="標楷體" w:eastAsia="標楷體" w:hAnsi="標楷體"/>
        </w:rPr>
        <w:t>□</w:t>
      </w:r>
      <w:r w:rsidR="00FF549E" w:rsidRPr="004254B1">
        <w:rPr>
          <w:rFonts w:eastAsia="標楷體"/>
        </w:rPr>
        <w:t>（</w:t>
      </w:r>
      <w:r w:rsidRPr="004254B1">
        <w:rPr>
          <w:rFonts w:eastAsia="標楷體"/>
        </w:rPr>
        <w:t>4</w:t>
      </w:r>
      <w:r w:rsidR="00FF549E" w:rsidRPr="004254B1">
        <w:rPr>
          <w:rFonts w:eastAsia="標楷體"/>
        </w:rPr>
        <w:t>）</w:t>
      </w:r>
      <w:r w:rsidRPr="004254B1">
        <w:rPr>
          <w:rFonts w:eastAsia="標楷體"/>
        </w:rPr>
        <w:t>E801060</w:t>
      </w:r>
      <w:r w:rsidRPr="004254B1">
        <w:rPr>
          <w:rFonts w:eastAsia="標楷體"/>
        </w:rPr>
        <w:t>室內裝修業：</w:t>
      </w:r>
    </w:p>
    <w:p w:rsidR="00C07AA9" w:rsidRPr="004254B1" w:rsidRDefault="00D4011C">
      <w:pPr>
        <w:pStyle w:val="a5"/>
        <w:tabs>
          <w:tab w:val="left" w:pos="9923"/>
        </w:tabs>
        <w:spacing w:after="0" w:line="300" w:lineRule="exact"/>
        <w:ind w:left="2028" w:hanging="252"/>
        <w:jc w:val="both"/>
        <w:rPr>
          <w:rFonts w:eastAsia="標楷體"/>
        </w:rPr>
      </w:pPr>
      <w:r w:rsidRPr="004254B1">
        <w:rPr>
          <w:rFonts w:eastAsia="標楷體"/>
        </w:rPr>
        <w:t>a.</w:t>
      </w:r>
      <w:r w:rsidRPr="004254B1">
        <w:rPr>
          <w:rFonts w:eastAsia="標楷體"/>
        </w:rPr>
        <w:t>室內裝修業登記證。</w:t>
      </w:r>
      <w:r w:rsidR="00851F86" w:rsidRPr="00140A67">
        <w:rPr>
          <w:rFonts w:eastAsia="標楷體" w:hint="eastAsia"/>
          <w:noProof/>
          <w:color w:val="7030A0"/>
        </w:rPr>
        <w:t>□專業施工廠商□專業設計廠商（可複選）</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b.</w:t>
      </w:r>
      <w:r w:rsidRPr="004254B1">
        <w:rPr>
          <w:rFonts w:eastAsia="標楷體"/>
        </w:rPr>
        <w:t>其他</w:t>
      </w:r>
      <w:r>
        <w:rPr>
          <w:rFonts w:ascii="標楷體" w:eastAsia="標楷體" w:hAnsi="標楷體"/>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4254B1">
        <w:rPr>
          <w:rFonts w:eastAsia="標楷體"/>
        </w:rPr>
        <w:t>5</w:t>
      </w:r>
      <w:r w:rsidR="00FF549E" w:rsidRPr="004254B1">
        <w:rPr>
          <w:rFonts w:eastAsia="標楷體"/>
        </w:rPr>
        <w:t>）</w:t>
      </w:r>
      <w:r w:rsidRPr="004254B1">
        <w:rPr>
          <w:rFonts w:eastAsia="標楷體"/>
        </w:rPr>
        <w:t>E501011</w:t>
      </w:r>
      <w:r>
        <w:rPr>
          <w:rFonts w:ascii="標楷體" w:eastAsia="標楷體" w:hAnsi="標楷體"/>
        </w:rPr>
        <w:t>自來水管承裝商：□甲□乙□丙等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Pr="004254B1" w:rsidRDefault="00D4011C">
      <w:pPr>
        <w:pStyle w:val="a5"/>
        <w:tabs>
          <w:tab w:val="left" w:pos="9923"/>
        </w:tabs>
        <w:spacing w:after="0" w:line="300" w:lineRule="exact"/>
        <w:ind w:left="2028" w:hanging="252"/>
        <w:jc w:val="both"/>
      </w:pPr>
      <w:r w:rsidRPr="004254B1">
        <w:rPr>
          <w:rFonts w:eastAsia="標楷體"/>
        </w:rPr>
        <w:t>a.</w:t>
      </w:r>
      <w:r w:rsidRPr="004254B1">
        <w:rPr>
          <w:rFonts w:eastAsia="標楷體"/>
        </w:rPr>
        <w:t>自來水管承裝商營業許可證書。</w:t>
      </w:r>
      <w:r w:rsidR="00FF549E" w:rsidRPr="004254B1">
        <w:rPr>
          <w:rFonts w:eastAsia="標楷體"/>
          <w:shd w:val="clear" w:color="auto" w:fill="FFFFFF"/>
        </w:rPr>
        <w:t>（</w:t>
      </w:r>
      <w:r w:rsidRPr="004254B1">
        <w:rPr>
          <w:rFonts w:eastAsia="標楷體"/>
          <w:shd w:val="clear" w:color="auto" w:fill="FFFFFF"/>
        </w:rPr>
        <w:t>如承辦工程手冊內附有許可證書影本者，得免重複提供。</w:t>
      </w:r>
      <w:r w:rsidR="00FF549E" w:rsidRPr="004254B1">
        <w:rPr>
          <w:rFonts w:eastAsia="標楷體"/>
          <w:shd w:val="clear" w:color="auto" w:fill="FFFFFF"/>
        </w:rPr>
        <w:t>）</w:t>
      </w:r>
    </w:p>
    <w:p w:rsidR="00C07AA9" w:rsidRPr="004254B1" w:rsidRDefault="00D4011C">
      <w:pPr>
        <w:pStyle w:val="a5"/>
        <w:tabs>
          <w:tab w:val="left" w:pos="9923"/>
        </w:tabs>
        <w:spacing w:after="0" w:line="300" w:lineRule="exact"/>
        <w:ind w:left="2028" w:hanging="252"/>
        <w:jc w:val="both"/>
        <w:rPr>
          <w:rFonts w:eastAsia="標楷體"/>
        </w:rPr>
      </w:pPr>
      <w:r w:rsidRPr="004254B1">
        <w:rPr>
          <w:rFonts w:eastAsia="標楷體"/>
        </w:rPr>
        <w:t>b.</w:t>
      </w:r>
      <w:r w:rsidRPr="004254B1">
        <w:rPr>
          <w:rFonts w:eastAsia="標楷體"/>
        </w:rPr>
        <w:t>承辦工程手冊。</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c.</w:t>
      </w:r>
      <w:r>
        <w:rPr>
          <w:rFonts w:ascii="標楷體" w:eastAsia="標楷體" w:hAnsi="標楷體"/>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4254B1">
        <w:rPr>
          <w:rFonts w:eastAsia="標楷體"/>
        </w:rPr>
        <w:t>6</w:t>
      </w:r>
      <w:r w:rsidR="00FF549E" w:rsidRPr="004254B1">
        <w:rPr>
          <w:rFonts w:eastAsia="標楷體"/>
        </w:rPr>
        <w:t>）</w:t>
      </w:r>
      <w:r w:rsidRPr="004254B1">
        <w:rPr>
          <w:rFonts w:eastAsia="標楷體"/>
        </w:rPr>
        <w:t>E601010</w:t>
      </w:r>
      <w:r>
        <w:rPr>
          <w:rFonts w:ascii="標楷體" w:eastAsia="標楷體" w:hAnsi="標楷體"/>
        </w:rPr>
        <w:t>電器承裝業：</w:t>
      </w:r>
      <w:r w:rsidR="003B079D" w:rsidRPr="005F386A">
        <w:rPr>
          <w:rFonts w:ascii="標楷體" w:eastAsia="標楷體" w:hAnsi="標楷體"/>
        </w:rPr>
        <w:t>□甲專</w:t>
      </w:r>
      <w:r w:rsidRPr="005F386A">
        <w:rPr>
          <w:rFonts w:ascii="標楷體" w:eastAsia="標楷體" w:hAnsi="標楷體"/>
        </w:rPr>
        <w:t>□</w:t>
      </w:r>
      <w:r>
        <w:rPr>
          <w:rFonts w:ascii="標楷體" w:eastAsia="標楷體" w:hAnsi="標楷體"/>
        </w:rPr>
        <w:t>甲□乙□丙級</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a.</w:t>
      </w:r>
      <w:r>
        <w:rPr>
          <w:rFonts w:ascii="標楷體" w:eastAsia="標楷體" w:hAnsi="標楷體"/>
        </w:rPr>
        <w:t>電器承裝業登記</w:t>
      </w:r>
      <w:r w:rsidR="009538FE" w:rsidRPr="00C24C72">
        <w:rPr>
          <w:rFonts w:ascii="標楷體" w:eastAsia="標楷體" w:hAnsi="標楷體" w:hint="eastAsia"/>
        </w:rPr>
        <w:t>執照</w:t>
      </w:r>
      <w:r>
        <w:rPr>
          <w:rFonts w:ascii="標楷體" w:eastAsia="標楷體" w:hAnsi="標楷體"/>
        </w:rPr>
        <w:t>。</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b.</w:t>
      </w:r>
      <w:r>
        <w:rPr>
          <w:rFonts w:ascii="標楷體" w:eastAsia="標楷體" w:hAnsi="標楷體"/>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7</w:t>
      </w:r>
      <w:r w:rsidR="00FF549E" w:rsidRPr="00A650B7">
        <w:rPr>
          <w:rFonts w:eastAsia="標楷體"/>
        </w:rPr>
        <w:t>）</w:t>
      </w:r>
      <w:r>
        <w:rPr>
          <w:rFonts w:ascii="標楷體" w:eastAsia="標楷體" w:hAnsi="標楷體"/>
        </w:rPr>
        <w:t>冷凍空調業：</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w:t>
      </w:r>
      <w:r w:rsidRPr="00A650B7">
        <w:rPr>
          <w:rFonts w:eastAsia="標楷體"/>
        </w:rPr>
        <w:t>CB01071</w:t>
      </w:r>
      <w:r>
        <w:rPr>
          <w:rFonts w:ascii="標楷體" w:eastAsia="標楷體" w:hAnsi="標楷體"/>
        </w:rPr>
        <w:t>冷凍空調設備製造業:□特□甲□乙□丙等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w:t>
      </w:r>
      <w:r w:rsidRPr="00A650B7">
        <w:rPr>
          <w:rFonts w:eastAsia="標楷體"/>
        </w:rPr>
        <w:t>E602011</w:t>
      </w:r>
      <w:r>
        <w:rPr>
          <w:rFonts w:ascii="標楷體" w:eastAsia="標楷體" w:hAnsi="標楷體"/>
        </w:rPr>
        <w:t>冷凍空調工程業:□特□甲□乙□丙等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FF549E">
      <w:pPr>
        <w:pStyle w:val="a5"/>
        <w:tabs>
          <w:tab w:val="left" w:pos="9923"/>
        </w:tabs>
        <w:spacing w:after="0" w:line="300" w:lineRule="exact"/>
        <w:ind w:left="1869" w:hanging="170"/>
        <w:jc w:val="both"/>
      </w:pPr>
      <w:r>
        <w:rPr>
          <w:rFonts w:ascii="標楷體" w:eastAsia="標楷體" w:hAnsi="標楷體"/>
          <w:kern w:val="0"/>
          <w:shd w:val="clear" w:color="auto" w:fill="FFFFFF"/>
        </w:rPr>
        <w:t>（</w:t>
      </w:r>
      <w:r w:rsidR="00D4011C">
        <w:rPr>
          <w:rFonts w:ascii="標楷體" w:eastAsia="標楷體" w:hAnsi="標楷體"/>
          <w:kern w:val="0"/>
          <w:shd w:val="clear" w:color="auto" w:fill="FFFFFF"/>
        </w:rPr>
        <w:t>由機關於招標文件載明</w:t>
      </w:r>
      <w:r>
        <w:rPr>
          <w:rFonts w:ascii="標楷體" w:eastAsia="標楷體" w:hAnsi="標楷體"/>
          <w:kern w:val="0"/>
          <w:shd w:val="clear" w:color="auto" w:fill="FFFFFF"/>
        </w:rPr>
        <w:t>）</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sidRPr="00A650B7">
        <w:rPr>
          <w:rFonts w:eastAsia="標楷體"/>
        </w:rPr>
        <w:t>a.</w:t>
      </w:r>
      <w:r w:rsidR="00D4011C">
        <w:rPr>
          <w:rFonts w:ascii="標楷體" w:eastAsia="標楷體" w:hAnsi="標楷體"/>
          <w:kern w:val="0"/>
        </w:rPr>
        <w:t>冷凍空調業登記證。</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sidRPr="00A650B7">
        <w:rPr>
          <w:rFonts w:eastAsia="標楷體"/>
        </w:rPr>
        <w:t>b.</w:t>
      </w:r>
      <w:r w:rsidR="00D4011C">
        <w:rPr>
          <w:rFonts w:ascii="標楷體" w:eastAsia="標楷體" w:hAnsi="標楷體"/>
          <w:kern w:val="0"/>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8</w:t>
      </w:r>
      <w:r w:rsidR="00FF549E" w:rsidRPr="00A650B7">
        <w:rPr>
          <w:rFonts w:eastAsia="標楷體"/>
        </w:rPr>
        <w:t>）</w:t>
      </w:r>
      <w:r>
        <w:rPr>
          <w:rFonts w:ascii="標楷體" w:eastAsia="標楷體" w:hAnsi="標楷體"/>
        </w:rPr>
        <w:t>建築師事務所：</w:t>
      </w:r>
    </w:p>
    <w:p w:rsidR="00C07AA9" w:rsidRDefault="00D4011C">
      <w:pPr>
        <w:pStyle w:val="a5"/>
        <w:tabs>
          <w:tab w:val="left" w:pos="9923"/>
        </w:tabs>
        <w:spacing w:after="0" w:line="300" w:lineRule="exact"/>
        <w:ind w:firstLine="1788"/>
        <w:jc w:val="both"/>
        <w:rPr>
          <w:rFonts w:ascii="標楷體" w:eastAsia="標楷體" w:hAnsi="標楷體"/>
          <w:kern w:val="0"/>
        </w:rPr>
      </w:pPr>
      <w:r w:rsidRPr="00A650B7">
        <w:rPr>
          <w:rFonts w:eastAsia="標楷體"/>
        </w:rPr>
        <w:t>a.</w:t>
      </w:r>
      <w:r>
        <w:rPr>
          <w:rFonts w:ascii="標楷體" w:eastAsia="標楷體" w:hAnsi="標楷體"/>
          <w:kern w:val="0"/>
        </w:rPr>
        <w:t>開業證書。</w:t>
      </w:r>
    </w:p>
    <w:p w:rsidR="00C07AA9" w:rsidRDefault="00D4011C">
      <w:pPr>
        <w:pStyle w:val="a5"/>
        <w:tabs>
          <w:tab w:val="left" w:pos="9923"/>
        </w:tabs>
        <w:spacing w:after="0" w:line="300" w:lineRule="exact"/>
        <w:ind w:firstLine="1788"/>
        <w:jc w:val="both"/>
        <w:rPr>
          <w:rFonts w:ascii="標楷體" w:eastAsia="標楷體" w:hAnsi="標楷體"/>
          <w:kern w:val="0"/>
        </w:rPr>
      </w:pPr>
      <w:r w:rsidRPr="00A650B7">
        <w:rPr>
          <w:rFonts w:eastAsia="標楷體"/>
        </w:rPr>
        <w:t>b.</w:t>
      </w:r>
      <w:r>
        <w:rPr>
          <w:rFonts w:ascii="標楷體" w:eastAsia="標楷體" w:hAnsi="標楷體"/>
          <w:kern w:val="0"/>
        </w:rPr>
        <w:t>建築師公會會員證。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9</w:t>
      </w:r>
      <w:r w:rsidR="00FF549E" w:rsidRPr="00A650B7">
        <w:rPr>
          <w:rFonts w:eastAsia="標楷體"/>
        </w:rPr>
        <w:t>）</w:t>
      </w:r>
      <w:r>
        <w:rPr>
          <w:rFonts w:ascii="標楷體" w:eastAsia="標楷體" w:hAnsi="標楷體"/>
        </w:rPr>
        <w:t>專業技師事務所：</w:t>
      </w:r>
    </w:p>
    <w:p w:rsidR="00C07AA9" w:rsidRDefault="00D4011C">
      <w:pPr>
        <w:pStyle w:val="a5"/>
        <w:tabs>
          <w:tab w:val="left" w:pos="9923"/>
        </w:tabs>
        <w:spacing w:after="0" w:line="300" w:lineRule="exact"/>
        <w:ind w:left="2520" w:hanging="708"/>
        <w:jc w:val="both"/>
        <w:rPr>
          <w:rFonts w:ascii="標楷體" w:eastAsia="標楷體" w:hAnsi="標楷體"/>
          <w:kern w:val="0"/>
        </w:rPr>
      </w:pPr>
      <w:r w:rsidRPr="00A650B7">
        <w:rPr>
          <w:rFonts w:eastAsia="標楷體"/>
        </w:rPr>
        <w:t>a.</w:t>
      </w:r>
      <w:r>
        <w:rPr>
          <w:rFonts w:ascii="標楷體" w:eastAsia="標楷體" w:hAnsi="標楷體"/>
          <w:kern w:val="0"/>
        </w:rPr>
        <w:t>技師執業執照，科別：＿＿＿＿＿＿。</w:t>
      </w:r>
    </w:p>
    <w:p w:rsidR="00C07AA9" w:rsidRDefault="00D4011C">
      <w:pPr>
        <w:pStyle w:val="a5"/>
        <w:tabs>
          <w:tab w:val="left" w:pos="9923"/>
        </w:tabs>
        <w:spacing w:after="0" w:line="300" w:lineRule="exact"/>
        <w:ind w:left="2520" w:hanging="708"/>
        <w:jc w:val="both"/>
        <w:rPr>
          <w:rFonts w:ascii="標楷體" w:eastAsia="標楷體" w:hAnsi="標楷體"/>
          <w:kern w:val="0"/>
        </w:rPr>
      </w:pPr>
      <w:r w:rsidRPr="00A650B7">
        <w:rPr>
          <w:rFonts w:eastAsia="標楷體"/>
        </w:rPr>
        <w:t>b.</w:t>
      </w:r>
      <w:r>
        <w:rPr>
          <w:rFonts w:ascii="標楷體" w:eastAsia="標楷體" w:hAnsi="標楷體"/>
          <w:kern w:val="0"/>
        </w:rPr>
        <w:t>技師公會會員證。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10</w:t>
      </w:r>
      <w:r w:rsidR="00FF549E" w:rsidRPr="00A650B7">
        <w:rPr>
          <w:rFonts w:eastAsia="標楷體"/>
        </w:rPr>
        <w:t>）</w:t>
      </w:r>
      <w:r w:rsidRPr="00A650B7">
        <w:rPr>
          <w:rFonts w:eastAsia="標楷體"/>
        </w:rPr>
        <w:t>I101061</w:t>
      </w:r>
      <w:r>
        <w:rPr>
          <w:rFonts w:ascii="標楷體" w:eastAsia="標楷體" w:hAnsi="標楷體"/>
        </w:rPr>
        <w:t>工程技術顧問業：</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a.</w:t>
      </w:r>
      <w:r>
        <w:rPr>
          <w:rFonts w:ascii="標楷體" w:eastAsia="標楷體" w:hAnsi="標楷體"/>
          <w:kern w:val="0"/>
        </w:rPr>
        <w:t>工程技術顧問公司登記證。</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b.</w:t>
      </w:r>
      <w:r>
        <w:rPr>
          <w:rFonts w:ascii="標楷體" w:eastAsia="標楷體" w:hAnsi="標楷體"/>
          <w:kern w:val="0"/>
        </w:rPr>
        <w:t>技師執業執照，科別：＿＿＿＿＿＿。</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c.</w:t>
      </w:r>
      <w:r>
        <w:rPr>
          <w:rFonts w:ascii="標楷體" w:eastAsia="標楷體" w:hAnsi="標楷體"/>
          <w:kern w:val="0"/>
        </w:rPr>
        <w:t>中華民國工程技術顧問商業同業公會或地方同業公會之會員證。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11</w:t>
      </w:r>
      <w:r w:rsidR="00FF549E" w:rsidRPr="00A650B7">
        <w:rPr>
          <w:rFonts w:eastAsia="標楷體"/>
        </w:rPr>
        <w:t>）</w:t>
      </w:r>
      <w:r>
        <w:rPr>
          <w:rFonts w:ascii="標楷體" w:eastAsia="標楷體" w:hAnsi="標楷體"/>
        </w:rPr>
        <w:t>非屬營利事業之法人或團體：</w:t>
      </w:r>
    </w:p>
    <w:p w:rsidR="00C07AA9" w:rsidRDefault="00D4011C">
      <w:pPr>
        <w:pStyle w:val="a5"/>
        <w:tabs>
          <w:tab w:val="left" w:pos="9923"/>
        </w:tabs>
        <w:spacing w:after="0" w:line="300" w:lineRule="exact"/>
        <w:ind w:left="2520" w:hanging="612"/>
        <w:jc w:val="both"/>
        <w:rPr>
          <w:rFonts w:ascii="標楷體" w:eastAsia="標楷體" w:hAnsi="標楷體" w:cs="標楷體"/>
        </w:rPr>
      </w:pPr>
      <w:r w:rsidRPr="00A650B7">
        <w:rPr>
          <w:rFonts w:eastAsia="標楷體"/>
        </w:rPr>
        <w:t>a.</w:t>
      </w:r>
      <w:r>
        <w:rPr>
          <w:rFonts w:ascii="標楷體" w:eastAsia="標楷體" w:hAnsi="標楷體" w:cs="標楷體"/>
        </w:rPr>
        <w:t>依法核准設立之登記證明文件。</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cs="標楷體"/>
        </w:rPr>
        <w:t>章程：</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（請敘明與採購標的有關之</w:t>
      </w:r>
      <w:r w:rsidRPr="003920F7">
        <w:rPr>
          <w:rFonts w:ascii="標楷體" w:eastAsia="標楷體" w:hAnsi="標楷體" w:cs="標楷體"/>
          <w:shd w:val="pct15" w:color="auto" w:fill="FFFFFF"/>
        </w:rPr>
        <w:t>章程內容</w:t>
      </w:r>
      <w:r w:rsidRPr="006E71DB">
        <w:rPr>
          <w:rFonts w:ascii="標楷體" w:eastAsia="標楷體" w:hAnsi="標楷體" w:cs="標楷體"/>
          <w:shd w:val="pct15" w:color="auto" w:fill="FFFFFF"/>
        </w:rPr>
        <w:t>）</w:t>
      </w:r>
    </w:p>
    <w:p w:rsidR="00C07AA9" w:rsidRDefault="00D4011C">
      <w:pPr>
        <w:pStyle w:val="a5"/>
        <w:tabs>
          <w:tab w:val="left" w:pos="9923"/>
        </w:tabs>
        <w:spacing w:after="0" w:line="300" w:lineRule="exact"/>
        <w:ind w:left="2520" w:hanging="612"/>
        <w:jc w:val="both"/>
      </w:pPr>
      <w:r w:rsidRPr="00A650B7">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12</w:t>
      </w:r>
      <w:r w:rsidR="00FF549E" w:rsidRPr="00A650B7">
        <w:rPr>
          <w:rFonts w:eastAsia="標楷體"/>
        </w:rPr>
        <w:t>）</w:t>
      </w:r>
      <w:r>
        <w:rPr>
          <w:rFonts w:ascii="標楷體" w:eastAsia="標楷體" w:hAnsi="標楷體"/>
        </w:rPr>
        <w:t>律師事務所：</w:t>
      </w:r>
    </w:p>
    <w:p w:rsidR="00C07AA9" w:rsidRDefault="00D4011C">
      <w:pPr>
        <w:pStyle w:val="a5"/>
        <w:tabs>
          <w:tab w:val="left" w:pos="9923"/>
        </w:tabs>
        <w:spacing w:after="0" w:line="300" w:lineRule="exact"/>
        <w:ind w:left="2520" w:hanging="612"/>
        <w:jc w:val="both"/>
      </w:pPr>
      <w:r w:rsidRPr="00A650B7">
        <w:rPr>
          <w:rFonts w:eastAsia="標楷體"/>
        </w:rPr>
        <w:t>a.</w:t>
      </w:r>
      <w:r>
        <w:rPr>
          <w:rFonts w:ascii="標楷體" w:eastAsia="標楷體" w:hAnsi="標楷體"/>
        </w:rPr>
        <w:t>律</w:t>
      </w:r>
      <w:r>
        <w:rPr>
          <w:rFonts w:ascii="標楷體" w:eastAsia="標楷體" w:hAnsi="標楷體" w:cs="標楷體"/>
        </w:rPr>
        <w:t>師證書。</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cs="標楷體"/>
        </w:rPr>
        <w:t>律師</w:t>
      </w:r>
      <w:r>
        <w:rPr>
          <w:rFonts w:ascii="標楷體" w:eastAsia="標楷體" w:hAnsi="標楷體"/>
        </w:rPr>
        <w:t>公會會員證</w:t>
      </w:r>
      <w:r>
        <w:rPr>
          <w:rFonts w:ascii="標楷體" w:eastAsia="標楷體" w:hAnsi="標楷體"/>
          <w:kern w:val="0"/>
        </w:rPr>
        <w:t>。</w:t>
      </w:r>
    </w:p>
    <w:p w:rsidR="00C07AA9" w:rsidRPr="00A650B7" w:rsidRDefault="00D4011C">
      <w:pPr>
        <w:pStyle w:val="a5"/>
        <w:tabs>
          <w:tab w:val="left" w:pos="9923"/>
        </w:tabs>
        <w:spacing w:after="0" w:line="300" w:lineRule="exact"/>
        <w:ind w:left="1872" w:hanging="672"/>
        <w:jc w:val="both"/>
        <w:rPr>
          <w:rFonts w:eastAsia="標楷體"/>
        </w:rPr>
      </w:pPr>
      <w:r>
        <w:rPr>
          <w:rFonts w:ascii="標楷體" w:eastAsia="標楷體" w:hAnsi="標楷體"/>
        </w:rPr>
        <w:t>□</w:t>
      </w:r>
      <w:r w:rsidR="00FF549E">
        <w:rPr>
          <w:rFonts w:ascii="標楷體" w:eastAsia="標楷體" w:hAnsi="標楷體"/>
        </w:rPr>
        <w:t>（</w:t>
      </w:r>
      <w:r w:rsidRPr="00A650B7">
        <w:rPr>
          <w:rFonts w:eastAsia="標楷體"/>
        </w:rPr>
        <w:t>13</w:t>
      </w:r>
      <w:r w:rsidR="00FF549E" w:rsidRPr="00A650B7">
        <w:rPr>
          <w:rFonts w:eastAsia="標楷體"/>
        </w:rPr>
        <w:t>）</w:t>
      </w:r>
      <w:r w:rsidRPr="00A650B7">
        <w:rPr>
          <w:rFonts w:eastAsia="標楷體"/>
        </w:rPr>
        <w:t>會計師事務所：</w:t>
      </w:r>
    </w:p>
    <w:p w:rsidR="00C07AA9" w:rsidRPr="00A650B7" w:rsidRDefault="00D4011C">
      <w:pPr>
        <w:pStyle w:val="a5"/>
        <w:tabs>
          <w:tab w:val="left" w:pos="9923"/>
        </w:tabs>
        <w:spacing w:after="0" w:line="300" w:lineRule="exact"/>
        <w:ind w:left="2520" w:hanging="612"/>
        <w:jc w:val="both"/>
      </w:pPr>
      <w:r w:rsidRPr="00A650B7">
        <w:rPr>
          <w:rFonts w:eastAsia="標楷體"/>
        </w:rPr>
        <w:t>a.</w:t>
      </w:r>
      <w:r w:rsidRPr="00A650B7">
        <w:rPr>
          <w:rFonts w:eastAsia="標楷體"/>
        </w:rPr>
        <w:t>會計師執業登記證明文件</w:t>
      </w:r>
      <w:r w:rsidRPr="00A650B7">
        <w:rPr>
          <w:rFonts w:eastAsia="標楷體"/>
          <w:kern w:val="0"/>
        </w:rPr>
        <w:t>。</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rPr>
        <w:t>會計師公會</w:t>
      </w:r>
      <w:r>
        <w:rPr>
          <w:rFonts w:ascii="標楷體" w:eastAsia="標楷體" w:hAnsi="標楷體" w:cs="標楷體"/>
        </w:rPr>
        <w:t>會員證</w:t>
      </w:r>
      <w:r>
        <w:rPr>
          <w:rFonts w:ascii="標楷體" w:eastAsia="標楷體" w:hAnsi="標楷體"/>
          <w:kern w:val="0"/>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A650B7">
        <w:rPr>
          <w:rFonts w:eastAsia="標楷體"/>
        </w:rPr>
        <w:t>14</w:t>
      </w:r>
      <w:r w:rsidR="00FF549E">
        <w:rPr>
          <w:rFonts w:ascii="標楷體" w:eastAsia="標楷體" w:hAnsi="標楷體"/>
        </w:rPr>
        <w:t>）</w:t>
      </w:r>
      <w:r>
        <w:rPr>
          <w:rFonts w:ascii="標楷體" w:eastAsia="標楷體" w:hAnsi="標楷體"/>
        </w:rPr>
        <w:t>學校：經其目的事業主管機關核准設立證明文件。</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A650B7">
        <w:rPr>
          <w:rFonts w:eastAsia="標楷體"/>
        </w:rPr>
        <w:t>15</w:t>
      </w:r>
      <w:r w:rsidR="00FF549E">
        <w:rPr>
          <w:rFonts w:ascii="標楷體" w:eastAsia="標楷體" w:hAnsi="標楷體"/>
        </w:rPr>
        <w:t>）</w:t>
      </w:r>
      <w:r>
        <w:rPr>
          <w:rFonts w:ascii="標楷體" w:eastAsia="標楷體" w:hAnsi="標楷體"/>
        </w:rPr>
        <w:t>自然人：國民身分證正反面。</w:t>
      </w:r>
    </w:p>
    <w:p w:rsidR="00C07AA9" w:rsidRDefault="00E043A5">
      <w:pPr>
        <w:pStyle w:val="a5"/>
        <w:tabs>
          <w:tab w:val="left" w:pos="9923"/>
        </w:tabs>
        <w:spacing w:after="0" w:line="300" w:lineRule="exact"/>
        <w:ind w:left="1872" w:hanging="672"/>
        <w:jc w:val="both"/>
        <w:rPr>
          <w:rFonts w:ascii="標楷體" w:eastAsia="標楷體" w:hAnsi="標楷體" w:cs="標楷體"/>
        </w:rPr>
      </w:pPr>
      <w:r w:rsidRPr="00E043A5">
        <w:rPr>
          <w:rFonts w:ascii="標楷體" w:eastAsia="標楷體" w:hAnsi="標楷體" w:hint="eastAsia"/>
          <w:color w:val="FF0000"/>
        </w:rPr>
        <w:t>▓</w:t>
      </w:r>
      <w:r w:rsidR="00FF549E">
        <w:rPr>
          <w:rFonts w:ascii="標楷體" w:eastAsia="標楷體" w:hAnsi="標楷體" w:cs="標楷體"/>
        </w:rPr>
        <w:t>（</w:t>
      </w:r>
      <w:r w:rsidR="00D4011C" w:rsidRPr="00A650B7">
        <w:rPr>
          <w:rFonts w:eastAsia="標楷體"/>
        </w:rPr>
        <w:t>16</w:t>
      </w:r>
      <w:r w:rsidR="00FF549E">
        <w:rPr>
          <w:rFonts w:ascii="標楷體" w:eastAsia="標楷體" w:hAnsi="標楷體" w:cs="標楷體"/>
        </w:rPr>
        <w:t>）</w:t>
      </w:r>
      <w:r w:rsidR="00D4011C">
        <w:rPr>
          <w:rFonts w:ascii="標楷體" w:eastAsia="標楷體" w:hAnsi="標楷體" w:cs="標楷體"/>
        </w:rPr>
        <w:t>其他業類或其他證明文件：</w:t>
      </w:r>
    </w:p>
    <w:p w:rsidR="00C07AA9" w:rsidRDefault="00D4011C">
      <w:pPr>
        <w:pStyle w:val="a5"/>
        <w:tabs>
          <w:tab w:val="left" w:pos="9923"/>
        </w:tabs>
        <w:wordWrap w:val="0"/>
        <w:spacing w:after="0" w:line="300" w:lineRule="exact"/>
        <w:ind w:left="2148" w:hanging="240"/>
        <w:jc w:val="both"/>
      </w:pPr>
      <w:r w:rsidRPr="00A650B7">
        <w:rPr>
          <w:rFonts w:eastAsia="標楷體"/>
        </w:rPr>
        <w:t>a.</w:t>
      </w:r>
      <w:r>
        <w:rPr>
          <w:rFonts w:ascii="標楷體" w:eastAsia="標楷體" w:hAnsi="標楷體" w:cs="標楷體"/>
        </w:rPr>
        <w:t>公司登記證明文件</w:t>
      </w:r>
      <w:r w:rsidR="00FF549E">
        <w:rPr>
          <w:rFonts w:ascii="標楷體" w:eastAsia="標楷體" w:hAnsi="標楷體" w:cs="標楷體"/>
          <w:shd w:val="clear" w:color="auto" w:fill="FFFFFF"/>
        </w:rPr>
        <w:t>（</w:t>
      </w:r>
      <w:r>
        <w:rPr>
          <w:rFonts w:ascii="標楷體" w:eastAsia="標楷體" w:hAnsi="標楷體" w:cs="標楷體"/>
          <w:shd w:val="clear" w:color="auto" w:fill="FFFFFF"/>
        </w:rPr>
        <w:t>登記機關核准公司登記之核准函、公司登記表、公司登記證明書、或列印</w:t>
      </w:r>
      <w:r w:rsidR="009538FE" w:rsidRPr="00C24C72">
        <w:rPr>
          <w:rFonts w:eastAsia="標楷體"/>
        </w:rPr>
        <w:t>經濟部商業司</w:t>
      </w:r>
      <w:r>
        <w:rPr>
          <w:rFonts w:ascii="標楷體" w:eastAsia="標楷體" w:hAnsi="標楷體" w:cs="標楷體"/>
          <w:shd w:val="clear" w:color="auto" w:fill="FFFFFF"/>
        </w:rPr>
        <w:t>「全國商工行政服</w:t>
      </w:r>
      <w:r w:rsidRPr="009538FE">
        <w:rPr>
          <w:rFonts w:ascii="標楷體" w:eastAsia="標楷體" w:hAnsi="標楷體" w:cs="標楷體"/>
          <w:shd w:val="clear" w:color="auto" w:fill="FFFFFF"/>
        </w:rPr>
        <w:t>務入口網」</w:t>
      </w:r>
      <w:r w:rsidRPr="009538FE">
        <w:rPr>
          <w:rFonts w:ascii="標楷體" w:eastAsia="標楷體" w:hAnsi="標楷體" w:cs="標楷體"/>
        </w:rPr>
        <w:t>商工登記資料之公司登記資料查詢網站之「公司基本資料」均屬之</w:t>
      </w:r>
      <w:r w:rsidR="00FF549E">
        <w:rPr>
          <w:rFonts w:ascii="標楷體" w:eastAsia="標楷體" w:hAnsi="標楷體" w:cs="標楷體"/>
        </w:rPr>
        <w:t>）</w:t>
      </w:r>
      <w:r w:rsidRPr="009538FE">
        <w:rPr>
          <w:rFonts w:ascii="標楷體" w:eastAsia="標楷體" w:hAnsi="標楷體" w:cs="標楷體"/>
        </w:rPr>
        <w:t>或商業登記證</w:t>
      </w:r>
      <w:r>
        <w:rPr>
          <w:rFonts w:ascii="標楷體" w:eastAsia="標楷體" w:hAnsi="標楷體" w:cs="標楷體"/>
        </w:rPr>
        <w:t>明文件</w:t>
      </w:r>
      <w:r w:rsidR="00FF549E">
        <w:rPr>
          <w:rFonts w:ascii="標楷體" w:eastAsia="標楷體" w:hAnsi="標楷體" w:cs="標楷體"/>
        </w:rPr>
        <w:t>（</w:t>
      </w:r>
      <w:r>
        <w:rPr>
          <w:rFonts w:ascii="標楷體" w:eastAsia="標楷體" w:hAnsi="標楷體" w:cs="標楷體"/>
        </w:rPr>
        <w:t>登記機關核准商業登記之核准函、商業登記抄本、商業登記證明</w:t>
      </w:r>
      <w:r>
        <w:rPr>
          <w:rFonts w:ascii="標楷體" w:eastAsia="標楷體" w:hAnsi="標楷體" w:cs="標楷體"/>
        </w:rPr>
        <w:lastRenderedPageBreak/>
        <w:t>書、或列印</w:t>
      </w:r>
      <w:r w:rsidRPr="00C24C72">
        <w:rPr>
          <w:rFonts w:ascii="標楷體" w:eastAsia="標楷體" w:hAnsi="標楷體" w:cs="標楷體"/>
        </w:rPr>
        <w:t>「全國商工行政服務入口網」</w:t>
      </w:r>
      <w:r w:rsidRPr="00C24C72">
        <w:rPr>
          <w:rFonts w:ascii="標楷體" w:eastAsia="標楷體" w:hAnsi="標楷體" w:cs="標楷體"/>
          <w:shd w:val="clear" w:color="auto" w:fill="FFFFFF"/>
        </w:rPr>
        <w:t>商工登記</w:t>
      </w:r>
      <w:r>
        <w:rPr>
          <w:rFonts w:ascii="標楷體" w:eastAsia="標楷體" w:hAnsi="標楷體" w:cs="標楷體"/>
          <w:shd w:val="clear" w:color="auto" w:fill="FFFFFF"/>
        </w:rPr>
        <w:t>資料之商業登記資料查詢網站之「商業登記基本資料」均屬之</w:t>
      </w:r>
      <w:r w:rsidR="00FF549E">
        <w:rPr>
          <w:rFonts w:ascii="標楷體" w:eastAsia="標楷體" w:hAnsi="標楷體" w:cs="標楷體"/>
          <w:shd w:val="clear" w:color="auto" w:fill="FFFFFF"/>
        </w:rPr>
        <w:t>）</w:t>
      </w:r>
      <w:r>
        <w:rPr>
          <w:rFonts w:ascii="標楷體" w:eastAsia="標楷體" w:hAnsi="標楷體" w:cs="標楷體"/>
        </w:rPr>
        <w:t>。</w:t>
      </w:r>
    </w:p>
    <w:p w:rsidR="00C07AA9" w:rsidRDefault="00E043A5">
      <w:pPr>
        <w:pStyle w:val="a5"/>
        <w:tabs>
          <w:tab w:val="left" w:pos="9923"/>
        </w:tabs>
        <w:spacing w:after="0" w:line="300" w:lineRule="exact"/>
        <w:ind w:left="2388" w:hanging="252"/>
        <w:jc w:val="both"/>
      </w:pPr>
      <w:r w:rsidRPr="00E043A5">
        <w:rPr>
          <w:rFonts w:ascii="標楷體" w:eastAsia="標楷體" w:hAnsi="標楷體" w:hint="eastAsia"/>
          <w:color w:val="FF0000"/>
        </w:rPr>
        <w:t>▓</w:t>
      </w:r>
      <w:r w:rsidR="00D4011C">
        <w:rPr>
          <w:rFonts w:ascii="標楷體" w:eastAsia="標楷體" w:hAnsi="標楷體" w:cs="標楷體"/>
        </w:rPr>
        <w:t>營業項目代碼、營業項目：</w:t>
      </w:r>
      <w:r w:rsidR="00340DB7" w:rsidRPr="005B1568">
        <w:rPr>
          <w:rFonts w:ascii="標楷體" w:eastAsia="標楷體" w:hAnsi="標楷體" w:hint="eastAsia"/>
          <w:b/>
          <w:color w:val="FF0000"/>
          <w:u w:val="single"/>
        </w:rPr>
        <w:t>E605010電腦設備安裝業或I301</w:t>
      </w:r>
      <w:r w:rsidR="00374945" w:rsidRPr="005B1568">
        <w:rPr>
          <w:rFonts w:ascii="標楷體" w:eastAsia="標楷體" w:hAnsi="標楷體" w:hint="eastAsia"/>
          <w:b/>
          <w:color w:val="FF0000"/>
          <w:u w:val="single"/>
        </w:rPr>
        <w:t>0</w:t>
      </w:r>
      <w:r w:rsidR="00340DB7" w:rsidRPr="005B1568">
        <w:rPr>
          <w:rFonts w:ascii="標楷體" w:eastAsia="標楷體" w:hAnsi="標楷體" w:hint="eastAsia"/>
          <w:b/>
          <w:color w:val="FF0000"/>
          <w:u w:val="single"/>
        </w:rPr>
        <w:t>10資訊軟體服務業或</w:t>
      </w:r>
      <w:r w:rsidR="00374945" w:rsidRPr="005B1568">
        <w:rPr>
          <w:rFonts w:ascii="標楷體" w:eastAsia="標楷體" w:hAnsi="標楷體"/>
          <w:b/>
          <w:color w:val="FF0000"/>
          <w:u w:val="single"/>
        </w:rPr>
        <w:t>I3</w:t>
      </w:r>
      <w:r w:rsidR="00340DB7" w:rsidRPr="005B1568">
        <w:rPr>
          <w:rFonts w:ascii="標楷體" w:eastAsia="標楷體" w:hAnsi="標楷體" w:hint="eastAsia"/>
          <w:b/>
          <w:color w:val="FF0000"/>
          <w:u w:val="single"/>
        </w:rPr>
        <w:t>01020資料處理服務業</w:t>
      </w:r>
      <w:r w:rsidRPr="004A5FF9">
        <w:rPr>
          <w:rFonts w:ascii="標楷體" w:eastAsia="標楷體" w:hAnsi="標楷體" w:hint="eastAsia"/>
          <w:b/>
          <w:color w:val="FF0000"/>
          <w:u w:val="single"/>
        </w:rPr>
        <w:t>。</w:t>
      </w:r>
      <w:r w:rsidR="00FF549E">
        <w:rPr>
          <w:rFonts w:ascii="標楷體" w:eastAsia="標楷體" w:hAnsi="標楷體"/>
          <w:shd w:val="clear" w:color="auto" w:fill="FFFFFF"/>
        </w:rPr>
        <w:t>（</w:t>
      </w:r>
      <w:r w:rsidR="00D4011C">
        <w:rPr>
          <w:rFonts w:ascii="標楷體" w:eastAsia="標楷體" w:hAnsi="標楷體"/>
          <w:shd w:val="clear" w:color="auto" w:fill="FFFFFF"/>
        </w:rPr>
        <w:t>該特定營業項目非屬許可業務者，廠商所營事業之登記，如載明</w:t>
      </w:r>
      <w:r w:rsidR="00D4011C" w:rsidRPr="002A7BF7">
        <w:rPr>
          <w:rFonts w:ascii="標楷體" w:eastAsia="標楷體" w:hAnsi="標楷體"/>
          <w:shd w:val="clear" w:color="auto" w:fill="FFFFFF"/>
        </w:rPr>
        <w:t>除許可業務外，得經營法令非禁止或限制之業務者，視為包括該特定營業項目。</w:t>
      </w:r>
      <w:r w:rsidR="00FF549E">
        <w:rPr>
          <w:rFonts w:ascii="標楷體" w:eastAsia="標楷體" w:hAnsi="標楷體"/>
          <w:shd w:val="clear" w:color="auto" w:fill="FFFFFF"/>
        </w:rPr>
        <w:t>）</w:t>
      </w:r>
      <w:r w:rsidR="008B3C4B" w:rsidRPr="002A7BF7">
        <w:rPr>
          <w:rFonts w:ascii="標楷體" w:eastAsia="標楷體" w:hAnsi="標楷體"/>
          <w:shd w:val="clear" w:color="auto" w:fill="FFFFFF"/>
        </w:rPr>
        <w:t xml:space="preserve"> </w:t>
      </w:r>
      <w:r w:rsidR="00FF549E" w:rsidRPr="00A650B7">
        <w:rPr>
          <w:rFonts w:ascii="標楷體" w:eastAsia="標楷體" w:hAnsi="標楷體" w:cs="標楷體"/>
          <w:shd w:val="pct15" w:color="auto" w:fill="FFFFFF"/>
        </w:rPr>
        <w:t>（</w:t>
      </w:r>
      <w:r w:rsidR="008B3C4B" w:rsidRPr="00A650B7">
        <w:rPr>
          <w:rFonts w:ascii="標楷體" w:eastAsia="標楷體" w:hAnsi="標楷體" w:cs="標楷體"/>
          <w:shd w:val="pct15" w:color="auto" w:fill="FFFFFF"/>
        </w:rPr>
        <w:t>法令限制之業務可至經濟部「公司行號及有限合夥營業項目代碼表檢索系統」查詢</w:t>
      </w:r>
      <w:r w:rsidR="00FF549E" w:rsidRPr="00A650B7">
        <w:rPr>
          <w:rFonts w:ascii="標楷體" w:eastAsia="標楷體" w:hAnsi="標楷體" w:cs="標楷體"/>
          <w:shd w:val="pct15" w:color="auto" w:fill="FFFFFF"/>
        </w:rPr>
        <w:t>）</w:t>
      </w:r>
      <w:r w:rsidR="00D4011C" w:rsidRPr="00A650B7">
        <w:rPr>
          <w:rFonts w:ascii="標楷體" w:eastAsia="標楷體" w:hAnsi="標楷體" w:cs="標楷體"/>
          <w:shd w:val="pct15" w:color="auto" w:fill="FFFFFF"/>
        </w:rPr>
        <w:t>（無者免填；須具有特定營業項目方可參與投標者，依經濟部編訂之公司行號營業項目代碼表所列之大類、中類、小類或細類項目為基準）</w:t>
      </w:r>
      <w:r w:rsidR="00D4011C" w:rsidRPr="008B3C4B">
        <w:rPr>
          <w:rFonts w:ascii="標楷體" w:eastAsia="標楷體" w:hAnsi="標楷體" w:cs="標楷體"/>
        </w:rPr>
        <w:t>，廠商得於投標前至經濟部商業司建</w:t>
      </w:r>
      <w:r w:rsidR="00D4011C" w:rsidRPr="00C6057E">
        <w:rPr>
          <w:rFonts w:ascii="標楷體" w:eastAsia="標楷體" w:hAnsi="標楷體" w:cs="標楷體"/>
        </w:rPr>
        <w:t>置之</w:t>
      </w:r>
      <w:r w:rsidR="009538FE" w:rsidRPr="00C6057E">
        <w:rPr>
          <w:rFonts w:ascii="標楷體" w:eastAsia="標楷體" w:hAnsi="標楷體" w:cs="標楷體" w:hint="eastAsia"/>
        </w:rPr>
        <w:t>「</w:t>
      </w:r>
      <w:r w:rsidR="00D4011C" w:rsidRPr="00C6057E">
        <w:rPr>
          <w:rFonts w:ascii="標楷體" w:eastAsia="標楷體" w:hAnsi="標楷體" w:cs="標楷體"/>
        </w:rPr>
        <w:t>全國商工行政服務入口網</w:t>
      </w:r>
      <w:r w:rsidR="009538FE" w:rsidRPr="00C6057E">
        <w:rPr>
          <w:rFonts w:ascii="標楷體" w:eastAsia="標楷體" w:hAnsi="標楷體" w:cs="標楷體" w:hint="eastAsia"/>
        </w:rPr>
        <w:t>」</w:t>
      </w:r>
      <w:r w:rsidR="00D4011C" w:rsidRPr="00C6057E">
        <w:rPr>
          <w:rFonts w:ascii="標楷體" w:eastAsia="標楷體" w:hAnsi="標楷體" w:cs="標楷體"/>
        </w:rPr>
        <w:t>－商</w:t>
      </w:r>
      <w:r w:rsidR="00D4011C">
        <w:rPr>
          <w:rFonts w:ascii="標楷體" w:eastAsia="標楷體" w:hAnsi="標楷體" w:cs="標楷體"/>
        </w:rPr>
        <w:t>工登記資料公示查詢系統，下載列印登記資料，納入投標文件。</w:t>
      </w:r>
    </w:p>
    <w:p w:rsidR="00C07AA9" w:rsidRDefault="00D4011C">
      <w:pPr>
        <w:pStyle w:val="a5"/>
        <w:tabs>
          <w:tab w:val="left" w:pos="9923"/>
        </w:tabs>
        <w:spacing w:after="0" w:line="300" w:lineRule="exact"/>
        <w:ind w:left="2388" w:firstLine="24"/>
        <w:jc w:val="both"/>
        <w:rPr>
          <w:rFonts w:ascii="標楷體" w:eastAsia="標楷體" w:hAnsi="標楷體" w:cs="標楷體"/>
          <w:shd w:val="clear" w:color="auto" w:fill="FFFFFF"/>
        </w:rPr>
      </w:pPr>
      <w:r>
        <w:rPr>
          <w:rFonts w:ascii="標楷體" w:eastAsia="標楷體" w:hAnsi="標楷體" w:cs="標楷體"/>
          <w:shd w:val="clear" w:color="auto" w:fill="FFFFFF"/>
        </w:rPr>
        <w:t>（註：營利事業登記證</w:t>
      </w:r>
      <w:r w:rsidRPr="00A650B7">
        <w:rPr>
          <w:rFonts w:eastAsia="標楷體"/>
          <w:shd w:val="clear" w:color="auto" w:fill="FFFFFF"/>
        </w:rPr>
        <w:t>自</w:t>
      </w:r>
      <w:r w:rsidRPr="00A650B7">
        <w:rPr>
          <w:rFonts w:eastAsia="標楷體"/>
          <w:shd w:val="clear" w:color="auto" w:fill="FFFFFF"/>
        </w:rPr>
        <w:t>98</w:t>
      </w:r>
      <w:r w:rsidRPr="00A650B7">
        <w:rPr>
          <w:rFonts w:eastAsia="標楷體"/>
          <w:shd w:val="clear" w:color="auto" w:fill="FFFFFF"/>
        </w:rPr>
        <w:t>年</w:t>
      </w:r>
      <w:r w:rsidRPr="00A650B7">
        <w:rPr>
          <w:rFonts w:eastAsia="標楷體"/>
          <w:shd w:val="clear" w:color="auto" w:fill="FFFFFF"/>
        </w:rPr>
        <w:t>4</w:t>
      </w:r>
      <w:r w:rsidRPr="00A650B7">
        <w:rPr>
          <w:rFonts w:eastAsia="標楷體"/>
          <w:shd w:val="clear" w:color="auto" w:fill="FFFFFF"/>
        </w:rPr>
        <w:t>月</w:t>
      </w:r>
      <w:r w:rsidRPr="00A650B7">
        <w:rPr>
          <w:rFonts w:eastAsia="標楷體"/>
          <w:shd w:val="clear" w:color="auto" w:fill="FFFFFF"/>
        </w:rPr>
        <w:t>13</w:t>
      </w:r>
      <w:r w:rsidRPr="00A650B7">
        <w:rPr>
          <w:rFonts w:eastAsia="標楷體"/>
          <w:shd w:val="clear" w:color="auto" w:fill="FFFFFF"/>
        </w:rPr>
        <w:t>日</w:t>
      </w:r>
      <w:r>
        <w:rPr>
          <w:rFonts w:ascii="標楷體" w:eastAsia="標楷體" w:hAnsi="標楷體" w:cs="標楷體"/>
          <w:shd w:val="clear" w:color="auto" w:fill="FFFFFF"/>
        </w:rPr>
        <w:t>起不再作為證明文件）</w:t>
      </w:r>
    </w:p>
    <w:p w:rsidR="00C07AA9" w:rsidRDefault="00E269CE">
      <w:pPr>
        <w:pStyle w:val="a5"/>
        <w:tabs>
          <w:tab w:val="left" w:pos="9923"/>
        </w:tabs>
        <w:spacing w:after="0" w:line="300" w:lineRule="exact"/>
        <w:ind w:left="2088" w:hanging="180"/>
        <w:jc w:val="both"/>
      </w:pPr>
      <w:r w:rsidRPr="00E043A5">
        <w:rPr>
          <w:rFonts w:ascii="標楷體" w:eastAsia="標楷體" w:hAnsi="標楷體" w:hint="eastAsia"/>
          <w:color w:val="FF0000"/>
        </w:rPr>
        <w:t>▓</w:t>
      </w:r>
      <w:r w:rsidR="00D4011C" w:rsidRPr="00A650B7">
        <w:rPr>
          <w:rFonts w:eastAsia="標楷體"/>
        </w:rPr>
        <w:t>b.</w:t>
      </w:r>
      <w:r w:rsidR="00D4011C">
        <w:rPr>
          <w:rFonts w:ascii="標楷體" w:eastAsia="標楷體" w:hAnsi="標楷體" w:cs="標楷體"/>
        </w:rPr>
        <w:t>其他證明</w:t>
      </w:r>
      <w:r w:rsidR="00D4011C">
        <w:rPr>
          <w:rFonts w:ascii="標楷體" w:eastAsia="標楷體" w:hAnsi="標楷體"/>
        </w:rPr>
        <w:t>文件：</w:t>
      </w:r>
      <w:r w:rsidR="00AE4A49" w:rsidRPr="00AE4A49">
        <w:rPr>
          <w:rFonts w:ascii="標楷體" w:eastAsia="標楷體" w:hAnsi="標楷體" w:hint="eastAsia"/>
          <w:b/>
          <w:color w:val="FF0000"/>
          <w:u w:val="single"/>
        </w:rPr>
        <w:t>ISO27001資訊安全管理系統國際標準之有效認證文件</w:t>
      </w:r>
      <w:r w:rsidR="00D4011C" w:rsidRPr="00E269CE">
        <w:rPr>
          <w:rFonts w:ascii="標楷體" w:eastAsia="標楷體" w:hAnsi="標楷體"/>
          <w:color w:val="FF0000"/>
        </w:rPr>
        <w:t>。</w:t>
      </w:r>
    </w:p>
    <w:p w:rsidR="00C07AA9" w:rsidRDefault="00D4011C">
      <w:pPr>
        <w:pStyle w:val="a5"/>
        <w:tabs>
          <w:tab w:val="left" w:pos="9923"/>
        </w:tabs>
        <w:spacing w:after="0" w:line="300" w:lineRule="exact"/>
        <w:ind w:left="1272"/>
        <w:jc w:val="both"/>
        <w:rPr>
          <w:rFonts w:ascii="標楷體" w:eastAsia="標楷體" w:hAnsi="標楷體" w:cs="標楷體"/>
        </w:rPr>
      </w:pPr>
      <w:r>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w:t>
      </w:r>
      <w:r w:rsidR="0056456C" w:rsidRPr="00144912">
        <w:rPr>
          <w:rFonts w:ascii="標楷體" w:eastAsia="標楷體" w:hAnsi="標楷體" w:hint="eastAsia"/>
          <w:color w:val="0000CC"/>
        </w:rPr>
        <w:t>代辦機關</w:t>
      </w:r>
      <w:r>
        <w:rPr>
          <w:rFonts w:ascii="標楷體" w:eastAsia="標楷體" w:hAnsi="標楷體" w:cs="標楷體"/>
        </w:rPr>
        <w:t>得允許廠商列印該最新資料代之。</w:t>
      </w:r>
    </w:p>
    <w:p w:rsidR="00C07AA9" w:rsidRPr="00C92234"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sidRPr="00C92234">
        <w:rPr>
          <w:rFonts w:eastAsia="標楷體"/>
          <w:kern w:val="0"/>
        </w:rPr>
        <w:t>2.</w:t>
      </w:r>
      <w:r w:rsidRPr="00C92234">
        <w:rPr>
          <w:rFonts w:eastAsia="標楷體"/>
          <w:kern w:val="0"/>
        </w:rPr>
        <w:t>廠商納稅證明：廠商就下列證明文件擇一檢附</w:t>
      </w:r>
      <w:r w:rsidR="00FF549E" w:rsidRPr="00C92234">
        <w:rPr>
          <w:rFonts w:eastAsia="標楷體"/>
          <w:shd w:val="pct15" w:color="auto" w:fill="FFFFFF"/>
        </w:rPr>
        <w:t>（</w:t>
      </w:r>
      <w:r w:rsidRPr="00C92234">
        <w:rPr>
          <w:rFonts w:eastAsia="標楷體"/>
          <w:shd w:val="pct15" w:color="auto" w:fill="FFFFFF"/>
        </w:rPr>
        <w:t>機關得依個案特性及需求不勾選</w:t>
      </w:r>
      <w:r w:rsidR="00FF549E" w:rsidRPr="00C92234">
        <w:rPr>
          <w:rFonts w:eastAsia="標楷體"/>
          <w:shd w:val="pct15" w:color="auto" w:fill="FFFFFF"/>
        </w:rPr>
        <w:t>）</w:t>
      </w:r>
      <w:r w:rsidRPr="00C92234">
        <w:rPr>
          <w:rFonts w:eastAsia="標楷體"/>
          <w:kern w:val="0"/>
        </w:rPr>
        <w:t>。</w:t>
      </w:r>
    </w:p>
    <w:p w:rsidR="00C07AA9" w:rsidRPr="00C92234" w:rsidRDefault="00FF549E">
      <w:pPr>
        <w:pStyle w:val="a5"/>
        <w:tabs>
          <w:tab w:val="left" w:pos="9923"/>
        </w:tabs>
        <w:spacing w:after="0" w:line="300" w:lineRule="exact"/>
        <w:ind w:left="1560" w:hanging="348"/>
        <w:jc w:val="both"/>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營業稅繳稅證明</w:t>
      </w:r>
      <w:r w:rsidR="00D4011C" w:rsidRPr="00C92234">
        <w:rPr>
          <w:rFonts w:eastAsia="標楷體"/>
          <w:shd w:val="clear" w:color="auto" w:fill="FFFFFF"/>
        </w:rPr>
        <w:t>（本項適用於依營業稅法須報繳營業稅者之情形）</w:t>
      </w:r>
      <w:r w:rsidR="00D4011C" w:rsidRPr="00C92234">
        <w:rPr>
          <w:rFonts w:eastAsia="標楷體"/>
        </w:rPr>
        <w:t>：為營業稅繳款書收據聯或主管稽徵機關核章之最近</w:t>
      </w:r>
      <w:r w:rsidR="00D4011C" w:rsidRPr="00C92234">
        <w:rPr>
          <w:rFonts w:eastAsia="標楷體"/>
        </w:rPr>
        <w:t>1</w:t>
      </w:r>
      <w:r w:rsidR="00D4011C" w:rsidRPr="00C92234">
        <w:rPr>
          <w:rFonts w:eastAsia="標楷體"/>
        </w:rPr>
        <w:t>期營業人銷售額與稅額申報書收執聯。廠商不及提出最近</w:t>
      </w:r>
      <w:r w:rsidR="00D4011C" w:rsidRPr="00C92234">
        <w:rPr>
          <w:rFonts w:eastAsia="標楷體"/>
        </w:rPr>
        <w:t>1</w:t>
      </w:r>
      <w:r w:rsidR="00D4011C" w:rsidRPr="00C92234">
        <w:rPr>
          <w:rFonts w:eastAsia="標楷體"/>
        </w:rPr>
        <w:t>期證明者，得以前</w:t>
      </w:r>
      <w:r w:rsidR="00D4011C" w:rsidRPr="00C92234">
        <w:rPr>
          <w:rFonts w:eastAsia="標楷體"/>
        </w:rPr>
        <w:t>1</w:t>
      </w:r>
      <w:r w:rsidR="00D4011C" w:rsidRPr="00C92234">
        <w:rPr>
          <w:rFonts w:eastAsia="標楷體"/>
        </w:rPr>
        <w:t>期之納稅證明代之。新設立且未屆第</w:t>
      </w:r>
      <w:r w:rsidR="00D4011C" w:rsidRPr="00C92234">
        <w:rPr>
          <w:rFonts w:eastAsia="標楷體"/>
        </w:rPr>
        <w:t>1</w:t>
      </w:r>
      <w:r w:rsidR="00D4011C" w:rsidRPr="00C92234">
        <w:rPr>
          <w:rFonts w:eastAsia="標楷體"/>
        </w:rPr>
        <w:t>期營業稅繳納期限者，得以營業稅主管稽徵機關核發之核准設立登記公函代之；經核定使用統一發票者，應一併檢附申領統一發票購票證相關文件。</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所得稅證明：最近</w:t>
      </w:r>
      <w:r w:rsidR="00D4011C" w:rsidRPr="00C92234">
        <w:rPr>
          <w:rFonts w:eastAsia="標楷體"/>
        </w:rPr>
        <w:t>1</w:t>
      </w:r>
      <w:r w:rsidR="00D4011C" w:rsidRPr="00C92234">
        <w:rPr>
          <w:rFonts w:eastAsia="標楷體"/>
        </w:rPr>
        <w:t>年所得稅納稅證明或所得稅結算申報繳費收執聯。廠商不及提出最近</w:t>
      </w:r>
      <w:r w:rsidR="00D4011C" w:rsidRPr="00C92234">
        <w:rPr>
          <w:rFonts w:eastAsia="標楷體"/>
        </w:rPr>
        <w:t>1</w:t>
      </w:r>
      <w:r w:rsidR="00D4011C" w:rsidRPr="00C92234">
        <w:rPr>
          <w:rFonts w:eastAsia="標楷體"/>
        </w:rPr>
        <w:t>年證明文件者，得以前</w:t>
      </w:r>
      <w:r w:rsidR="00D4011C" w:rsidRPr="00C92234">
        <w:rPr>
          <w:rFonts w:eastAsia="標楷體"/>
        </w:rPr>
        <w:t>1</w:t>
      </w:r>
      <w:r w:rsidR="00D4011C" w:rsidRPr="00C92234">
        <w:rPr>
          <w:rFonts w:eastAsia="標楷體"/>
        </w:rPr>
        <w:t>年之納稅證明文件代之。</w:t>
      </w:r>
    </w:p>
    <w:p w:rsidR="00C07AA9" w:rsidRDefault="00D4011C">
      <w:pPr>
        <w:pStyle w:val="a5"/>
        <w:tabs>
          <w:tab w:val="left" w:pos="9923"/>
        </w:tabs>
        <w:spacing w:after="0" w:line="300" w:lineRule="exact"/>
        <w:ind w:left="1270" w:firstLine="2"/>
        <w:jc w:val="both"/>
      </w:pPr>
      <w:r w:rsidRPr="00C92234">
        <w:rPr>
          <w:rFonts w:eastAsia="標楷體"/>
        </w:rPr>
        <w:t>以上營業稅或所得稅之</w:t>
      </w:r>
      <w:r>
        <w:rPr>
          <w:rFonts w:ascii="標楷體" w:eastAsia="標楷體" w:hAnsi="標楷體"/>
        </w:rPr>
        <w:t>納稅證明，得以相同期間內主管稽徵機關核發之無違章欠稅之查復表代之。</w:t>
      </w:r>
      <w:r>
        <w:rPr>
          <w:rFonts w:ascii="標楷體" w:eastAsia="標楷體" w:hAnsi="標楷體" w:cs="標楷體"/>
        </w:rPr>
        <w:t>依法免繳納</w:t>
      </w:r>
      <w:r>
        <w:rPr>
          <w:rFonts w:ascii="標楷體" w:eastAsia="標楷體" w:hAnsi="標楷體"/>
        </w:rPr>
        <w:t>營業稅或</w:t>
      </w:r>
      <w:r>
        <w:rPr>
          <w:rFonts w:ascii="標楷體" w:eastAsia="標楷體" w:hAnsi="標楷體" w:cs="標楷體"/>
        </w:rPr>
        <w:t>所得稅者，應繳交核定通知書影本或其他依法免稅之證明文件影本。</w:t>
      </w:r>
    </w:p>
    <w:p w:rsidR="00C07AA9" w:rsidRDefault="00FF549E" w:rsidP="001A1577">
      <w:pPr>
        <w:pStyle w:val="20"/>
      </w:pPr>
      <w:r>
        <w:t>（</w:t>
      </w:r>
      <w:r w:rsidR="00D4011C">
        <w:t>二</w:t>
      </w:r>
      <w:r>
        <w:t>）</w:t>
      </w:r>
      <w:r w:rsidR="00D4011C">
        <w:t>與履約能力有關者：</w:t>
      </w:r>
    </w:p>
    <w:p w:rsidR="00C07AA9" w:rsidRPr="00C92234"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sidRPr="00C92234">
        <w:rPr>
          <w:rFonts w:eastAsia="標楷體"/>
        </w:rPr>
        <w:t>1.</w:t>
      </w:r>
      <w:r w:rsidRPr="00C92234">
        <w:rPr>
          <w:rFonts w:eastAsia="標楷體"/>
        </w:rPr>
        <w:t>廠商信用證明：非拒絕往來戶及最近</w:t>
      </w:r>
      <w:r w:rsidRPr="00C92234">
        <w:rPr>
          <w:rFonts w:eastAsia="標楷體"/>
        </w:rPr>
        <w:t>3</w:t>
      </w:r>
      <w:r w:rsidRPr="00C92234">
        <w:rPr>
          <w:rFonts w:eastAsia="標楷體"/>
        </w:rPr>
        <w:t>年內無退票紀錄之票據交換所或</w:t>
      </w:r>
      <w:r w:rsidRPr="00C92234">
        <w:rPr>
          <w:rFonts w:eastAsia="標楷體"/>
          <w:kern w:val="0"/>
        </w:rPr>
        <w:t>受理查詢之</w:t>
      </w:r>
      <w:r w:rsidRPr="00C92234">
        <w:rPr>
          <w:rFonts w:eastAsia="標楷體"/>
        </w:rPr>
        <w:t>金融機構出具之信用證明文件，並符合下列規定</w:t>
      </w:r>
      <w:r w:rsidRPr="00C92234">
        <w:rPr>
          <w:rFonts w:eastAsia="標楷體"/>
        </w:rPr>
        <w:t>:</w:t>
      </w:r>
      <w:r w:rsidR="00FF549E" w:rsidRPr="00C92234">
        <w:rPr>
          <w:rFonts w:eastAsia="標楷體"/>
          <w:shd w:val="pct15" w:color="auto" w:fill="FFFFFF"/>
        </w:rPr>
        <w:t>（</w:t>
      </w:r>
      <w:r w:rsidRPr="00C92234">
        <w:rPr>
          <w:rFonts w:eastAsia="標楷體"/>
          <w:shd w:val="pct15" w:color="auto" w:fill="FFFFFF"/>
        </w:rPr>
        <w:t>機關得依個案特性及需求不勾選</w:t>
      </w:r>
      <w:r w:rsidR="00FF549E" w:rsidRPr="00C92234">
        <w:rPr>
          <w:rFonts w:eastAsia="標楷體"/>
          <w:shd w:val="pct15" w:color="auto" w:fill="FFFFFF"/>
        </w:rPr>
        <w:t>）</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查詢日期，應為截止投標日前半年以內。</w:t>
      </w:r>
    </w:p>
    <w:p w:rsidR="00C07AA9" w:rsidRPr="00C92234" w:rsidRDefault="00FF549E">
      <w:pPr>
        <w:pStyle w:val="a5"/>
        <w:tabs>
          <w:tab w:val="left" w:pos="9923"/>
        </w:tabs>
        <w:spacing w:after="0" w:line="300" w:lineRule="exact"/>
        <w:ind w:left="1560" w:hanging="348"/>
        <w:jc w:val="both"/>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票據交換所</w:t>
      </w:r>
      <w:r w:rsidR="00515560" w:rsidRPr="00C718BA">
        <w:rPr>
          <w:rFonts w:eastAsia="標楷體" w:hint="eastAsia"/>
          <w:color w:val="7030A0"/>
          <w:kern w:val="0"/>
        </w:rPr>
        <w:t>、</w:t>
      </w:r>
      <w:r w:rsidR="00D4011C" w:rsidRPr="00C718BA">
        <w:rPr>
          <w:rFonts w:eastAsia="標楷體"/>
        </w:rPr>
        <w:t>金融機構</w:t>
      </w:r>
      <w:r w:rsidR="00515560" w:rsidRPr="00C718BA">
        <w:rPr>
          <w:rFonts w:eastAsia="標楷體" w:hint="eastAsia"/>
          <w:color w:val="7030A0"/>
          <w:kern w:val="0"/>
        </w:rPr>
        <w:t>或政府電子採購網</w:t>
      </w:r>
      <w:r w:rsidR="00D4011C" w:rsidRPr="00C718BA">
        <w:rPr>
          <w:rFonts w:eastAsia="標楷體"/>
        </w:rPr>
        <w:t>出</w:t>
      </w:r>
      <w:r w:rsidR="00D4011C" w:rsidRPr="00C92234">
        <w:rPr>
          <w:rFonts w:eastAsia="標楷體"/>
        </w:rPr>
        <w:t>具之第</w:t>
      </w:r>
      <w:r w:rsidR="00D4011C" w:rsidRPr="00C92234">
        <w:rPr>
          <w:rFonts w:eastAsia="標楷體"/>
        </w:rPr>
        <w:t>1</w:t>
      </w:r>
      <w:r w:rsidR="00D4011C" w:rsidRPr="00C92234">
        <w:rPr>
          <w:rFonts w:eastAsia="標楷體"/>
        </w:rPr>
        <w:t>類或第</w:t>
      </w:r>
      <w:r w:rsidR="00D4011C" w:rsidRPr="00C92234">
        <w:rPr>
          <w:rFonts w:eastAsia="標楷體"/>
        </w:rPr>
        <w:t>2</w:t>
      </w:r>
      <w:r w:rsidR="00D4011C" w:rsidRPr="00C92234">
        <w:rPr>
          <w:rFonts w:eastAsia="標楷體"/>
        </w:rPr>
        <w:t>類票據信用資料查覆單。</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3</w:t>
      </w:r>
      <w:r w:rsidRPr="00C92234">
        <w:rPr>
          <w:rFonts w:eastAsia="標楷體"/>
        </w:rPr>
        <w:t>）</w:t>
      </w:r>
      <w:r w:rsidR="00D4011C" w:rsidRPr="00C92234">
        <w:rPr>
          <w:rFonts w:eastAsia="標楷體"/>
        </w:rPr>
        <w:t>查覆單上應載明之內容如下：</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a.</w:t>
      </w:r>
      <w:r w:rsidRPr="00C92234">
        <w:rPr>
          <w:rFonts w:eastAsia="標楷體"/>
        </w:rPr>
        <w:t>資料來源為票據交換機構。</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b.</w:t>
      </w:r>
      <w:r w:rsidRPr="00C92234">
        <w:rPr>
          <w:rFonts w:eastAsia="標楷體"/>
        </w:rPr>
        <w:t>非拒絕往來戶。</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c.</w:t>
      </w:r>
      <w:r w:rsidRPr="00C92234">
        <w:rPr>
          <w:rFonts w:eastAsia="標楷體"/>
        </w:rPr>
        <w:t>最近</w:t>
      </w:r>
      <w:r w:rsidRPr="00C92234">
        <w:rPr>
          <w:rFonts w:eastAsia="標楷體"/>
        </w:rPr>
        <w:t>3</w:t>
      </w:r>
      <w:r w:rsidRPr="00C92234">
        <w:rPr>
          <w:rFonts w:eastAsia="標楷體"/>
        </w:rPr>
        <w:t>年內無退票紀錄。</w:t>
      </w:r>
      <w:r w:rsidR="00FF549E" w:rsidRPr="00C92234">
        <w:rPr>
          <w:rFonts w:eastAsia="標楷體"/>
        </w:rPr>
        <w:t>（</w:t>
      </w:r>
      <w:r w:rsidRPr="00C92234">
        <w:rPr>
          <w:rFonts w:eastAsia="標楷體"/>
        </w:rPr>
        <w:t>退票但已辦妥清償註記者，視同為無退票紀錄。機關有證據顯示廠商於截止投標期限前，係拒絕往來戶或有退票紀錄者，依證據處理。</w:t>
      </w:r>
      <w:r w:rsidR="00FF549E" w:rsidRPr="00C92234">
        <w:rPr>
          <w:rFonts w:eastAsia="標楷體"/>
        </w:rPr>
        <w:t>）</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d.</w:t>
      </w:r>
      <w:r w:rsidRPr="00C92234">
        <w:rPr>
          <w:rFonts w:eastAsia="標楷體"/>
        </w:rPr>
        <w:t>資料查詢日期。</w:t>
      </w:r>
    </w:p>
    <w:p w:rsidR="00DC4273" w:rsidRPr="00C92234" w:rsidRDefault="00DC4273" w:rsidP="00C92234">
      <w:pPr>
        <w:pStyle w:val="a5"/>
        <w:tabs>
          <w:tab w:val="left" w:pos="9923"/>
        </w:tabs>
        <w:spacing w:after="0" w:line="300" w:lineRule="exact"/>
        <w:ind w:left="1843" w:hanging="283"/>
        <w:jc w:val="both"/>
        <w:rPr>
          <w:rFonts w:eastAsia="標楷體"/>
        </w:rPr>
      </w:pPr>
      <w:r w:rsidRPr="00C92234">
        <w:rPr>
          <w:rFonts w:eastAsia="標楷體"/>
        </w:rPr>
        <w:t>e.</w:t>
      </w:r>
      <w:r w:rsidRPr="00C92234">
        <w:rPr>
          <w:rFonts w:eastAsia="標楷體"/>
        </w:rPr>
        <w:t>廠商統一編號或名稱。但不具法人人格之廠商，應以其負責人個人戶方式申請票據信用資料查詢。</w:t>
      </w:r>
    </w:p>
    <w:p w:rsidR="00C07AA9" w:rsidRPr="00C92234" w:rsidRDefault="00FF549E">
      <w:pPr>
        <w:pStyle w:val="a5"/>
        <w:tabs>
          <w:tab w:val="left" w:pos="9923"/>
        </w:tabs>
        <w:spacing w:after="0" w:line="300" w:lineRule="exact"/>
        <w:ind w:left="1560" w:hanging="348"/>
        <w:jc w:val="both"/>
      </w:pPr>
      <w:r w:rsidRPr="00C92234">
        <w:rPr>
          <w:rFonts w:eastAsia="標楷體"/>
        </w:rPr>
        <w:t>（</w:t>
      </w:r>
      <w:r w:rsidR="00D4011C" w:rsidRPr="00C92234">
        <w:rPr>
          <w:rFonts w:eastAsia="標楷體"/>
        </w:rPr>
        <w:t>4</w:t>
      </w:r>
      <w:r w:rsidRPr="00C92234">
        <w:rPr>
          <w:rFonts w:eastAsia="標楷體"/>
        </w:rPr>
        <w:t>）</w:t>
      </w:r>
      <w:r w:rsidR="00D4011C" w:rsidRPr="00C92234">
        <w:rPr>
          <w:rFonts w:eastAsia="標楷體"/>
        </w:rPr>
        <w:t>查覆單經塗改或無查覆單位圖章者無效</w:t>
      </w:r>
      <w:r w:rsidR="00D4011C" w:rsidRPr="00C92234">
        <w:rPr>
          <w:rFonts w:eastAsia="標楷體"/>
          <w:shd w:val="clear" w:color="auto" w:fill="FFFFFF"/>
        </w:rPr>
        <w:t>，為不合格標</w:t>
      </w:r>
      <w:r w:rsidR="00D4011C" w:rsidRPr="00C92234">
        <w:rPr>
          <w:rFonts w:eastAsia="標楷體"/>
        </w:rPr>
        <w:t>。</w:t>
      </w:r>
      <w:r w:rsidR="00515560" w:rsidRPr="00C718BA">
        <w:rPr>
          <w:rFonts w:eastAsia="標楷體" w:hint="eastAsia"/>
          <w:color w:val="7030A0"/>
          <w:kern w:val="0"/>
        </w:rPr>
        <w:t>但經由政府電子採購網產製票據信用證明而無查</w:t>
      </w:r>
      <w:r w:rsidR="007B67BA" w:rsidRPr="00C718BA">
        <w:rPr>
          <w:rFonts w:eastAsia="標楷體" w:hint="eastAsia"/>
          <w:color w:val="7030A0"/>
          <w:kern w:val="0"/>
        </w:rPr>
        <w:t>覆</w:t>
      </w:r>
      <w:r w:rsidR="00515560" w:rsidRPr="00C718BA">
        <w:rPr>
          <w:rFonts w:eastAsia="標楷體" w:hint="eastAsia"/>
          <w:color w:val="7030A0"/>
          <w:kern w:val="0"/>
        </w:rPr>
        <w:t>單位圖章者，仍為合格標。</w:t>
      </w:r>
    </w:p>
    <w:p w:rsidR="00C07AA9" w:rsidRDefault="00E269CE">
      <w:pPr>
        <w:tabs>
          <w:tab w:val="left" w:pos="9923"/>
        </w:tabs>
        <w:overflowPunct w:val="0"/>
        <w:autoSpaceDE w:val="0"/>
        <w:snapToGrid w:val="0"/>
        <w:spacing w:line="300" w:lineRule="exact"/>
        <w:ind w:left="1418" w:right="-77" w:hanging="448"/>
        <w:jc w:val="both"/>
      </w:pPr>
      <w:r w:rsidRPr="00E043A5">
        <w:rPr>
          <w:rFonts w:ascii="標楷體" w:eastAsia="標楷體" w:hAnsi="標楷體" w:hint="eastAsia"/>
          <w:color w:val="FF0000"/>
        </w:rPr>
        <w:t>▓</w:t>
      </w:r>
      <w:r w:rsidR="00D4011C" w:rsidRPr="00C92234">
        <w:rPr>
          <w:rFonts w:eastAsia="標楷體"/>
        </w:rPr>
        <w:t>2.</w:t>
      </w:r>
      <w:r w:rsidR="00D4011C">
        <w:rPr>
          <w:rFonts w:ascii="標楷體" w:eastAsia="標楷體" w:hAnsi="標楷體" w:cs="標楷體"/>
        </w:rPr>
        <w:t>廠商具有製造、供應或承做能力之證明，其情形：</w:t>
      </w:r>
      <w:r w:rsidRPr="00E269CE">
        <w:rPr>
          <w:rFonts w:ascii="標楷體" w:eastAsia="標楷體" w:hAnsi="標楷體" w:hint="eastAsia"/>
          <w:b/>
          <w:color w:val="FF0000"/>
          <w:u w:val="single"/>
        </w:rPr>
        <w:t>曾承作醫療院所之</w:t>
      </w:r>
      <w:r w:rsidRPr="00E269CE">
        <w:rPr>
          <w:rFonts w:ascii="標楷體" w:eastAsia="標楷體" w:hAnsi="標楷體"/>
          <w:b/>
          <w:color w:val="FF0000"/>
          <w:u w:val="single"/>
        </w:rPr>
        <w:t>Microsoft</w:t>
      </w:r>
      <w:r w:rsidRPr="00E269CE">
        <w:rPr>
          <w:rFonts w:ascii="標楷體" w:eastAsia="標楷體" w:hAnsi="標楷體" w:hint="eastAsia"/>
          <w:b/>
          <w:color w:val="FF0000"/>
          <w:u w:val="single"/>
        </w:rPr>
        <w:t xml:space="preserve"> </w:t>
      </w:r>
      <w:r w:rsidRPr="00E269CE">
        <w:rPr>
          <w:rFonts w:ascii="標楷體" w:eastAsia="標楷體" w:hAnsi="標楷體"/>
          <w:b/>
          <w:color w:val="FF0000"/>
          <w:u w:val="single"/>
        </w:rPr>
        <w:t xml:space="preserve">SQL SERVER </w:t>
      </w:r>
      <w:r w:rsidRPr="00E269CE">
        <w:rPr>
          <w:rFonts w:ascii="標楷體" w:eastAsia="標楷體" w:hAnsi="標楷體" w:hint="eastAsia"/>
          <w:b/>
          <w:color w:val="FF0000"/>
          <w:u w:val="single"/>
        </w:rPr>
        <w:t>Database相關系統建置或維護</w:t>
      </w:r>
      <w:r w:rsidRPr="005B1568">
        <w:rPr>
          <w:rFonts w:ascii="標楷體" w:eastAsia="標楷體" w:hAnsi="標楷體" w:hint="eastAsia"/>
          <w:b/>
          <w:color w:val="FF0000"/>
          <w:u w:val="single"/>
        </w:rPr>
        <w:t>之</w:t>
      </w:r>
      <w:r w:rsidR="005034F5" w:rsidRPr="005B1568">
        <w:rPr>
          <w:rFonts w:ascii="標楷體" w:eastAsia="標楷體" w:hAnsi="標楷體" w:hint="eastAsia"/>
          <w:b/>
          <w:color w:val="FF0000"/>
          <w:u w:val="single"/>
        </w:rPr>
        <w:t>實績結算驗收證明文件</w:t>
      </w:r>
      <w:r w:rsidRPr="00E269CE">
        <w:rPr>
          <w:rFonts w:ascii="標楷體" w:eastAsia="標楷體" w:hAnsi="標楷體" w:hint="eastAsia"/>
          <w:b/>
          <w:color w:val="FF0000"/>
          <w:u w:val="single"/>
        </w:rPr>
        <w:t>，若其內容無</w:t>
      </w:r>
      <w:r w:rsidRPr="00E269CE">
        <w:rPr>
          <w:rFonts w:ascii="標楷體" w:eastAsia="標楷體" w:hAnsi="標楷體" w:hint="eastAsia"/>
          <w:b/>
          <w:color w:val="FF0000"/>
          <w:u w:val="single"/>
        </w:rPr>
        <w:lastRenderedPageBreak/>
        <w:t>法完全佐證時，應另行檢附契約相關頁面【如履約標的、工作項目內容及簽約雙方用印頁面等】。</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w:t>
      </w:r>
      <w:r w:rsidRPr="00C92234">
        <w:rPr>
          <w:rFonts w:eastAsia="標楷體"/>
        </w:rPr>
        <w:t>3.</w:t>
      </w:r>
      <w:r>
        <w:rPr>
          <w:rFonts w:ascii="標楷體" w:eastAsia="標楷體" w:hAnsi="標楷體" w:cs="標楷體"/>
        </w:rPr>
        <w:t>廠商具有如期履約能力之證明，其情形：</w:t>
      </w:r>
      <w:r>
        <w:rPr>
          <w:rFonts w:ascii="標楷體" w:eastAsia="標楷體" w:hAnsi="標楷體"/>
        </w:rPr>
        <w:t>________________。</w:t>
      </w:r>
    </w:p>
    <w:p w:rsidR="00C07AA9" w:rsidRDefault="004A1418">
      <w:pPr>
        <w:tabs>
          <w:tab w:val="left" w:pos="9923"/>
        </w:tabs>
        <w:overflowPunct w:val="0"/>
        <w:autoSpaceDE w:val="0"/>
        <w:snapToGrid w:val="0"/>
        <w:spacing w:line="300" w:lineRule="exact"/>
        <w:ind w:left="1418" w:right="-77" w:hanging="448"/>
        <w:jc w:val="both"/>
      </w:pPr>
      <w:r>
        <w:rPr>
          <w:rFonts w:ascii="標楷體" w:eastAsia="標楷體" w:hAnsi="標楷體" w:cs="標楷體"/>
        </w:rPr>
        <w:t>□</w:t>
      </w:r>
      <w:r w:rsidR="00D4011C" w:rsidRPr="00C92234">
        <w:rPr>
          <w:rFonts w:eastAsia="標楷體"/>
        </w:rPr>
        <w:t>4.</w:t>
      </w:r>
      <w:r w:rsidR="00D4011C">
        <w:rPr>
          <w:rFonts w:ascii="標楷體" w:eastAsia="標楷體" w:hAnsi="標楷體" w:cs="標楷體"/>
        </w:rPr>
        <w:t>廠商或其受雇人或從業人員具有專門技能之證明，其情形：</w:t>
      </w:r>
      <w:r w:rsidRPr="004A1418">
        <w:rPr>
          <w:rFonts w:ascii="標楷體" w:eastAsia="標楷體" w:hAnsi="標楷體" w:hint="eastAsia"/>
        </w:rPr>
        <w:t>________________。</w:t>
      </w:r>
    </w:p>
    <w:p w:rsidR="00C07AA9" w:rsidRDefault="004A1418">
      <w:pPr>
        <w:tabs>
          <w:tab w:val="left" w:pos="9923"/>
        </w:tabs>
        <w:overflowPunct w:val="0"/>
        <w:autoSpaceDE w:val="0"/>
        <w:snapToGrid w:val="0"/>
        <w:spacing w:line="300" w:lineRule="exact"/>
        <w:ind w:left="1418" w:right="-77" w:hanging="448"/>
        <w:jc w:val="both"/>
      </w:pPr>
      <w:r w:rsidRPr="00E043A5">
        <w:rPr>
          <w:rFonts w:ascii="標楷體" w:eastAsia="標楷體" w:hAnsi="標楷體" w:hint="eastAsia"/>
          <w:color w:val="FF0000"/>
        </w:rPr>
        <w:t>▓</w:t>
      </w:r>
      <w:r w:rsidR="00D4011C" w:rsidRPr="00C92234">
        <w:rPr>
          <w:rFonts w:eastAsia="標楷體"/>
        </w:rPr>
        <w:t>5.</w:t>
      </w:r>
      <w:r w:rsidR="00D4011C">
        <w:rPr>
          <w:rFonts w:ascii="標楷體" w:eastAsia="標楷體" w:hAnsi="標楷體" w:cs="標楷體"/>
        </w:rPr>
        <w:t>廠商具有維修、維護或售後服務能力之證明，其情形：</w:t>
      </w:r>
      <w:r w:rsidRPr="004A1418">
        <w:rPr>
          <w:rFonts w:ascii="標楷體" w:eastAsia="標楷體" w:hAnsi="標楷體" w:hint="eastAsia"/>
          <w:b/>
          <w:color w:val="FF0000"/>
          <w:u w:val="single"/>
        </w:rPr>
        <w:t>投標廠商在職人員應具有原廠證書影本 MS SQL SERVER 2012(含)以上認證。(請於投標時提供該人員之勞保、健保證明與原廠證書影本)</w:t>
      </w:r>
      <w:r w:rsidR="00D4011C">
        <w:rPr>
          <w:rFonts w:ascii="標楷體" w:eastAsia="標楷體" w:hAnsi="標楷體"/>
        </w:rPr>
        <w:t>。</w:t>
      </w:r>
    </w:p>
    <w:p w:rsidR="00C07AA9" w:rsidRPr="005F386A" w:rsidRDefault="00D4011C">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Pr>
          <w:rFonts w:ascii="標楷體" w:eastAsia="標楷體" w:hAnsi="標楷體" w:cs="標楷體"/>
        </w:rPr>
        <w:t>□</w:t>
      </w:r>
      <w:r w:rsidRPr="00C92234">
        <w:rPr>
          <w:rFonts w:eastAsia="標楷體"/>
        </w:rPr>
        <w:t>6.</w:t>
      </w:r>
      <w:r>
        <w:rPr>
          <w:rFonts w:ascii="標楷體" w:eastAsia="標楷體" w:hAnsi="標楷體" w:cs="標楷體"/>
        </w:rPr>
        <w:t>本採購屬經濟部投資審議委員會公告「具敏感性或國安</w:t>
      </w:r>
      <w:r w:rsidR="00FF549E">
        <w:rPr>
          <w:rFonts w:ascii="標楷體" w:eastAsia="標楷體" w:hAnsi="標楷體" w:cs="標楷體"/>
        </w:rPr>
        <w:t>（</w:t>
      </w:r>
      <w:r>
        <w:rPr>
          <w:rFonts w:ascii="標楷體" w:eastAsia="標楷體" w:hAnsi="標楷體" w:cs="標楷體"/>
        </w:rPr>
        <w:t>含資安</w:t>
      </w:r>
      <w:r w:rsidR="00FF549E">
        <w:rPr>
          <w:rFonts w:ascii="標楷體" w:eastAsia="標楷體" w:hAnsi="標楷體" w:cs="標楷體"/>
        </w:rPr>
        <w:t>）</w:t>
      </w:r>
      <w:r>
        <w:rPr>
          <w:rFonts w:ascii="標楷體" w:eastAsia="標楷體" w:hAnsi="標楷體" w:cs="標楷體"/>
        </w:rPr>
        <w:t>疑慮之業務範疇」之資訊服務採購，廠商不得為</w:t>
      </w:r>
      <w:r w:rsidR="003B079D" w:rsidRPr="005F386A">
        <w:rPr>
          <w:rFonts w:ascii="標楷體" w:eastAsia="標楷體" w:hAnsi="標楷體" w:hint="eastAsia"/>
        </w:rPr>
        <w:t>大陸地區廠商、第三地區含陸資成分廠商及</w:t>
      </w:r>
      <w:r>
        <w:rPr>
          <w:rFonts w:ascii="標楷體" w:eastAsia="標楷體" w:hAnsi="標楷體" w:cs="標楷體"/>
        </w:rPr>
        <w:t>經</w:t>
      </w:r>
      <w:r w:rsidRPr="005F386A">
        <w:rPr>
          <w:rFonts w:ascii="標楷體" w:eastAsia="標楷體" w:hAnsi="標楷體" w:cs="標楷體"/>
        </w:rPr>
        <w:t>濟部投資審議委員會公告之陸資資訊服務業者。</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上開業務範疇及陸資資訊服務業清單公開於經濟部投資審議委員會網站</w:t>
      </w:r>
      <w:hyperlink r:id="rId11" w:history="1">
        <w:r w:rsidRPr="005F386A">
          <w:rPr>
            <w:shd w:val="pct15" w:color="auto" w:fill="FFFFFF"/>
          </w:rPr>
          <w:t>htt</w:t>
        </w:r>
        <w:bookmarkStart w:id="1" w:name="_Hlt410392616"/>
        <w:bookmarkStart w:id="2" w:name="_Hlt410392617"/>
        <w:r w:rsidRPr="005F386A">
          <w:rPr>
            <w:shd w:val="pct15" w:color="auto" w:fill="FFFFFF"/>
          </w:rPr>
          <w:t>p</w:t>
        </w:r>
        <w:bookmarkEnd w:id="1"/>
        <w:bookmarkEnd w:id="2"/>
        <w:r w:rsidRPr="005F386A">
          <w:rPr>
            <w:shd w:val="pct15" w:color="auto" w:fill="FFFFFF"/>
          </w:rPr>
          <w:t>://www.moeaic.gov.tw/</w:t>
        </w:r>
      </w:hyperlink>
      <w:r w:rsidR="003B079D" w:rsidRPr="005F386A">
        <w:rPr>
          <w:rFonts w:ascii="標楷體" w:eastAsia="標楷體" w:hAnsi="標楷體"/>
          <w:shd w:val="clear" w:color="auto" w:fill="D9D9D9"/>
        </w:rPr>
        <w:t>陸資來</w:t>
      </w:r>
      <w:r w:rsidR="003B079D" w:rsidRPr="005F386A">
        <w:rPr>
          <w:rFonts w:ascii="標楷體" w:eastAsia="標楷體" w:hAnsi="標楷體" w:hint="eastAsia"/>
          <w:shd w:val="clear" w:color="auto" w:fill="D9D9D9"/>
        </w:rPr>
        <w:t>臺</w:t>
      </w:r>
      <w:r w:rsidR="003B079D" w:rsidRPr="005F386A">
        <w:rPr>
          <w:rFonts w:ascii="標楷體" w:eastAsia="標楷體" w:hAnsi="標楷體"/>
          <w:shd w:val="clear" w:color="auto" w:fill="D9D9D9"/>
        </w:rPr>
        <w:t>投資/</w:t>
      </w:r>
      <w:r w:rsidRPr="005F386A">
        <w:rPr>
          <w:rFonts w:ascii="標楷體" w:eastAsia="標楷體" w:hAnsi="標楷體"/>
          <w:shd w:val="clear" w:color="auto" w:fill="D9D9D9"/>
        </w:rPr>
        <w:t>投資法規</w:t>
      </w:r>
      <w:r w:rsidRPr="005F386A">
        <w:rPr>
          <w:rFonts w:ascii="標楷體" w:eastAsia="標楷體" w:hAnsi="標楷體" w:cs="標楷體"/>
          <w:shd w:val="clear" w:color="auto" w:fill="D9D9D9"/>
        </w:rPr>
        <w:t>/</w:t>
      </w:r>
      <w:r w:rsidRPr="005F386A">
        <w:rPr>
          <w:rFonts w:ascii="標楷體" w:eastAsia="標楷體" w:hAnsi="標楷體" w:cs="標楷體"/>
          <w:shd w:val="pct15" w:color="auto" w:fill="FFFFFF"/>
        </w:rPr>
        <w:t>參考文件：具敏感性或國安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含資安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疑慮之業務範疇及陸資投資資訊產業事業清冊</w:t>
      </w:r>
      <w:r w:rsidR="00FF549E">
        <w:rPr>
          <w:rFonts w:ascii="標楷體" w:eastAsia="標楷體" w:hAnsi="標楷體" w:cs="標楷體"/>
          <w:shd w:val="pct15" w:color="auto" w:fill="FFFFFF"/>
        </w:rPr>
        <w:t>）</w:t>
      </w:r>
      <w:r w:rsidR="009C3589" w:rsidRPr="005F386A">
        <w:rPr>
          <w:rFonts w:ascii="標楷體" w:eastAsia="標楷體" w:hAnsi="標楷體" w:hint="eastAsia"/>
          <w:shd w:val="clear" w:color="auto" w:fill="D9D9D9"/>
        </w:rPr>
        <w:t>（註：適用條約或協定之採購案，</w:t>
      </w:r>
      <w:r w:rsidR="009C3589" w:rsidRPr="00C92234">
        <w:rPr>
          <w:rFonts w:eastAsia="標楷體"/>
          <w:shd w:val="clear" w:color="auto" w:fill="D9D9D9"/>
        </w:rPr>
        <w:t>如勾選本項者，請依</w:t>
      </w:r>
      <w:r w:rsidR="009C3589" w:rsidRPr="00C92234">
        <w:rPr>
          <w:rFonts w:eastAsia="標楷體"/>
          <w:shd w:val="clear" w:color="auto" w:fill="D9D9D9"/>
        </w:rPr>
        <w:t>GPA</w:t>
      </w:r>
      <w:r w:rsidR="009C3589" w:rsidRPr="00C92234">
        <w:rPr>
          <w:rFonts w:eastAsia="標楷體"/>
          <w:shd w:val="clear" w:color="auto" w:fill="D9D9D9"/>
        </w:rPr>
        <w:t>第</w:t>
      </w:r>
      <w:r w:rsidR="009C3589" w:rsidRPr="00C92234">
        <w:rPr>
          <w:rFonts w:eastAsia="標楷體"/>
          <w:shd w:val="clear" w:color="auto" w:fill="D9D9D9"/>
        </w:rPr>
        <w:t>3</w:t>
      </w:r>
      <w:r w:rsidR="009C3589" w:rsidRPr="00C92234">
        <w:rPr>
          <w:rFonts w:eastAsia="標楷體"/>
          <w:shd w:val="clear" w:color="auto" w:fill="D9D9D9"/>
        </w:rPr>
        <w:t>條規定，妥適考量第</w:t>
      </w:r>
      <w:r w:rsidR="009C3589" w:rsidRPr="00C92234">
        <w:rPr>
          <w:rFonts w:eastAsia="標楷體"/>
          <w:shd w:val="clear" w:color="auto" w:fill="D9D9D9"/>
        </w:rPr>
        <w:t>8</w:t>
      </w:r>
      <w:r w:rsidR="009C3589" w:rsidRPr="00C92234">
        <w:rPr>
          <w:rFonts w:eastAsia="標楷體"/>
          <w:shd w:val="clear" w:color="auto" w:fill="D9D9D9"/>
        </w:rPr>
        <w:t>點之勾選</w:t>
      </w:r>
      <w:r w:rsidR="009C3589" w:rsidRPr="005F386A">
        <w:rPr>
          <w:rFonts w:ascii="標楷體" w:eastAsia="標楷體" w:hAnsi="標楷體" w:hint="eastAsia"/>
          <w:shd w:val="clear" w:color="auto" w:fill="D9D9D9"/>
        </w:rPr>
        <w:t>。）</w:t>
      </w:r>
    </w:p>
    <w:p w:rsidR="009C3589" w:rsidRPr="005F386A" w:rsidRDefault="009C3589">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sidRPr="005F386A">
        <w:rPr>
          <w:rFonts w:ascii="標楷體" w:eastAsia="標楷體" w:hAnsi="標楷體"/>
        </w:rPr>
        <w:t>□</w:t>
      </w:r>
      <w:r w:rsidRPr="00C92234">
        <w:rPr>
          <w:rFonts w:eastAsia="標楷體"/>
        </w:rPr>
        <w:t>7.</w:t>
      </w:r>
      <w:r w:rsidRPr="005F386A">
        <w:rPr>
          <w:rFonts w:ascii="標楷體" w:eastAsia="標楷體" w:hAnsi="標楷體" w:hint="eastAsia"/>
        </w:rPr>
        <w:t>本採購內容涉及國家安全，不允許大陸地區廠商、第三地區含陸資成分廠商及在臺陸資廠商參與。</w:t>
      </w:r>
      <w:r w:rsidRPr="005F386A">
        <w:rPr>
          <w:rFonts w:ascii="標楷體" w:eastAsia="標楷體" w:hAnsi="標楷體" w:hint="eastAsia"/>
          <w:shd w:val="clear" w:color="auto" w:fill="D9D9D9"/>
        </w:rPr>
        <w:t>（註：適用條約或協</w:t>
      </w:r>
      <w:r w:rsidRPr="00C92234">
        <w:rPr>
          <w:rFonts w:eastAsia="標楷體"/>
          <w:shd w:val="clear" w:color="auto" w:fill="D9D9D9"/>
        </w:rPr>
        <w:t>定之採購案，如勾選本項者，請依</w:t>
      </w:r>
      <w:r w:rsidRPr="00C92234">
        <w:rPr>
          <w:rFonts w:eastAsia="標楷體"/>
          <w:shd w:val="clear" w:color="auto" w:fill="D9D9D9"/>
        </w:rPr>
        <w:t>GPA</w:t>
      </w:r>
      <w:r w:rsidRPr="00C92234">
        <w:rPr>
          <w:rFonts w:eastAsia="標楷體"/>
          <w:shd w:val="clear" w:color="auto" w:fill="D9D9D9"/>
        </w:rPr>
        <w:t>第</w:t>
      </w:r>
      <w:r w:rsidRPr="00C92234">
        <w:rPr>
          <w:rFonts w:eastAsia="標楷體"/>
          <w:shd w:val="clear" w:color="auto" w:fill="D9D9D9"/>
        </w:rPr>
        <w:t>3</w:t>
      </w:r>
      <w:r w:rsidRPr="00C92234">
        <w:rPr>
          <w:rFonts w:eastAsia="標楷體"/>
          <w:shd w:val="clear" w:color="auto" w:fill="D9D9D9"/>
        </w:rPr>
        <w:t>條規定，妥適考量第</w:t>
      </w:r>
      <w:r w:rsidRPr="00C92234">
        <w:rPr>
          <w:rFonts w:eastAsia="標楷體"/>
          <w:shd w:val="clear" w:color="auto" w:fill="D9D9D9"/>
        </w:rPr>
        <w:t>8</w:t>
      </w:r>
      <w:r w:rsidRPr="00C92234">
        <w:rPr>
          <w:rFonts w:eastAsia="標楷體"/>
          <w:shd w:val="clear" w:color="auto" w:fill="D9D9D9"/>
        </w:rPr>
        <w:t>點之勾選</w:t>
      </w:r>
      <w:r w:rsidRPr="005F386A">
        <w:rPr>
          <w:rFonts w:ascii="標楷體" w:eastAsia="標楷體" w:hAnsi="標楷體" w:hint="eastAsia"/>
          <w:shd w:val="clear" w:color="auto" w:fill="D9D9D9"/>
        </w:rPr>
        <w:t>。）</w:t>
      </w:r>
    </w:p>
    <w:p w:rsidR="00C07AA9" w:rsidRDefault="00FF549E">
      <w:pPr>
        <w:pStyle w:val="a5"/>
        <w:tabs>
          <w:tab w:val="left" w:pos="9923"/>
        </w:tabs>
        <w:spacing w:after="0" w:line="300" w:lineRule="exact"/>
        <w:ind w:left="1116" w:hanging="480"/>
        <w:jc w:val="both"/>
      </w:pPr>
      <w:r>
        <w:rPr>
          <w:rFonts w:ascii="標楷體" w:eastAsia="標楷體" w:hAnsi="標楷體"/>
        </w:rPr>
        <w:t>（</w:t>
      </w:r>
      <w:r w:rsidR="00D4011C">
        <w:rPr>
          <w:rFonts w:ascii="標楷體" w:eastAsia="標楷體" w:hAnsi="標楷體"/>
        </w:rPr>
        <w:t>三</w:t>
      </w:r>
      <w:r>
        <w:rPr>
          <w:rFonts w:ascii="標楷體" w:eastAsia="標楷體" w:hAnsi="標楷體"/>
        </w:rPr>
        <w:t>）</w:t>
      </w:r>
      <w:r w:rsidR="00D4011C">
        <w:rPr>
          <w:rFonts w:ascii="標楷體" w:eastAsia="標楷體" w:hAnsi="標楷體"/>
        </w:rPr>
        <w:t>依政府機關組織法律組成之非公司組織事業機構，依法令免申請核發許可登記證明文件、公司登記或商業登記證明文件、承攬或營業手冊、繳稅證明文件或加入商業團體者，參加投標時，得免繳驗該等證明文件。</w:t>
      </w:r>
    </w:p>
    <w:p w:rsidR="00C07AA9" w:rsidRDefault="00FF549E">
      <w:pPr>
        <w:pStyle w:val="a5"/>
        <w:tabs>
          <w:tab w:val="left" w:pos="9923"/>
        </w:tabs>
        <w:spacing w:after="0" w:line="300" w:lineRule="exact"/>
        <w:ind w:left="996" w:hanging="360"/>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四</w:t>
      </w:r>
      <w:r>
        <w:rPr>
          <w:rFonts w:ascii="標楷體" w:eastAsia="標楷體" w:hAnsi="標楷體" w:cs="標楷體"/>
        </w:rPr>
        <w:t>）</w:t>
      </w:r>
      <w:r w:rsidR="00D4011C">
        <w:rPr>
          <w:rFonts w:ascii="標楷體" w:eastAsia="標楷體" w:hAnsi="標楷體" w:cs="標楷體"/>
        </w:rPr>
        <w:t>投標廠商聲明書</w:t>
      </w:r>
      <w:r>
        <w:rPr>
          <w:rFonts w:ascii="標楷體" w:eastAsia="標楷體" w:hAnsi="標楷體" w:cs="標楷體"/>
        </w:rPr>
        <w:t>（</w:t>
      </w:r>
      <w:r w:rsidR="00D4011C">
        <w:rPr>
          <w:rFonts w:ascii="標楷體" w:eastAsia="標楷體" w:hAnsi="標楷體" w:cs="標楷體"/>
        </w:rPr>
        <w:t>如附錄二</w:t>
      </w:r>
      <w:r>
        <w:rPr>
          <w:rFonts w:ascii="標楷體" w:eastAsia="標楷體" w:hAnsi="標楷體" w:cs="標楷體"/>
        </w:rPr>
        <w:t>）</w:t>
      </w:r>
      <w:r w:rsidR="00D4011C">
        <w:rPr>
          <w:rFonts w:ascii="標楷體" w:eastAsia="標楷體" w:hAnsi="標楷體" w:cs="標楷體"/>
        </w:rPr>
        <w:t>：</w:t>
      </w:r>
    </w:p>
    <w:p w:rsidR="008B3C4B" w:rsidRPr="002A7BF7" w:rsidRDefault="008B3C4B" w:rsidP="008B3C4B">
      <w:pPr>
        <w:pStyle w:val="a5"/>
        <w:tabs>
          <w:tab w:val="left" w:pos="9923"/>
        </w:tabs>
        <w:spacing w:after="0" w:line="300" w:lineRule="exact"/>
        <w:ind w:left="1116"/>
        <w:jc w:val="both"/>
      </w:pPr>
      <w:r w:rsidRPr="002A7BF7">
        <w:rPr>
          <w:rFonts w:ascii="標楷體" w:eastAsia="標楷體" w:hAnsi="標楷體" w:cs="標楷體"/>
        </w:rPr>
        <w:t>投標廠商聲明書應依其附註規定填寫，並加蓋廠商及負責人印章或簽署。</w:t>
      </w:r>
    </w:p>
    <w:p w:rsidR="00C07AA9" w:rsidRDefault="00FF549E">
      <w:pPr>
        <w:pStyle w:val="a5"/>
        <w:tabs>
          <w:tab w:val="left" w:pos="9923"/>
        </w:tabs>
        <w:spacing w:after="0" w:line="300" w:lineRule="exact"/>
        <w:ind w:left="996" w:hanging="360"/>
        <w:jc w:val="both"/>
        <w:rPr>
          <w:rFonts w:ascii="標楷體" w:eastAsia="標楷體" w:hAnsi="標楷體"/>
        </w:rPr>
      </w:pPr>
      <w:r>
        <w:rPr>
          <w:rFonts w:ascii="標楷體" w:eastAsia="標楷體" w:hAnsi="標楷體"/>
        </w:rPr>
        <w:t>（</w:t>
      </w:r>
      <w:r w:rsidR="00D4011C">
        <w:rPr>
          <w:rFonts w:ascii="標楷體" w:eastAsia="標楷體" w:hAnsi="標楷體"/>
        </w:rPr>
        <w:t>五</w:t>
      </w:r>
      <w:r>
        <w:rPr>
          <w:rFonts w:ascii="標楷體" w:eastAsia="標楷體" w:hAnsi="標楷體"/>
        </w:rPr>
        <w:t>）</w:t>
      </w:r>
      <w:r w:rsidR="00D4011C">
        <w:rPr>
          <w:rFonts w:ascii="標楷體" w:eastAsia="標楷體" w:hAnsi="標楷體"/>
        </w:rPr>
        <w:t>其他文件：</w:t>
      </w:r>
    </w:p>
    <w:p w:rsidR="00C07AA9" w:rsidRPr="00C92234" w:rsidRDefault="00D4011C">
      <w:pPr>
        <w:pStyle w:val="a5"/>
        <w:tabs>
          <w:tab w:val="left" w:pos="9923"/>
        </w:tabs>
        <w:spacing w:after="0" w:line="300" w:lineRule="exact"/>
        <w:ind w:left="1452" w:hanging="300"/>
        <w:jc w:val="both"/>
      </w:pPr>
      <w:r w:rsidRPr="00C92234">
        <w:rPr>
          <w:rFonts w:eastAsia="標楷體"/>
        </w:rPr>
        <w:t>1.</w:t>
      </w:r>
      <w:r w:rsidRPr="00C92234">
        <w:rPr>
          <w:rFonts w:eastAsia="標楷體"/>
        </w:rPr>
        <w:t>工程及委託技術服務採購，投標廠商請詳閱「廠商參與公共工程可能涉及之法律責任」，依下列規定予以簽認切結並檢附以下切結書：</w:t>
      </w:r>
      <w:r w:rsidRPr="00C92234">
        <w:rPr>
          <w:rFonts w:eastAsia="標楷體"/>
        </w:rPr>
        <w:t xml:space="preserve"> </w:t>
      </w:r>
    </w:p>
    <w:p w:rsidR="00C07AA9" w:rsidRPr="00C92234" w:rsidRDefault="00FF549E">
      <w:pPr>
        <w:pStyle w:val="a5"/>
        <w:tabs>
          <w:tab w:val="left" w:pos="9923"/>
        </w:tabs>
        <w:spacing w:after="0" w:line="300" w:lineRule="exact"/>
        <w:ind w:left="1680"/>
        <w:jc w:val="both"/>
        <w:rPr>
          <w:rFonts w:eastAsia="標楷體"/>
        </w:rPr>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工程及委託技術服務採購投標廠商：切結書</w:t>
      </w:r>
      <w:r w:rsidR="00D4011C" w:rsidRPr="00C92234">
        <w:rPr>
          <w:rFonts w:eastAsia="標楷體"/>
        </w:rPr>
        <w:t>1</w:t>
      </w:r>
      <w:r w:rsidR="00D4011C" w:rsidRPr="00C92234">
        <w:rPr>
          <w:rFonts w:eastAsia="標楷體"/>
        </w:rPr>
        <w:t>。</w:t>
      </w:r>
    </w:p>
    <w:p w:rsidR="00C07AA9" w:rsidRPr="00C92234" w:rsidRDefault="00FF549E">
      <w:pPr>
        <w:pStyle w:val="a5"/>
        <w:tabs>
          <w:tab w:val="left" w:pos="9923"/>
        </w:tabs>
        <w:spacing w:after="0" w:line="300" w:lineRule="exact"/>
        <w:ind w:left="1680"/>
        <w:jc w:val="both"/>
        <w:rPr>
          <w:rFonts w:eastAsia="標楷體"/>
        </w:rPr>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受聘於工程技術顧問公司之執業技師：切結書</w:t>
      </w:r>
      <w:r w:rsidR="00D4011C" w:rsidRPr="00C92234">
        <w:rPr>
          <w:rFonts w:eastAsia="標楷體"/>
        </w:rPr>
        <w:t>2</w:t>
      </w:r>
      <w:r w:rsidR="00D4011C" w:rsidRPr="00C92234">
        <w:rPr>
          <w:rFonts w:eastAsia="標楷體"/>
        </w:rPr>
        <w:t>。</w:t>
      </w:r>
    </w:p>
    <w:p w:rsidR="00C07AA9" w:rsidRPr="00C92234" w:rsidRDefault="00FF549E">
      <w:pPr>
        <w:pStyle w:val="a5"/>
        <w:tabs>
          <w:tab w:val="left" w:pos="9923"/>
        </w:tabs>
        <w:spacing w:after="0" w:line="300" w:lineRule="exact"/>
        <w:ind w:left="1680"/>
        <w:jc w:val="both"/>
      </w:pPr>
      <w:r w:rsidRPr="00C92234">
        <w:rPr>
          <w:rFonts w:eastAsia="標楷體"/>
        </w:rPr>
        <w:t>（</w:t>
      </w:r>
      <w:r w:rsidR="00D4011C" w:rsidRPr="00C92234">
        <w:rPr>
          <w:rFonts w:eastAsia="標楷體"/>
        </w:rPr>
        <w:t>3</w:t>
      </w:r>
      <w:r w:rsidRPr="00C92234">
        <w:rPr>
          <w:rFonts w:eastAsia="標楷體"/>
        </w:rPr>
        <w:t>）</w:t>
      </w:r>
      <w:r w:rsidR="00D4011C" w:rsidRPr="00C92234">
        <w:rPr>
          <w:rFonts w:eastAsia="標楷體"/>
        </w:rPr>
        <w:t>營造業：切結書</w:t>
      </w:r>
      <w:r w:rsidR="00D4011C" w:rsidRPr="00C92234">
        <w:rPr>
          <w:rFonts w:eastAsia="標楷體"/>
        </w:rPr>
        <w:t>3</w:t>
      </w:r>
      <w:r w:rsidR="00D4011C" w:rsidRPr="00C92234">
        <w:rPr>
          <w:rFonts w:eastAsia="標楷體"/>
        </w:rPr>
        <w:t>、</w:t>
      </w:r>
      <w:r w:rsidR="00D4011C" w:rsidRPr="00C92234">
        <w:rPr>
          <w:rFonts w:eastAsia="標楷體"/>
        </w:rPr>
        <w:t>4</w:t>
      </w:r>
      <w:r w:rsidR="00D4011C" w:rsidRPr="00C92234">
        <w:rPr>
          <w:rFonts w:eastAsia="標楷體"/>
        </w:rPr>
        <w:t>。</w:t>
      </w:r>
    </w:p>
    <w:p w:rsidR="00C07AA9" w:rsidRPr="00C92234" w:rsidRDefault="00D4011C" w:rsidP="00557731">
      <w:pPr>
        <w:pStyle w:val="a5"/>
        <w:tabs>
          <w:tab w:val="left" w:pos="9923"/>
        </w:tabs>
        <w:spacing w:after="0" w:line="300" w:lineRule="exact"/>
        <w:ind w:left="1440"/>
        <w:jc w:val="both"/>
      </w:pPr>
      <w:r w:rsidRPr="00C92234">
        <w:rPr>
          <w:rFonts w:eastAsia="標楷體"/>
        </w:rPr>
        <w:t>上開切結書未提出者仍為合格，惟應於簽約或開工前補正，未依規定期限提出者，</w:t>
      </w:r>
      <w:r w:rsidR="0056456C" w:rsidRPr="00C92234">
        <w:rPr>
          <w:rFonts w:eastAsia="標楷體"/>
          <w:color w:val="FF0000"/>
        </w:rPr>
        <w:t>洽辦機關</w:t>
      </w:r>
      <w:r w:rsidRPr="00C92234">
        <w:rPr>
          <w:rFonts w:eastAsia="標楷體"/>
          <w:bCs/>
        </w:rPr>
        <w:t>得暫停給付工程估驗款或服務費至得標廠商提出為止</w:t>
      </w:r>
      <w:r w:rsidRPr="00C92234">
        <w:rPr>
          <w:rFonts w:eastAsia="標楷體"/>
        </w:rPr>
        <w:t>。</w:t>
      </w:r>
    </w:p>
    <w:p w:rsidR="00C07AA9" w:rsidRPr="00C92234" w:rsidRDefault="00CC253B" w:rsidP="0027272F">
      <w:pPr>
        <w:pStyle w:val="a5"/>
        <w:tabs>
          <w:tab w:val="left" w:pos="9923"/>
        </w:tabs>
        <w:spacing w:after="0" w:line="300" w:lineRule="exact"/>
        <w:ind w:left="1418" w:hanging="266"/>
        <w:jc w:val="both"/>
        <w:rPr>
          <w:rFonts w:eastAsia="標楷體"/>
          <w:shd w:val="pct15" w:color="auto" w:fill="FFFFFF"/>
        </w:rPr>
      </w:pPr>
      <w:r w:rsidRPr="00C92234">
        <w:rPr>
          <w:rFonts w:eastAsia="標楷體"/>
        </w:rPr>
        <w:t>2</w:t>
      </w:r>
      <w:r w:rsidR="00D4011C" w:rsidRPr="00C92234">
        <w:rPr>
          <w:rFonts w:eastAsia="標楷體"/>
        </w:rPr>
        <w:t>.</w:t>
      </w:r>
      <w:r w:rsidR="00D4011C" w:rsidRPr="00C92234">
        <w:rPr>
          <w:rFonts w:eastAsia="標楷體"/>
        </w:rPr>
        <w:t>勞務採購案件屬人力派遣性質者：廠商應附人力派遣業切結書</w:t>
      </w:r>
      <w:r w:rsidR="00FF549E" w:rsidRPr="00C92234">
        <w:rPr>
          <w:rFonts w:eastAsia="標楷體"/>
        </w:rPr>
        <w:t>（</w:t>
      </w:r>
      <w:r w:rsidR="00D4011C" w:rsidRPr="00C92234">
        <w:rPr>
          <w:rFonts w:eastAsia="標楷體"/>
        </w:rPr>
        <w:t>未提出者仍為合格。但應於簽約前補正</w:t>
      </w:r>
      <w:r w:rsidR="00FF549E" w:rsidRPr="00C92234">
        <w:rPr>
          <w:rFonts w:eastAsia="標楷體"/>
        </w:rPr>
        <w:t>）</w:t>
      </w:r>
      <w:r w:rsidR="00D4011C" w:rsidRPr="00C92234">
        <w:rPr>
          <w:rFonts w:eastAsia="標楷體"/>
        </w:rPr>
        <w:t>。</w:t>
      </w:r>
      <w:r w:rsidR="00FF549E" w:rsidRPr="00C92234">
        <w:rPr>
          <w:rFonts w:eastAsia="標楷體"/>
          <w:shd w:val="pct15" w:color="auto" w:fill="FFFFFF"/>
        </w:rPr>
        <w:t>（</w:t>
      </w:r>
      <w:r w:rsidR="00D4011C" w:rsidRPr="00C92234">
        <w:rPr>
          <w:rFonts w:eastAsia="標楷體"/>
          <w:shd w:val="pct15" w:color="auto" w:fill="FFFFFF"/>
        </w:rPr>
        <w:t>機關應於招標文件納入上開切結書。</w:t>
      </w:r>
      <w:r w:rsidR="00FF549E" w:rsidRPr="00C92234">
        <w:rPr>
          <w:rFonts w:eastAsia="標楷體"/>
          <w:shd w:val="pct15" w:color="auto" w:fill="FFFFFF"/>
        </w:rPr>
        <w:t>）</w:t>
      </w:r>
    </w:p>
    <w:p w:rsidR="00F816B0" w:rsidRPr="00C92234" w:rsidRDefault="00CC253B" w:rsidP="005F2084">
      <w:pPr>
        <w:pStyle w:val="a5"/>
        <w:tabs>
          <w:tab w:val="left" w:pos="9923"/>
        </w:tabs>
        <w:spacing w:after="0" w:line="300" w:lineRule="exact"/>
        <w:ind w:left="1418" w:hanging="266"/>
        <w:jc w:val="both"/>
        <w:rPr>
          <w:rFonts w:eastAsia="標楷體"/>
          <w:shd w:val="clear" w:color="auto" w:fill="D9D9D9"/>
        </w:rPr>
      </w:pPr>
      <w:r w:rsidRPr="00C92234">
        <w:rPr>
          <w:rFonts w:eastAsia="標楷體"/>
        </w:rPr>
        <w:t>3</w:t>
      </w:r>
      <w:r w:rsidR="00F816B0" w:rsidRPr="00C92234">
        <w:rPr>
          <w:rFonts w:eastAsia="標楷體"/>
        </w:rPr>
        <w:t>.</w:t>
      </w:r>
      <w:r w:rsidR="00F816B0" w:rsidRPr="00C92234">
        <w:rPr>
          <w:rFonts w:eastAsia="標楷體"/>
        </w:rPr>
        <w:t>臺北市政府採購廠商誠信治理承諾書</w:t>
      </w:r>
      <w:r w:rsidR="00FF549E" w:rsidRPr="00C92234">
        <w:rPr>
          <w:rFonts w:eastAsia="標楷體"/>
        </w:rPr>
        <w:t>（</w:t>
      </w:r>
      <w:r w:rsidR="00A244BA" w:rsidRPr="00C92234">
        <w:rPr>
          <w:rFonts w:eastAsia="標楷體"/>
        </w:rPr>
        <w:t>如附錄十</w:t>
      </w:r>
      <w:r w:rsidR="00FF549E" w:rsidRPr="00C92234">
        <w:rPr>
          <w:rFonts w:eastAsia="標楷體"/>
        </w:rPr>
        <w:t>）（</w:t>
      </w:r>
      <w:r w:rsidR="00F816B0" w:rsidRPr="00C92234">
        <w:rPr>
          <w:rFonts w:eastAsia="標楷體"/>
        </w:rPr>
        <w:t>未提出者仍為合格</w:t>
      </w:r>
      <w:r w:rsidR="005F2084" w:rsidRPr="00C92234">
        <w:rPr>
          <w:rFonts w:eastAsia="標楷體"/>
        </w:rPr>
        <w:t>。但應於簽約前補正</w:t>
      </w:r>
      <w:r w:rsidR="00FF549E" w:rsidRPr="00C92234">
        <w:rPr>
          <w:rFonts w:eastAsia="標楷體"/>
        </w:rPr>
        <w:t>）</w:t>
      </w:r>
      <w:r w:rsidR="00F816B0" w:rsidRPr="00C92234">
        <w:rPr>
          <w:rFonts w:eastAsia="標楷體"/>
        </w:rPr>
        <w:t>。</w:t>
      </w:r>
      <w:r w:rsidR="00FF549E" w:rsidRPr="00C92234">
        <w:rPr>
          <w:rFonts w:eastAsia="標楷體"/>
          <w:shd w:val="clear" w:color="auto" w:fill="D9D9D9"/>
        </w:rPr>
        <w:t>（</w:t>
      </w:r>
      <w:r w:rsidR="00F816B0" w:rsidRPr="00C92234">
        <w:rPr>
          <w:rFonts w:eastAsia="標楷體"/>
          <w:shd w:val="clear" w:color="auto" w:fill="D9D9D9"/>
        </w:rPr>
        <w:t>機關應於招標文件納入上開</w:t>
      </w:r>
      <w:r w:rsidR="005F2084" w:rsidRPr="00C92234">
        <w:rPr>
          <w:rFonts w:eastAsia="標楷體"/>
          <w:shd w:val="clear" w:color="auto" w:fill="D9D9D9"/>
        </w:rPr>
        <w:t>承諾</w:t>
      </w:r>
      <w:r w:rsidR="00F816B0" w:rsidRPr="00C92234">
        <w:rPr>
          <w:rFonts w:eastAsia="標楷體"/>
          <w:shd w:val="clear" w:color="auto" w:fill="D9D9D9"/>
        </w:rPr>
        <w:t>書。</w:t>
      </w:r>
      <w:r w:rsidR="00FF549E" w:rsidRPr="00C92234">
        <w:rPr>
          <w:rFonts w:eastAsia="標楷體"/>
          <w:shd w:val="clear" w:color="auto" w:fill="D9D9D9"/>
        </w:rPr>
        <w:t>）</w:t>
      </w:r>
    </w:p>
    <w:p w:rsidR="00425ED7" w:rsidRPr="00C92234" w:rsidRDefault="00CC253B" w:rsidP="005F2084">
      <w:pPr>
        <w:pStyle w:val="a5"/>
        <w:tabs>
          <w:tab w:val="left" w:pos="9923"/>
        </w:tabs>
        <w:spacing w:after="0" w:line="300" w:lineRule="exact"/>
        <w:ind w:left="1418" w:hanging="266"/>
        <w:jc w:val="both"/>
        <w:rPr>
          <w:rFonts w:eastAsia="標楷體"/>
          <w:shd w:val="clear" w:color="auto" w:fill="FFFFFF"/>
        </w:rPr>
      </w:pPr>
      <w:r w:rsidRPr="00C92234">
        <w:rPr>
          <w:rFonts w:eastAsia="標楷體"/>
        </w:rPr>
        <w:t>4</w:t>
      </w:r>
      <w:r w:rsidR="00425ED7" w:rsidRPr="00C92234">
        <w:rPr>
          <w:rFonts w:eastAsia="標楷體"/>
        </w:rPr>
        <w:t>.</w:t>
      </w:r>
      <w:r w:rsidR="00425ED7" w:rsidRPr="00C92234">
        <w:rPr>
          <w:rFonts w:eastAsia="標楷體"/>
        </w:rPr>
        <w:t>投標廠商投標文件所標示之分包廠商是否為採購法第</w:t>
      </w:r>
      <w:r w:rsidR="00425ED7" w:rsidRPr="00C92234">
        <w:rPr>
          <w:rFonts w:eastAsia="標楷體"/>
        </w:rPr>
        <w:t>103</w:t>
      </w:r>
      <w:r w:rsidR="00425ED7" w:rsidRPr="00C92234">
        <w:rPr>
          <w:rFonts w:eastAsia="標楷體"/>
        </w:rPr>
        <w:t>條第</w:t>
      </w:r>
      <w:r w:rsidR="00425ED7" w:rsidRPr="00C92234">
        <w:rPr>
          <w:rFonts w:eastAsia="標楷體"/>
        </w:rPr>
        <w:t>1</w:t>
      </w:r>
      <w:r w:rsidR="00425ED7" w:rsidRPr="00C92234">
        <w:rPr>
          <w:rFonts w:eastAsia="標楷體"/>
        </w:rPr>
        <w:t>項之拒絕往來廠商自我檢核表</w:t>
      </w:r>
      <w:r w:rsidR="00FF549E" w:rsidRPr="00C92234">
        <w:rPr>
          <w:rFonts w:eastAsia="標楷體"/>
        </w:rPr>
        <w:t>（</w:t>
      </w:r>
      <w:r w:rsidR="00425ED7" w:rsidRPr="00C92234">
        <w:rPr>
          <w:rFonts w:eastAsia="標楷體"/>
        </w:rPr>
        <w:t>如附錄十一</w:t>
      </w:r>
      <w:r w:rsidR="00FF549E" w:rsidRPr="00C92234">
        <w:rPr>
          <w:rFonts w:eastAsia="標楷體"/>
        </w:rPr>
        <w:t>）（</w:t>
      </w:r>
      <w:r w:rsidR="00425ED7" w:rsidRPr="00C92234">
        <w:rPr>
          <w:rFonts w:eastAsia="標楷體"/>
        </w:rPr>
        <w:t>未提出者仍為合格。但應於簽約前補正</w:t>
      </w:r>
      <w:r w:rsidR="00FF549E" w:rsidRPr="00C92234">
        <w:rPr>
          <w:rFonts w:eastAsia="標楷體"/>
        </w:rPr>
        <w:t>）</w:t>
      </w:r>
      <w:r w:rsidR="00425ED7" w:rsidRPr="00C92234">
        <w:rPr>
          <w:rFonts w:eastAsia="標楷體"/>
        </w:rPr>
        <w:t>。</w:t>
      </w:r>
      <w:r w:rsidR="00FF549E" w:rsidRPr="00C92234">
        <w:rPr>
          <w:rFonts w:eastAsia="標楷體"/>
          <w:shd w:val="pct15" w:color="auto" w:fill="FFFFFF"/>
        </w:rPr>
        <w:t>（</w:t>
      </w:r>
      <w:r w:rsidR="00425ED7" w:rsidRPr="00C92234">
        <w:rPr>
          <w:rFonts w:eastAsia="標楷體"/>
          <w:shd w:val="pct15" w:color="auto" w:fill="FFFFFF"/>
        </w:rPr>
        <w:t>機關應於招標文件納入上開檢核表。</w:t>
      </w:r>
      <w:r w:rsidR="00FF549E" w:rsidRPr="00C92234">
        <w:rPr>
          <w:rFonts w:eastAsia="標楷體"/>
          <w:shd w:val="pct15" w:color="auto" w:fill="FFFFFF"/>
        </w:rPr>
        <w:t>）</w:t>
      </w:r>
    </w:p>
    <w:p w:rsidR="008A7A9B" w:rsidRPr="00C92234" w:rsidRDefault="00CC253B" w:rsidP="005F2084">
      <w:pPr>
        <w:pStyle w:val="a5"/>
        <w:tabs>
          <w:tab w:val="left" w:pos="9923"/>
        </w:tabs>
        <w:spacing w:after="0" w:line="300" w:lineRule="exact"/>
        <w:ind w:left="1418" w:hanging="266"/>
        <w:jc w:val="both"/>
        <w:rPr>
          <w:rFonts w:eastAsia="標楷體"/>
        </w:rPr>
      </w:pPr>
      <w:r w:rsidRPr="00C92234">
        <w:rPr>
          <w:rFonts w:eastAsia="標楷體"/>
        </w:rPr>
        <w:t>5</w:t>
      </w:r>
      <w:r w:rsidR="008A7A9B" w:rsidRPr="00C92234">
        <w:rPr>
          <w:rFonts w:eastAsia="標楷體"/>
        </w:rPr>
        <w:t>.</w:t>
      </w:r>
      <w:r w:rsidR="008A7A9B" w:rsidRPr="00C92234">
        <w:rPr>
          <w:rFonts w:eastAsia="標楷體"/>
        </w:rPr>
        <w:t>廠商確認瞭解「臺北市政府所屬各機關學校捐款收支管理要點」規定切結書（如附錄十二）（未提出者仍為合格</w:t>
      </w:r>
      <w:r w:rsidR="008A7A9B" w:rsidRPr="00C92234">
        <w:t>，</w:t>
      </w:r>
      <w:r w:rsidR="008A7A9B" w:rsidRPr="00C92234">
        <w:rPr>
          <w:rFonts w:eastAsia="標楷體"/>
        </w:rPr>
        <w:t>但應於簽約前補正）。</w:t>
      </w:r>
      <w:r w:rsidR="008A7A9B" w:rsidRPr="00C92234">
        <w:rPr>
          <w:rFonts w:eastAsia="標楷體"/>
          <w:shd w:val="pct15" w:color="auto" w:fill="FFFFFF"/>
        </w:rPr>
        <w:t>（機關應於招標文件納入上開切結書。）</w:t>
      </w:r>
    </w:p>
    <w:p w:rsidR="00C07AA9" w:rsidRDefault="00D4011C">
      <w:pPr>
        <w:tabs>
          <w:tab w:val="left" w:pos="1200"/>
          <w:tab w:val="left" w:pos="9923"/>
        </w:tabs>
        <w:overflowPunct w:val="0"/>
        <w:autoSpaceDE w:val="0"/>
        <w:snapToGrid w:val="0"/>
        <w:spacing w:line="300" w:lineRule="exact"/>
        <w:ind w:left="802" w:hanging="802"/>
        <w:jc w:val="both"/>
      </w:pPr>
      <w:r w:rsidRPr="00C24C72">
        <w:rPr>
          <w:rFonts w:ascii="標楷體" w:eastAsia="標楷體" w:hAnsi="標楷體"/>
        </w:rPr>
        <w:t>□十四、我國投標廠商、依第</w:t>
      </w:r>
      <w:r w:rsidRPr="00C92234">
        <w:rPr>
          <w:rFonts w:eastAsia="標楷體"/>
        </w:rPr>
        <w:t>8</w:t>
      </w:r>
      <w:r w:rsidRPr="00C24C72">
        <w:rPr>
          <w:rFonts w:ascii="標楷體" w:eastAsia="標楷體" w:hAnsi="標楷體"/>
        </w:rPr>
        <w:t>點規定允許外國廠商投</w:t>
      </w:r>
      <w:r>
        <w:rPr>
          <w:rFonts w:ascii="標楷體" w:eastAsia="標楷體" w:hAnsi="標楷體"/>
        </w:rPr>
        <w:t>標，</w:t>
      </w:r>
      <w:r w:rsidRPr="00643393">
        <w:rPr>
          <w:rFonts w:ascii="標楷體" w:eastAsia="標楷體" w:hAnsi="標楷體"/>
        </w:rPr>
        <w:t>且外國廠商採用在我國境內設立之外國分支機構參與投標者</w:t>
      </w:r>
      <w:r>
        <w:rPr>
          <w:rFonts w:ascii="標楷體" w:eastAsia="標楷體" w:hAnsi="標楷體"/>
        </w:rPr>
        <w:t>、或依第</w:t>
      </w:r>
      <w:r w:rsidRPr="00C92234">
        <w:rPr>
          <w:rFonts w:eastAsia="標楷體"/>
        </w:rPr>
        <w:t>8</w:t>
      </w:r>
      <w:r>
        <w:rPr>
          <w:rFonts w:ascii="標楷體" w:eastAsia="標楷體" w:hAnsi="標楷體"/>
        </w:rPr>
        <w:t>點規定雖不允許外國</w:t>
      </w:r>
      <w:r w:rsidR="00095FA2" w:rsidRPr="00643393">
        <w:rPr>
          <w:rFonts w:ascii="標楷體" w:eastAsia="標楷體" w:hAnsi="標楷體" w:hint="eastAsia"/>
        </w:rPr>
        <w:t>廠商</w:t>
      </w:r>
      <w:r>
        <w:rPr>
          <w:rFonts w:ascii="標楷體" w:eastAsia="標楷體" w:hAnsi="標楷體"/>
        </w:rPr>
        <w:t>投標，但允許</w:t>
      </w:r>
      <w:r w:rsidRPr="00095FA2">
        <w:rPr>
          <w:rFonts w:ascii="標楷體" w:eastAsia="標楷體" w:hAnsi="標楷體"/>
        </w:rPr>
        <w:t>在我國境內設立之外國分支機構</w:t>
      </w:r>
      <w:r w:rsidR="00095FA2" w:rsidRPr="00643393">
        <w:rPr>
          <w:rFonts w:ascii="標楷體" w:eastAsia="標楷體" w:hAnsi="標楷體" w:hint="eastAsia"/>
        </w:rPr>
        <w:t>參與投標</w:t>
      </w:r>
      <w:r w:rsidRPr="00095FA2">
        <w:rPr>
          <w:rFonts w:ascii="標楷體" w:eastAsia="標楷體" w:hAnsi="標楷體"/>
        </w:rPr>
        <w:t>者</w:t>
      </w:r>
      <w:r>
        <w:rPr>
          <w:rFonts w:ascii="標楷體" w:eastAsia="標楷體" w:hAnsi="標楷體"/>
        </w:rPr>
        <w:t>，特定資格及應附證明文件如下：</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具有相當經驗或實績者，其情形：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具有相當人力者，其情形：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具有相當財力者，其情形：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560"/>
        <w:jc w:val="both"/>
      </w:pPr>
      <w:r>
        <w:rPr>
          <w:rFonts w:ascii="標楷體" w:eastAsia="標楷體" w:hAnsi="標楷體" w:cs="標楷體"/>
        </w:rPr>
        <w:lastRenderedPageBreak/>
        <w:t>投標廠商如未符合招標文件規定之財力資格時</w:t>
      </w:r>
      <w:r>
        <w:rPr>
          <w:rFonts w:ascii="標楷體" w:eastAsia="標楷體" w:hAnsi="標楷體"/>
        </w:rPr>
        <w:t>，得以銀行之履約賠償連帶保證責任，或保險公司連帶保證保險單代之。</w:t>
      </w:r>
    </w:p>
    <w:p w:rsidR="00C07AA9" w:rsidRDefault="00D4011C">
      <w:pPr>
        <w:pStyle w:val="a5"/>
        <w:tabs>
          <w:tab w:val="left" w:pos="9923"/>
        </w:tabs>
        <w:spacing w:after="0" w:line="300" w:lineRule="exact"/>
        <w:ind w:left="1560"/>
        <w:jc w:val="both"/>
      </w:pPr>
      <w:r>
        <w:rPr>
          <w:rFonts w:ascii="標楷體" w:eastAsia="標楷體" w:hAnsi="標楷體" w:cs="標楷體"/>
        </w:rPr>
        <w:t>連帶</w:t>
      </w:r>
      <w:r>
        <w:rPr>
          <w:rFonts w:ascii="標楷體" w:eastAsia="標楷體" w:hAnsi="標楷體"/>
        </w:rPr>
        <w:t>保證</w:t>
      </w:r>
      <w:r>
        <w:rPr>
          <w:rFonts w:ascii="標楷體" w:eastAsia="標楷體" w:hAnsi="標楷體" w:cs="標楷體"/>
        </w:rPr>
        <w:t>責任或連帶保證保險單金額不得少於廠商投標之總標價，投標時該文件應附於證件封內一併提出，並應依押標金保證金暨其他擔保作業辦法第29條及第34條規定辦理。</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具有相當設備者，其情形：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五</w:t>
      </w:r>
      <w:r w:rsidR="00FF549E">
        <w:rPr>
          <w:rFonts w:ascii="標楷體" w:eastAsia="標楷體" w:hAnsi="標楷體"/>
        </w:rPr>
        <w:t>）</w:t>
      </w:r>
      <w:r>
        <w:rPr>
          <w:rFonts w:ascii="標楷體" w:eastAsia="標楷體" w:hAnsi="標楷體"/>
        </w:rPr>
        <w:t>具有符合國際或國家品質管理之驗證文件者，其情形：</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六</w:t>
      </w:r>
      <w:r w:rsidR="00FF549E">
        <w:rPr>
          <w:rFonts w:ascii="標楷體" w:eastAsia="標楷體" w:hAnsi="標楷體"/>
        </w:rPr>
        <w:t>）</w:t>
      </w:r>
      <w:r>
        <w:rPr>
          <w:rFonts w:ascii="標楷體" w:eastAsia="標楷體" w:hAnsi="標楷體"/>
        </w:rPr>
        <w:t>各項資格證明文件所載金額為外幣者，其匯率換算基準：</w:t>
      </w:r>
      <w:r w:rsidR="00FF549E">
        <w:rPr>
          <w:rFonts w:ascii="標楷體" w:eastAsia="標楷體" w:hAnsi="標楷體"/>
          <w:shd w:val="clear" w:color="auto" w:fill="FFFFFF"/>
        </w:rPr>
        <w:t>（</w:t>
      </w:r>
      <w:r>
        <w:rPr>
          <w:rFonts w:ascii="標楷體" w:eastAsia="標楷體" w:hAnsi="標楷體"/>
          <w:shd w:val="clear" w:color="auto" w:fill="FFFFFF"/>
        </w:rPr>
        <w:t>未勾選或載明者，以等標期內由廠商擇定任一辦公日臺灣銀行外匯交易收盤即期賣出匯率折算之</w:t>
      </w:r>
      <w:r w:rsidR="00FF549E">
        <w:rPr>
          <w:rFonts w:ascii="標楷體" w:eastAsia="標楷體" w:hAnsi="標楷體"/>
          <w:shd w:val="clear" w:color="auto" w:fill="FFFFFF"/>
        </w:rPr>
        <w:t>）</w:t>
      </w:r>
    </w:p>
    <w:p w:rsidR="00C07AA9" w:rsidRDefault="00D4011C">
      <w:pPr>
        <w:pStyle w:val="a5"/>
        <w:tabs>
          <w:tab w:val="left" w:pos="9923"/>
        </w:tabs>
        <w:spacing w:after="0" w:line="300" w:lineRule="exact"/>
        <w:ind w:left="1920" w:hanging="240"/>
        <w:jc w:val="both"/>
      </w:pPr>
      <w:r>
        <w:rPr>
          <w:rFonts w:ascii="標楷體" w:eastAsia="標楷體" w:hAnsi="標楷體"/>
        </w:rPr>
        <w:t>□以</w:t>
      </w:r>
      <w:r>
        <w:rPr>
          <w:rFonts w:ascii="標楷體" w:eastAsia="標楷體" w:hAnsi="標楷體"/>
          <w:u w:val="single"/>
        </w:rPr>
        <w:t xml:space="preserve">        </w:t>
      </w:r>
      <w:r>
        <w:rPr>
          <w:rFonts w:ascii="標楷體" w:eastAsia="標楷體" w:hAnsi="標楷體"/>
        </w:rPr>
        <w:t>臺灣銀行外匯交易收盤即期賣出匯率折算之</w:t>
      </w:r>
      <w:r w:rsidR="00FF549E">
        <w:rPr>
          <w:rFonts w:ascii="標楷體" w:eastAsia="標楷體" w:hAnsi="標楷體"/>
          <w:shd w:val="pct15" w:color="auto" w:fill="FFFFFF"/>
        </w:rPr>
        <w:t>（</w:t>
      </w:r>
      <w:r w:rsidRPr="00D22E8E">
        <w:rPr>
          <w:rFonts w:ascii="標楷體" w:eastAsia="標楷體" w:hAnsi="標楷體"/>
          <w:shd w:val="pct15" w:color="auto" w:fill="FFFFFF"/>
        </w:rPr>
        <w:t>由機關於招標時載明折算之時間點</w:t>
      </w:r>
      <w:r w:rsidR="00FF549E">
        <w:rPr>
          <w:rFonts w:ascii="標楷體" w:eastAsia="標楷體" w:hAnsi="標楷體"/>
          <w:shd w:val="pct15" w:color="auto" w:fill="FFFFFF"/>
        </w:rPr>
        <w:t>）</w:t>
      </w:r>
      <w:r>
        <w:rPr>
          <w:rFonts w:ascii="標楷體" w:eastAsia="標楷體" w:hAnsi="標楷體"/>
        </w:rPr>
        <w:t>。</w:t>
      </w:r>
    </w:p>
    <w:p w:rsidR="00C07AA9" w:rsidRDefault="00D4011C">
      <w:pPr>
        <w:pStyle w:val="a5"/>
        <w:tabs>
          <w:tab w:val="left" w:pos="9923"/>
        </w:tabs>
        <w:spacing w:after="0" w:line="300" w:lineRule="exact"/>
        <w:ind w:left="1920" w:hanging="240"/>
        <w:jc w:val="both"/>
        <w:rPr>
          <w:rFonts w:ascii="標楷體" w:eastAsia="標楷體" w:hAnsi="標楷體"/>
        </w:rPr>
      </w:pPr>
      <w:r>
        <w:rPr>
          <w:rFonts w:ascii="標楷體" w:eastAsia="標楷體" w:hAnsi="標楷體"/>
        </w:rPr>
        <w:t>□以等標期內由廠商擇定任一辦公日臺灣銀行外匯交易收盤即期賣出匯率折算之。</w:t>
      </w:r>
    </w:p>
    <w:p w:rsidR="00C07AA9" w:rsidRPr="00643393" w:rsidRDefault="00D4011C">
      <w:pPr>
        <w:tabs>
          <w:tab w:val="left" w:pos="519"/>
        </w:tabs>
        <w:snapToGrid w:val="0"/>
        <w:spacing w:line="300" w:lineRule="exact"/>
        <w:ind w:left="660" w:right="-53" w:hanging="708"/>
        <w:jc w:val="both"/>
        <w:rPr>
          <w:rFonts w:ascii="標楷體" w:eastAsia="標楷體" w:hAnsi="標楷體"/>
        </w:rPr>
      </w:pPr>
      <w:r w:rsidRPr="00643393">
        <w:rPr>
          <w:rFonts w:ascii="標楷體" w:eastAsia="標楷體" w:hAnsi="標楷體"/>
        </w:rPr>
        <w:t>十五、外國廠商，指未取得我國國籍之自然人或依外國法律設立登記之法人、機構或團體，或在我國境內設立之外國分支機構。</w:t>
      </w:r>
    </w:p>
    <w:p w:rsidR="00C07AA9" w:rsidRPr="00E34431" w:rsidRDefault="00D4011C">
      <w:pPr>
        <w:tabs>
          <w:tab w:val="left" w:pos="519"/>
        </w:tabs>
        <w:snapToGrid w:val="0"/>
        <w:spacing w:line="300" w:lineRule="exact"/>
        <w:ind w:left="660" w:right="-53" w:hanging="64"/>
        <w:jc w:val="both"/>
        <w:rPr>
          <w:rFonts w:eastAsia="標楷體"/>
        </w:rPr>
      </w:pPr>
      <w:r w:rsidRPr="00C64CDD">
        <w:rPr>
          <w:rFonts w:ascii="標楷體" w:eastAsia="標楷體" w:hAnsi="標楷體"/>
        </w:rPr>
        <w:t>允許或不允許外國廠商參與投標之情形，詳第</w:t>
      </w:r>
      <w:r w:rsidRPr="00E34431">
        <w:rPr>
          <w:rFonts w:eastAsia="標楷體"/>
        </w:rPr>
        <w:t>8</w:t>
      </w:r>
      <w:r w:rsidRPr="00E34431">
        <w:rPr>
          <w:rFonts w:eastAsia="標楷體"/>
        </w:rPr>
        <w:t>點規定，允許參與投標者，其資格及應附證明文件如下</w:t>
      </w:r>
      <w:r w:rsidRPr="00E34431">
        <w:rPr>
          <w:rFonts w:eastAsia="標楷體"/>
        </w:rPr>
        <w:t>:</w:t>
      </w:r>
    </w:p>
    <w:p w:rsidR="00C07AA9" w:rsidRPr="00E34431" w:rsidRDefault="00FF549E">
      <w:pPr>
        <w:overflowPunct w:val="0"/>
        <w:autoSpaceDE w:val="0"/>
        <w:snapToGrid w:val="0"/>
        <w:spacing w:line="300" w:lineRule="exact"/>
        <w:ind w:left="1161" w:right="-85" w:hanging="472"/>
        <w:jc w:val="both"/>
        <w:rPr>
          <w:rFonts w:eastAsia="標楷體"/>
        </w:rPr>
      </w:pPr>
      <w:r w:rsidRPr="00E34431">
        <w:rPr>
          <w:rFonts w:eastAsia="標楷體"/>
        </w:rPr>
        <w:t>（</w:t>
      </w:r>
      <w:r w:rsidR="00D4011C" w:rsidRPr="00E34431">
        <w:rPr>
          <w:rFonts w:eastAsia="標楷體"/>
        </w:rPr>
        <w:t>一</w:t>
      </w:r>
      <w:r w:rsidRPr="00E34431">
        <w:rPr>
          <w:rFonts w:eastAsia="標楷體"/>
        </w:rPr>
        <w:t>）</w:t>
      </w:r>
      <w:r w:rsidR="00D4011C" w:rsidRPr="00E34431">
        <w:rPr>
          <w:rFonts w:eastAsia="標楷體"/>
        </w:rPr>
        <w:t>外國廠商採用在我國境內設立之外國分支機構投標者，其資格條件同我國廠商，其資格及應附證明文件，詳第</w:t>
      </w:r>
      <w:r w:rsidR="00D4011C" w:rsidRPr="00E34431">
        <w:rPr>
          <w:rFonts w:eastAsia="標楷體"/>
        </w:rPr>
        <w:t>13</w:t>
      </w:r>
      <w:r w:rsidR="00D4011C" w:rsidRPr="00E34431">
        <w:rPr>
          <w:rFonts w:eastAsia="標楷體"/>
        </w:rPr>
        <w:t>點及第</w:t>
      </w:r>
      <w:r w:rsidR="00D4011C" w:rsidRPr="00E34431">
        <w:rPr>
          <w:rFonts w:eastAsia="標楷體"/>
        </w:rPr>
        <w:t>14</w:t>
      </w:r>
      <w:r w:rsidR="00D4011C" w:rsidRPr="00E34431">
        <w:rPr>
          <w:rFonts w:eastAsia="標楷體"/>
        </w:rPr>
        <w:t>點規定。</w:t>
      </w:r>
    </w:p>
    <w:p w:rsidR="00C07AA9" w:rsidRPr="00E34431" w:rsidRDefault="00FF549E">
      <w:pPr>
        <w:overflowPunct w:val="0"/>
        <w:autoSpaceDE w:val="0"/>
        <w:snapToGrid w:val="0"/>
        <w:spacing w:line="300" w:lineRule="exact"/>
        <w:ind w:left="1161" w:right="-85" w:hanging="472"/>
        <w:jc w:val="both"/>
        <w:rPr>
          <w:rFonts w:eastAsia="標楷體"/>
        </w:rPr>
      </w:pPr>
      <w:r w:rsidRPr="00E34431">
        <w:rPr>
          <w:rFonts w:eastAsia="標楷體"/>
        </w:rPr>
        <w:t>（</w:t>
      </w:r>
      <w:r w:rsidR="00D4011C" w:rsidRPr="00E34431">
        <w:rPr>
          <w:rFonts w:eastAsia="標楷體"/>
        </w:rPr>
        <w:t>二</w:t>
      </w:r>
      <w:r w:rsidRPr="00E34431">
        <w:rPr>
          <w:rFonts w:eastAsia="標楷體"/>
        </w:rPr>
        <w:t>）</w:t>
      </w:r>
      <w:r w:rsidR="00D4011C" w:rsidRPr="00E34431">
        <w:rPr>
          <w:rFonts w:eastAsia="標楷體"/>
        </w:rPr>
        <w:t>外國廠商採用未取得我國國籍之自然人或依外國法律設立登記之法人、機構或團體投標者，其資格及應附證明文件規定如下：</w:t>
      </w:r>
    </w:p>
    <w:p w:rsidR="008B3C4B" w:rsidRPr="00E34431" w:rsidRDefault="008B3C4B" w:rsidP="00E34431">
      <w:pPr>
        <w:spacing w:line="300" w:lineRule="exact"/>
        <w:ind w:left="1276" w:hanging="191"/>
        <w:jc w:val="both"/>
        <w:rPr>
          <w:rFonts w:eastAsia="標楷體"/>
        </w:rPr>
      </w:pPr>
      <w:r w:rsidRPr="00E34431">
        <w:rPr>
          <w:rFonts w:eastAsia="標楷體"/>
        </w:rPr>
        <w:t>1.</w:t>
      </w:r>
      <w:r w:rsidRPr="00E34431">
        <w:rPr>
          <w:rFonts w:eastAsia="標楷體"/>
        </w:rPr>
        <w:t>提出之外文資格文件，應檢附經公證或認證之中文譯本，其認證得由我國駐外代表館處為之。</w:t>
      </w:r>
    </w:p>
    <w:p w:rsidR="00C07AA9" w:rsidRPr="00E34431" w:rsidRDefault="00D4011C">
      <w:pPr>
        <w:spacing w:line="300" w:lineRule="exact"/>
        <w:ind w:left="1364" w:hanging="279"/>
        <w:jc w:val="both"/>
        <w:rPr>
          <w:rFonts w:eastAsia="標楷體"/>
        </w:rPr>
      </w:pPr>
      <w:r w:rsidRPr="00E34431">
        <w:rPr>
          <w:rFonts w:eastAsia="標楷體"/>
        </w:rPr>
        <w:t>2.</w:t>
      </w:r>
      <w:r w:rsidRPr="00E34431">
        <w:rPr>
          <w:rFonts w:eastAsia="標楷體"/>
        </w:rPr>
        <w:t>登記或設立證明文件：</w:t>
      </w:r>
    </w:p>
    <w:p w:rsidR="00C07AA9" w:rsidRPr="00E34431" w:rsidRDefault="00D4011C">
      <w:pPr>
        <w:spacing w:line="300" w:lineRule="exact"/>
        <w:ind w:left="1793" w:right="-53" w:hanging="708"/>
        <w:jc w:val="both"/>
        <w:rPr>
          <w:rFonts w:eastAsia="標楷體"/>
        </w:rPr>
      </w:pPr>
      <w:r w:rsidRPr="00C64CDD">
        <w:rPr>
          <w:rFonts w:ascii="標楷體" w:eastAsia="標楷體" w:hAnsi="標楷體"/>
        </w:rPr>
        <w:t>□</w:t>
      </w:r>
      <w:r w:rsidR="00FF549E" w:rsidRPr="00E34431">
        <w:rPr>
          <w:rFonts w:eastAsia="標楷體"/>
        </w:rPr>
        <w:t>（</w:t>
      </w:r>
      <w:r w:rsidRPr="00E34431">
        <w:rPr>
          <w:rFonts w:eastAsia="標楷體"/>
        </w:rPr>
        <w:t>1</w:t>
      </w:r>
      <w:r w:rsidR="00FF549E" w:rsidRPr="00E34431">
        <w:rPr>
          <w:rFonts w:eastAsia="標楷體"/>
        </w:rPr>
        <w:t>）</w:t>
      </w:r>
      <w:r w:rsidRPr="00E34431">
        <w:rPr>
          <w:rFonts w:eastAsia="標楷體"/>
        </w:rPr>
        <w:t>依我國法令規定，屬許可業類者：</w:t>
      </w:r>
    </w:p>
    <w:p w:rsidR="00C07AA9" w:rsidRPr="00E34431" w:rsidRDefault="00D4011C">
      <w:pPr>
        <w:spacing w:line="300" w:lineRule="exact"/>
        <w:ind w:left="1793" w:right="-53"/>
        <w:jc w:val="both"/>
        <w:rPr>
          <w:rFonts w:eastAsia="標楷體"/>
        </w:rPr>
      </w:pPr>
      <w:r w:rsidRPr="00E34431">
        <w:rPr>
          <w:rFonts w:eastAsia="標楷體"/>
        </w:rPr>
        <w:t>應於投標時檢附經我國目的事業主管機關許可並設立或登記之證明文件（其文件詳第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目規定；但公會會員證，廠商得標後應依我國法令規定取得）。</w:t>
      </w:r>
    </w:p>
    <w:p w:rsidR="00C07AA9" w:rsidRPr="00C64CDD" w:rsidRDefault="00D4011C">
      <w:pPr>
        <w:spacing w:line="300" w:lineRule="exact"/>
        <w:ind w:left="1730" w:right="-53" w:hanging="708"/>
        <w:jc w:val="both"/>
        <w:rPr>
          <w:rFonts w:ascii="標楷體" w:eastAsia="標楷體" w:hAnsi="標楷體"/>
        </w:rPr>
      </w:pPr>
      <w:r w:rsidRPr="00C64CDD">
        <w:rPr>
          <w:rFonts w:ascii="標楷體" w:eastAsia="標楷體" w:hAnsi="標楷體"/>
        </w:rPr>
        <w:t>□</w:t>
      </w:r>
      <w:r w:rsidR="00FF549E">
        <w:rPr>
          <w:rFonts w:ascii="標楷體" w:eastAsia="標楷體" w:hAnsi="標楷體"/>
        </w:rPr>
        <w:t>（</w:t>
      </w:r>
      <w:r w:rsidRPr="00E34431">
        <w:rPr>
          <w:rFonts w:eastAsia="標楷體"/>
        </w:rPr>
        <w:t>2</w:t>
      </w:r>
      <w:r w:rsidR="00FF549E">
        <w:rPr>
          <w:rFonts w:ascii="標楷體" w:eastAsia="標楷體" w:hAnsi="標楷體"/>
        </w:rPr>
        <w:t>）</w:t>
      </w:r>
      <w:r w:rsidRPr="00C64CDD">
        <w:rPr>
          <w:rFonts w:ascii="標楷體" w:eastAsia="標楷體" w:hAnsi="標楷體"/>
        </w:rPr>
        <w:t>非屬許可業類，須在我國設立據點始得完成履約事項者</w:t>
      </w:r>
      <w:r w:rsidR="00FF549E">
        <w:rPr>
          <w:rFonts w:ascii="標楷體" w:eastAsia="標楷體" w:hAnsi="標楷體"/>
          <w:shd w:val="pct15" w:color="auto" w:fill="FFFFFF"/>
        </w:rPr>
        <w:t>（</w:t>
      </w:r>
      <w:r w:rsidRPr="00C64CDD">
        <w:rPr>
          <w:rFonts w:ascii="標楷體" w:eastAsia="標楷體" w:hAnsi="標楷體"/>
          <w:shd w:val="pct15" w:color="auto" w:fill="FFFFFF"/>
        </w:rPr>
        <w:t>機關得依個案特性就下列情形，擇一勾選</w:t>
      </w:r>
      <w:r w:rsidR="00FF549E">
        <w:rPr>
          <w:rFonts w:ascii="標楷體" w:eastAsia="標楷體" w:hAnsi="標楷體"/>
          <w:shd w:val="pct15" w:color="auto" w:fill="FFFFFF"/>
        </w:rPr>
        <w:t>）</w:t>
      </w:r>
      <w:r w:rsidRPr="00C64CDD">
        <w:rPr>
          <w:rFonts w:ascii="標楷體" w:eastAsia="標楷體" w:hAnsi="標楷體"/>
        </w:rPr>
        <w:t>：</w:t>
      </w:r>
    </w:p>
    <w:p w:rsidR="00C07AA9" w:rsidRPr="00C64CDD" w:rsidRDefault="00D4011C">
      <w:pPr>
        <w:spacing w:line="300" w:lineRule="exact"/>
        <w:ind w:left="1936" w:right="-53" w:hanging="568"/>
        <w:jc w:val="both"/>
        <w:rPr>
          <w:rFonts w:ascii="標楷體" w:eastAsia="標楷體" w:hAnsi="標楷體"/>
        </w:rPr>
      </w:pPr>
      <w:r w:rsidRPr="00C64CDD">
        <w:rPr>
          <w:rFonts w:ascii="標楷體" w:eastAsia="標楷體" w:hAnsi="標楷體"/>
        </w:rPr>
        <w:t>□</w:t>
      </w:r>
      <w:r w:rsidRPr="00E34431">
        <w:rPr>
          <w:rFonts w:eastAsia="標楷體"/>
        </w:rPr>
        <w:t>a.</w:t>
      </w:r>
      <w:r w:rsidRPr="00C64CDD">
        <w:rPr>
          <w:rFonts w:ascii="標楷體" w:eastAsia="標楷體" w:hAnsi="標楷體"/>
        </w:rPr>
        <w:t>應於投標時檢附分支機構登記或設立證明文件（</w:t>
      </w:r>
      <w:r w:rsidRPr="00E34431">
        <w:rPr>
          <w:rFonts w:eastAsia="標楷體"/>
        </w:rPr>
        <w:t>其文件詳第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目規定）或完成</w:t>
      </w:r>
      <w:r w:rsidR="008B3C4B" w:rsidRPr="00E34431">
        <w:rPr>
          <w:rFonts w:eastAsia="標楷體"/>
        </w:rPr>
        <w:t>登記</w:t>
      </w:r>
      <w:r w:rsidRPr="00E34431">
        <w:rPr>
          <w:rFonts w:eastAsia="標楷體"/>
        </w:rPr>
        <w:t>之辦事處證明文件。</w:t>
      </w:r>
    </w:p>
    <w:p w:rsidR="008B3C4B" w:rsidRPr="00C64CDD" w:rsidRDefault="008B3C4B" w:rsidP="008B3C4B">
      <w:pPr>
        <w:spacing w:line="300" w:lineRule="exact"/>
        <w:ind w:left="1936" w:right="-53" w:hanging="568"/>
        <w:jc w:val="both"/>
      </w:pPr>
      <w:r w:rsidRPr="00C64CDD">
        <w:rPr>
          <w:rFonts w:ascii="標楷體" w:eastAsia="標楷體" w:hAnsi="標楷體"/>
        </w:rPr>
        <w:t>□</w:t>
      </w:r>
      <w:r w:rsidRPr="00E34431">
        <w:rPr>
          <w:rFonts w:eastAsia="標楷體"/>
        </w:rPr>
        <w:t>b.</w:t>
      </w:r>
      <w:r w:rsidRPr="00C64CDD">
        <w:rPr>
          <w:rFonts w:ascii="標楷體" w:eastAsia="標楷體" w:hAnsi="標楷體"/>
        </w:rPr>
        <w:t>得於投</w:t>
      </w:r>
      <w:r w:rsidRPr="00E34431">
        <w:rPr>
          <w:rFonts w:eastAsia="標楷體"/>
        </w:rPr>
        <w:t>標時檢附在當地國相當於我國廠商資格之登記或設立證明文件（其文件詳第</w:t>
      </w:r>
      <w:r w:rsidRPr="00E34431">
        <w:rPr>
          <w:rFonts w:eastAsia="標楷體"/>
        </w:rPr>
        <w:t>13</w:t>
      </w:r>
      <w:r w:rsidRPr="00E34431">
        <w:rPr>
          <w:rFonts w:eastAsia="標楷體"/>
        </w:rPr>
        <w:t>點第</w:t>
      </w:r>
      <w:r w:rsidRPr="00E34431">
        <w:rPr>
          <w:rFonts w:eastAsia="標楷體"/>
        </w:rPr>
        <w:t>3</w:t>
      </w:r>
      <w:r w:rsidRPr="00E34431">
        <w:rPr>
          <w:rFonts w:eastAsia="標楷體"/>
        </w:rPr>
        <w:t>項第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目規定）；得標後應於簽訂契約前，依我國法令取得分支機構登記或設立證明文件或完成登記之辦事處證明文件；如廠商未能於簽訂契約前取得者，除非可歸責於得標廠商之事由或特殊情形外，依本須知第</w:t>
      </w:r>
      <w:r w:rsidRPr="00E34431">
        <w:rPr>
          <w:rFonts w:eastAsia="標楷體"/>
        </w:rPr>
        <w:t>85</w:t>
      </w:r>
      <w:r w:rsidRPr="00E34431">
        <w:rPr>
          <w:rFonts w:eastAsia="標楷體"/>
        </w:rPr>
        <w:t>點或第</w:t>
      </w:r>
      <w:r w:rsidRPr="00E34431">
        <w:rPr>
          <w:rFonts w:eastAsia="標楷體"/>
        </w:rPr>
        <w:t>86</w:t>
      </w:r>
      <w:r w:rsidRPr="00E34431">
        <w:rPr>
          <w:rFonts w:eastAsia="標楷體"/>
        </w:rPr>
        <w:t>點規定撤銷決標或解除契約，及依第</w:t>
      </w:r>
      <w:r w:rsidRPr="00E34431">
        <w:rPr>
          <w:rFonts w:eastAsia="標楷體"/>
        </w:rPr>
        <w:t>85</w:t>
      </w:r>
      <w:r w:rsidRPr="00E34431">
        <w:rPr>
          <w:rFonts w:eastAsia="標楷體"/>
        </w:rPr>
        <w:t>點第</w:t>
      </w:r>
      <w:r w:rsidRPr="00E34431">
        <w:rPr>
          <w:rFonts w:eastAsia="標楷體"/>
        </w:rPr>
        <w:t>2</w:t>
      </w:r>
      <w:r w:rsidRPr="00E34431">
        <w:rPr>
          <w:rFonts w:eastAsia="標楷體"/>
        </w:rPr>
        <w:t>項或第</w:t>
      </w:r>
      <w:r w:rsidRPr="00E34431">
        <w:rPr>
          <w:rFonts w:eastAsia="標楷體"/>
        </w:rPr>
        <w:t>86</w:t>
      </w:r>
      <w:r w:rsidRPr="00E34431">
        <w:rPr>
          <w:rFonts w:eastAsia="標楷體"/>
        </w:rPr>
        <w:t>點第</w:t>
      </w:r>
      <w:r w:rsidRPr="00E34431">
        <w:rPr>
          <w:rFonts w:eastAsia="標楷體"/>
        </w:rPr>
        <w:t>2</w:t>
      </w:r>
      <w:r w:rsidRPr="00E34431">
        <w:rPr>
          <w:rFonts w:eastAsia="標楷體"/>
        </w:rPr>
        <w:t>項規定辦理。</w:t>
      </w:r>
    </w:p>
    <w:p w:rsidR="00C07AA9" w:rsidRDefault="00D4011C">
      <w:pPr>
        <w:spacing w:line="300" w:lineRule="exact"/>
        <w:ind w:left="1793" w:right="-53" w:hanging="708"/>
        <w:jc w:val="both"/>
        <w:rPr>
          <w:rFonts w:ascii="標楷體" w:eastAsia="標楷體" w:hAnsi="標楷體"/>
        </w:rPr>
      </w:pPr>
      <w:r>
        <w:rPr>
          <w:rFonts w:ascii="標楷體" w:eastAsia="標楷體" w:hAnsi="標楷體"/>
        </w:rPr>
        <w:t>□</w:t>
      </w:r>
      <w:r w:rsidR="00FF549E" w:rsidRPr="00E34431">
        <w:rPr>
          <w:rFonts w:eastAsia="標楷體"/>
        </w:rPr>
        <w:t>（</w:t>
      </w:r>
      <w:r w:rsidRPr="00E34431">
        <w:rPr>
          <w:rFonts w:eastAsia="標楷體"/>
        </w:rPr>
        <w:t>3</w:t>
      </w:r>
      <w:r w:rsidR="00FF549E" w:rsidRPr="00E34431">
        <w:rPr>
          <w:rFonts w:eastAsia="標楷體"/>
        </w:rPr>
        <w:t>）</w:t>
      </w:r>
      <w:r>
        <w:rPr>
          <w:rFonts w:ascii="標楷體" w:eastAsia="標楷體" w:hAnsi="標楷體"/>
        </w:rPr>
        <w:t>非屬許可業類，無須在我國設立據點，可跨國提供採購標的者：</w:t>
      </w:r>
    </w:p>
    <w:p w:rsidR="00C07AA9" w:rsidRPr="00C64CDD" w:rsidRDefault="00D4011C">
      <w:pPr>
        <w:spacing w:line="300" w:lineRule="exact"/>
        <w:ind w:left="1793" w:right="-53" w:firstLine="2"/>
        <w:jc w:val="both"/>
        <w:rPr>
          <w:rFonts w:ascii="標楷體" w:eastAsia="標楷體" w:hAnsi="標楷體"/>
        </w:rPr>
      </w:pPr>
      <w:r w:rsidRPr="00C64CDD">
        <w:rPr>
          <w:rFonts w:ascii="標楷體" w:eastAsia="標楷體" w:hAnsi="標楷體"/>
        </w:rPr>
        <w:t>應於投標時檢附在當地國相當於我國廠商資格之登記或設立證明文件。</w:t>
      </w:r>
    </w:p>
    <w:p w:rsidR="00C07AA9" w:rsidRPr="00C64CDD" w:rsidRDefault="00D4011C" w:rsidP="00E34431">
      <w:pPr>
        <w:spacing w:line="300" w:lineRule="exact"/>
        <w:ind w:left="1276" w:hanging="191"/>
        <w:jc w:val="both"/>
        <w:rPr>
          <w:rFonts w:ascii="標楷體" w:eastAsia="標楷體" w:hAnsi="標楷體"/>
        </w:rPr>
      </w:pPr>
      <w:r w:rsidRPr="00E34431">
        <w:rPr>
          <w:rFonts w:eastAsia="標楷體"/>
        </w:rPr>
        <w:t>3.</w:t>
      </w:r>
      <w:r w:rsidRPr="00C64CDD">
        <w:rPr>
          <w:rFonts w:ascii="標楷體" w:eastAsia="標楷體" w:hAnsi="標楷體"/>
        </w:rPr>
        <w:t>投標廠商聲明書</w:t>
      </w:r>
      <w:r w:rsidR="00FF549E">
        <w:rPr>
          <w:rFonts w:ascii="標楷體" w:eastAsia="標楷體" w:hAnsi="標楷體"/>
        </w:rPr>
        <w:t>（</w:t>
      </w:r>
      <w:r w:rsidRPr="00C64CDD">
        <w:rPr>
          <w:rFonts w:ascii="標楷體" w:eastAsia="標楷體" w:hAnsi="標楷體"/>
        </w:rPr>
        <w:t>如附錄二</w:t>
      </w:r>
      <w:r w:rsidR="00FF549E">
        <w:rPr>
          <w:rFonts w:ascii="標楷體" w:eastAsia="標楷體" w:hAnsi="標楷體"/>
        </w:rPr>
        <w:t>）</w:t>
      </w:r>
      <w:r w:rsidRPr="00C64CDD">
        <w:rPr>
          <w:rFonts w:ascii="標楷體" w:eastAsia="標楷體" w:hAnsi="標楷體"/>
        </w:rPr>
        <w:t>：</w:t>
      </w:r>
    </w:p>
    <w:p w:rsidR="008B3C4B" w:rsidRPr="00C64CDD" w:rsidRDefault="008B3C4B" w:rsidP="008B3C4B">
      <w:pPr>
        <w:spacing w:line="300" w:lineRule="exact"/>
        <w:ind w:left="1363" w:firstLine="5"/>
        <w:jc w:val="both"/>
      </w:pPr>
      <w:r w:rsidRPr="00C64CDD">
        <w:rPr>
          <w:rFonts w:ascii="標楷體" w:eastAsia="標楷體" w:hAnsi="標楷體"/>
        </w:rPr>
        <w:t>投標廠商聲明書應依其附註規定填寫，並加蓋廠商及負責人印章或簽署。</w:t>
      </w:r>
    </w:p>
    <w:p w:rsidR="00C07AA9" w:rsidRPr="00C64CDD" w:rsidRDefault="00D4011C">
      <w:pPr>
        <w:spacing w:line="300" w:lineRule="exact"/>
        <w:ind w:left="1364" w:hanging="560"/>
        <w:jc w:val="both"/>
        <w:rPr>
          <w:rFonts w:ascii="標楷體" w:eastAsia="標楷體" w:hAnsi="標楷體"/>
        </w:rPr>
      </w:pPr>
      <w:r w:rsidRPr="00C64CDD">
        <w:rPr>
          <w:rFonts w:ascii="標楷體" w:eastAsia="標楷體" w:hAnsi="標楷體"/>
        </w:rPr>
        <w:t>□</w:t>
      </w:r>
      <w:r w:rsidRPr="00E34431">
        <w:rPr>
          <w:rFonts w:eastAsia="標楷體"/>
        </w:rPr>
        <w:t>4.</w:t>
      </w:r>
      <w:r w:rsidRPr="00C64CDD">
        <w:rPr>
          <w:rFonts w:ascii="標楷體" w:eastAsia="標楷體" w:hAnsi="標楷體"/>
        </w:rPr>
        <w:t>納稅證明：</w:t>
      </w:r>
      <w:r w:rsidR="00FF549E">
        <w:rPr>
          <w:rFonts w:ascii="標楷體" w:eastAsia="標楷體" w:hAnsi="標楷體"/>
          <w:shd w:val="pct15" w:color="auto" w:fill="FFFFFF"/>
        </w:rPr>
        <w:t>（</w:t>
      </w:r>
      <w:r w:rsidRPr="00C64CDD">
        <w:rPr>
          <w:rFonts w:ascii="標楷體" w:eastAsia="標楷體" w:hAnsi="標楷體"/>
          <w:shd w:val="pct15" w:color="auto" w:fill="FFFFFF"/>
        </w:rPr>
        <w:t>機關應依個案特性及實際需要勾選</w:t>
      </w:r>
      <w:r w:rsidR="00FF549E">
        <w:rPr>
          <w:rFonts w:ascii="標楷體" w:eastAsia="標楷體" w:hAnsi="標楷體"/>
          <w:shd w:val="pct15" w:color="auto" w:fill="FFFFFF"/>
        </w:rPr>
        <w:t>）</w:t>
      </w:r>
    </w:p>
    <w:p w:rsidR="00C07AA9" w:rsidRPr="00C64CDD" w:rsidRDefault="00D4011C" w:rsidP="00E34431">
      <w:pPr>
        <w:spacing w:line="300" w:lineRule="exact"/>
        <w:ind w:left="1276"/>
        <w:jc w:val="both"/>
        <w:rPr>
          <w:rFonts w:ascii="標楷體" w:eastAsia="標楷體" w:hAnsi="標楷體"/>
        </w:rPr>
      </w:pPr>
      <w:r w:rsidRPr="00C64CDD">
        <w:rPr>
          <w:rFonts w:ascii="標楷體" w:eastAsia="標楷體" w:hAnsi="標楷體"/>
        </w:rPr>
        <w:t>投標時應檢附相當於我國廠商資格</w:t>
      </w:r>
      <w:r w:rsidR="00FF549E">
        <w:rPr>
          <w:rFonts w:ascii="標楷體" w:eastAsia="標楷體" w:hAnsi="標楷體"/>
        </w:rPr>
        <w:t>（</w:t>
      </w:r>
      <w:r w:rsidRPr="00C64CDD">
        <w:rPr>
          <w:rFonts w:ascii="標楷體" w:eastAsia="標楷體" w:hAnsi="標楷體"/>
        </w:rPr>
        <w:t>詳本投標須知第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2</w:t>
      </w:r>
      <w:r w:rsidRPr="00E34431">
        <w:rPr>
          <w:rFonts w:eastAsia="標楷體"/>
        </w:rPr>
        <w:t>目</w:t>
      </w:r>
      <w:r w:rsidR="00FF549E" w:rsidRPr="00E34431">
        <w:rPr>
          <w:rFonts w:eastAsia="標楷體"/>
        </w:rPr>
        <w:t>）</w:t>
      </w:r>
      <w:r w:rsidRPr="00E34431">
        <w:rPr>
          <w:rFonts w:eastAsia="標楷體"/>
        </w:rPr>
        <w:t>之納稅證明，廠商依該國情形提出有困難者，依第</w:t>
      </w:r>
      <w:r w:rsidRPr="00E34431">
        <w:rPr>
          <w:rFonts w:eastAsia="標楷體"/>
        </w:rPr>
        <w:t>8</w:t>
      </w:r>
      <w:r w:rsidRPr="00E34431">
        <w:rPr>
          <w:rFonts w:eastAsia="標楷體"/>
        </w:rPr>
        <w:t>目規定辦理。</w:t>
      </w:r>
    </w:p>
    <w:p w:rsidR="00C07AA9" w:rsidRPr="00C64CDD" w:rsidRDefault="00D4011C">
      <w:pPr>
        <w:spacing w:line="300" w:lineRule="exact"/>
        <w:ind w:left="1364" w:hanging="560"/>
        <w:jc w:val="both"/>
        <w:rPr>
          <w:rFonts w:ascii="標楷體" w:eastAsia="標楷體" w:hAnsi="標楷體"/>
        </w:rPr>
      </w:pPr>
      <w:r w:rsidRPr="00C64CDD">
        <w:rPr>
          <w:rFonts w:ascii="標楷體" w:eastAsia="標楷體" w:hAnsi="標楷體"/>
        </w:rPr>
        <w:t>□</w:t>
      </w:r>
      <w:r w:rsidRPr="00E34431">
        <w:rPr>
          <w:rFonts w:eastAsia="標楷體"/>
        </w:rPr>
        <w:t>5.</w:t>
      </w:r>
      <w:r w:rsidRPr="00C64CDD">
        <w:rPr>
          <w:rFonts w:ascii="標楷體" w:eastAsia="標楷體" w:hAnsi="標楷體"/>
        </w:rPr>
        <w:t>信用證明：</w:t>
      </w:r>
      <w:r w:rsidR="00FF549E">
        <w:rPr>
          <w:rFonts w:ascii="標楷體" w:eastAsia="標楷體" w:hAnsi="標楷體"/>
          <w:shd w:val="pct15" w:color="auto" w:fill="FFFFFF"/>
        </w:rPr>
        <w:t>（</w:t>
      </w:r>
      <w:r w:rsidRPr="00C64CDD">
        <w:rPr>
          <w:rFonts w:ascii="標楷體" w:eastAsia="標楷體" w:hAnsi="標楷體"/>
          <w:shd w:val="pct15" w:color="auto" w:fill="FFFFFF"/>
        </w:rPr>
        <w:t>機關應依個案特性及實際需要勾選</w:t>
      </w:r>
      <w:r w:rsidR="00FF549E">
        <w:rPr>
          <w:rFonts w:ascii="標楷體" w:eastAsia="標楷體" w:hAnsi="標楷體"/>
          <w:shd w:val="pct15" w:color="auto" w:fill="FFFFFF"/>
        </w:rPr>
        <w:t>）</w:t>
      </w:r>
    </w:p>
    <w:p w:rsidR="00C07AA9" w:rsidRDefault="00D4011C" w:rsidP="00E34431">
      <w:pPr>
        <w:spacing w:line="300" w:lineRule="exact"/>
        <w:ind w:left="1276"/>
        <w:jc w:val="both"/>
        <w:rPr>
          <w:rFonts w:ascii="標楷體" w:eastAsia="標楷體" w:hAnsi="標楷體"/>
        </w:rPr>
      </w:pPr>
      <w:r w:rsidRPr="00C64CDD">
        <w:rPr>
          <w:rFonts w:ascii="標楷體" w:eastAsia="標楷體" w:hAnsi="標楷體"/>
        </w:rPr>
        <w:lastRenderedPageBreak/>
        <w:t>投標時應檢附相當於我國廠商資格</w:t>
      </w:r>
      <w:r w:rsidR="00FF549E">
        <w:rPr>
          <w:rFonts w:ascii="標楷體" w:eastAsia="標楷體" w:hAnsi="標楷體"/>
        </w:rPr>
        <w:t>（</w:t>
      </w:r>
      <w:r w:rsidRPr="00C64CDD">
        <w:rPr>
          <w:rFonts w:ascii="標楷體" w:eastAsia="標楷體" w:hAnsi="標楷體"/>
        </w:rPr>
        <w:t>詳本投標須知</w:t>
      </w:r>
      <w:r w:rsidRPr="00E34431">
        <w:rPr>
          <w:rFonts w:eastAsia="標楷體"/>
        </w:rPr>
        <w:t>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2</w:t>
      </w:r>
      <w:r w:rsidRPr="00E34431">
        <w:rPr>
          <w:rFonts w:eastAsia="標楷體"/>
        </w:rPr>
        <w:t>款第</w:t>
      </w:r>
      <w:r w:rsidRPr="00E34431">
        <w:rPr>
          <w:rFonts w:eastAsia="標楷體"/>
        </w:rPr>
        <w:t>1</w:t>
      </w:r>
      <w:r w:rsidRPr="00E34431">
        <w:rPr>
          <w:rFonts w:eastAsia="標楷體"/>
        </w:rPr>
        <w:t>目</w:t>
      </w:r>
      <w:r w:rsidR="00FF549E" w:rsidRPr="00E34431">
        <w:rPr>
          <w:rFonts w:eastAsia="標楷體"/>
        </w:rPr>
        <w:t>）</w:t>
      </w:r>
      <w:r w:rsidRPr="00E34431">
        <w:rPr>
          <w:rFonts w:eastAsia="標楷體"/>
        </w:rPr>
        <w:t>之信用證明或經會計師簽證之財務報表，廠商依該國情形提出有困難者，依第</w:t>
      </w:r>
      <w:r w:rsidRPr="00E34431">
        <w:rPr>
          <w:rFonts w:eastAsia="標楷體"/>
        </w:rPr>
        <w:t>8</w:t>
      </w:r>
      <w:r w:rsidRPr="00E34431">
        <w:rPr>
          <w:rFonts w:eastAsia="標楷體"/>
        </w:rPr>
        <w:t>目規定辦理。</w:t>
      </w:r>
    </w:p>
    <w:p w:rsidR="00C07AA9" w:rsidRPr="00E34431" w:rsidRDefault="00D4011C" w:rsidP="00E34431">
      <w:pPr>
        <w:spacing w:line="300" w:lineRule="exact"/>
        <w:ind w:left="1276" w:hanging="191"/>
        <w:jc w:val="both"/>
        <w:rPr>
          <w:rFonts w:eastAsia="標楷體"/>
        </w:rPr>
      </w:pPr>
      <w:r w:rsidRPr="00E34431">
        <w:rPr>
          <w:rFonts w:eastAsia="標楷體"/>
        </w:rPr>
        <w:t>6.</w:t>
      </w:r>
      <w:r w:rsidRPr="00E34431">
        <w:rPr>
          <w:rFonts w:eastAsia="標楷體"/>
        </w:rPr>
        <w:t>廠商應具有製造供應或承做能力之證明、如期履約能力之證明、廠商或其受雇人或從業人員具有專門技能之證明、及廠商具有維修維護或售後服務能力之證明，應依第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2</w:t>
      </w:r>
      <w:r w:rsidRPr="00E34431">
        <w:rPr>
          <w:rFonts w:eastAsia="標楷體"/>
        </w:rPr>
        <w:t>款第</w:t>
      </w:r>
      <w:r w:rsidRPr="00E34431">
        <w:rPr>
          <w:rFonts w:eastAsia="標楷體"/>
        </w:rPr>
        <w:t>2</w:t>
      </w:r>
      <w:r w:rsidRPr="00E34431">
        <w:rPr>
          <w:rFonts w:eastAsia="標楷體"/>
        </w:rPr>
        <w:t>目至第</w:t>
      </w:r>
      <w:r w:rsidRPr="00E34431">
        <w:rPr>
          <w:rFonts w:eastAsia="標楷體"/>
        </w:rPr>
        <w:t>5</w:t>
      </w:r>
      <w:r w:rsidRPr="00E34431">
        <w:rPr>
          <w:rFonts w:eastAsia="標楷體"/>
        </w:rPr>
        <w:t>目規定檢附相關文件。</w:t>
      </w:r>
      <w:r w:rsidR="00FF549E" w:rsidRPr="00E34431">
        <w:rPr>
          <w:rFonts w:eastAsia="標楷體"/>
        </w:rPr>
        <w:t>（</w:t>
      </w:r>
      <w:r w:rsidRPr="00E34431">
        <w:rPr>
          <w:rFonts w:eastAsia="標楷體"/>
        </w:rPr>
        <w:t>無規定者免附</w:t>
      </w:r>
      <w:r w:rsidR="00FF549E" w:rsidRPr="00E34431">
        <w:rPr>
          <w:rFonts w:eastAsia="標楷體"/>
        </w:rPr>
        <w:t>）</w:t>
      </w:r>
    </w:p>
    <w:p w:rsidR="00C07AA9" w:rsidRPr="00E34431" w:rsidRDefault="00D4011C" w:rsidP="00E34431">
      <w:pPr>
        <w:spacing w:line="300" w:lineRule="exact"/>
        <w:ind w:left="1276" w:hanging="191"/>
        <w:jc w:val="both"/>
        <w:rPr>
          <w:rFonts w:eastAsia="標楷體"/>
        </w:rPr>
      </w:pPr>
      <w:r w:rsidRPr="00E34431">
        <w:rPr>
          <w:rFonts w:eastAsia="標楷體"/>
        </w:rPr>
        <w:t>7.</w:t>
      </w:r>
      <w:r w:rsidRPr="00E34431">
        <w:rPr>
          <w:rFonts w:eastAsia="標楷體"/>
        </w:rPr>
        <w:t>特定資格及應附證明文件，除另有規定外，應依第</w:t>
      </w:r>
      <w:r w:rsidRPr="00E34431">
        <w:rPr>
          <w:rFonts w:eastAsia="標楷體"/>
        </w:rPr>
        <w:t>14</w:t>
      </w:r>
      <w:r w:rsidRPr="00E34431">
        <w:rPr>
          <w:rFonts w:eastAsia="標楷體"/>
        </w:rPr>
        <w:t>點規定檢附相關文件。</w:t>
      </w:r>
      <w:r w:rsidR="00FF549E" w:rsidRPr="00E34431">
        <w:rPr>
          <w:rFonts w:eastAsia="標楷體"/>
        </w:rPr>
        <w:t>（</w:t>
      </w:r>
      <w:r w:rsidRPr="00E34431">
        <w:rPr>
          <w:rFonts w:eastAsia="標楷體"/>
        </w:rPr>
        <w:t>無規定者免附</w:t>
      </w:r>
      <w:r w:rsidR="00FF549E" w:rsidRPr="00E34431">
        <w:rPr>
          <w:rFonts w:eastAsia="標楷體"/>
        </w:rPr>
        <w:t>）</w:t>
      </w:r>
    </w:p>
    <w:p w:rsidR="00C07AA9" w:rsidRPr="00E34431" w:rsidRDefault="00D4011C" w:rsidP="00E34431">
      <w:pPr>
        <w:spacing w:line="300" w:lineRule="exact"/>
        <w:ind w:left="1276" w:hanging="191"/>
        <w:jc w:val="both"/>
        <w:rPr>
          <w:rFonts w:eastAsia="標楷體"/>
        </w:rPr>
      </w:pPr>
      <w:r w:rsidRPr="00E34431">
        <w:rPr>
          <w:rFonts w:eastAsia="標楷體"/>
        </w:rPr>
        <w:t>8.</w:t>
      </w:r>
      <w:r w:rsidRPr="00E34431">
        <w:rPr>
          <w:rFonts w:eastAsia="標楷體"/>
        </w:rPr>
        <w:t>應提出之資格文件，依該國情形提出有困難者，得於投標文件內敘明其情形或以其所具有之相當資格代之。</w:t>
      </w:r>
    </w:p>
    <w:p w:rsidR="00C07AA9" w:rsidRDefault="00D4011C" w:rsidP="00E34431">
      <w:pPr>
        <w:spacing w:line="300" w:lineRule="exact"/>
        <w:ind w:left="1276" w:hanging="191"/>
        <w:jc w:val="both"/>
        <w:rPr>
          <w:rFonts w:ascii="標楷體" w:eastAsia="標楷體" w:hAnsi="標楷體"/>
        </w:rPr>
      </w:pPr>
      <w:r w:rsidRPr="00E34431">
        <w:rPr>
          <w:rFonts w:eastAsia="標楷體"/>
        </w:rPr>
        <w:t>9.</w:t>
      </w:r>
      <w:r w:rsidRPr="00E34431">
        <w:rPr>
          <w:rFonts w:eastAsia="標楷體"/>
        </w:rPr>
        <w:t>屬我國法令規定須有我國一定專門職業及技術人員始得從事之業務</w:t>
      </w:r>
      <w:r w:rsidR="00FF549E" w:rsidRPr="00E34431">
        <w:rPr>
          <w:rFonts w:eastAsia="標楷體"/>
        </w:rPr>
        <w:t>（</w:t>
      </w:r>
      <w:r w:rsidRPr="00E34431">
        <w:rPr>
          <w:rFonts w:eastAsia="標楷體"/>
        </w:rPr>
        <w:t>例如技師之簽證業務等</w:t>
      </w:r>
      <w:r w:rsidR="00FF549E" w:rsidRPr="00E34431">
        <w:rPr>
          <w:rFonts w:eastAsia="標楷體"/>
        </w:rPr>
        <w:t>）</w:t>
      </w:r>
      <w:r w:rsidRPr="00E34431">
        <w:rPr>
          <w:rFonts w:eastAsia="標楷體"/>
        </w:rPr>
        <w:t>，除經</w:t>
      </w:r>
      <w:r>
        <w:rPr>
          <w:rFonts w:ascii="標楷體" w:eastAsia="標楷體" w:hAnsi="標楷體"/>
        </w:rPr>
        <w:t>由國與國相互認許資格之外國廠商，依相互認許情形辦理外，仍應符合我國法令及招標文件之規定。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六、本採購投標廠商應符合之資格之一部分，允許分包廠商就其分包部分具有者代替者，分包廠商代替之基本或特定資格，及應附證明文件如下：_________________________，投標廠商於得標後不得變更分包廠商。但有特殊情形必須變更者，應以不低於原分包廠商就其分包部分所具有之資格者代替，並須經</w:t>
      </w:r>
      <w:r w:rsidR="0056456C" w:rsidRPr="0056456C">
        <w:rPr>
          <w:rFonts w:ascii="標楷體" w:eastAsia="標楷體" w:hAnsi="標楷體" w:hint="eastAsia"/>
          <w:color w:val="FF0000"/>
        </w:rPr>
        <w:t>洽辦機關</w:t>
      </w:r>
      <w:r>
        <w:rPr>
          <w:rFonts w:ascii="標楷體" w:eastAsia="標楷體" w:hAnsi="標楷體"/>
        </w:rPr>
        <w:t>同意。</w:t>
      </w:r>
    </w:p>
    <w:p w:rsidR="00C07AA9" w:rsidRPr="00E34431" w:rsidRDefault="00D4011C">
      <w:pPr>
        <w:tabs>
          <w:tab w:val="left" w:pos="1200"/>
          <w:tab w:val="left" w:pos="9923"/>
        </w:tabs>
        <w:overflowPunct w:val="0"/>
        <w:autoSpaceDE w:val="0"/>
        <w:snapToGrid w:val="0"/>
        <w:spacing w:line="300" w:lineRule="exact"/>
        <w:ind w:left="802" w:hanging="802"/>
        <w:jc w:val="both"/>
        <w:rPr>
          <w:rFonts w:eastAsia="標楷體"/>
        </w:rPr>
      </w:pPr>
      <w:r>
        <w:rPr>
          <w:rFonts w:ascii="標楷體" w:eastAsia="標楷體" w:hAnsi="標楷體"/>
        </w:rPr>
        <w:t>十七、投標廠商應提出之資格證明文件，除招標文件另有規定者外，得以影本為原則。</w:t>
      </w:r>
      <w:r w:rsidR="0056456C" w:rsidRPr="0056456C">
        <w:rPr>
          <w:rFonts w:ascii="標楷體" w:eastAsia="標楷體" w:hAnsi="標楷體" w:hint="eastAsia"/>
          <w:color w:val="FF0000"/>
        </w:rPr>
        <w:t>洽辦機關</w:t>
      </w:r>
      <w:r>
        <w:rPr>
          <w:rFonts w:ascii="標楷體" w:eastAsia="標楷體" w:hAnsi="標楷體"/>
        </w:rPr>
        <w:t>得通知投標廠商提出正本供查驗，查驗結果如與正</w:t>
      </w:r>
      <w:r w:rsidRPr="009E6635">
        <w:rPr>
          <w:rFonts w:ascii="標楷體" w:eastAsia="標楷體" w:hAnsi="標楷體"/>
        </w:rPr>
        <w:t>本不符，</w:t>
      </w:r>
      <w:r w:rsidR="00425ED7" w:rsidRPr="008B3C4B">
        <w:rPr>
          <w:rFonts w:ascii="標楷體" w:eastAsia="標楷體" w:hAnsi="標楷體"/>
        </w:rPr>
        <w:t>係不實之文件者</w:t>
      </w:r>
      <w:r w:rsidRPr="009E6635">
        <w:rPr>
          <w:rFonts w:ascii="標楷體" w:eastAsia="標楷體" w:hAnsi="標楷體"/>
        </w:rPr>
        <w:t>，依採購法第</w:t>
      </w:r>
      <w:r w:rsidRPr="00E34431">
        <w:rPr>
          <w:rFonts w:eastAsia="標楷體"/>
        </w:rPr>
        <w:t>50</w:t>
      </w:r>
      <w:r w:rsidRPr="00E34431">
        <w:rPr>
          <w:rFonts w:eastAsia="標楷體"/>
        </w:rPr>
        <w:t>條規定辦理。</w:t>
      </w:r>
    </w:p>
    <w:p w:rsidR="00C07AA9" w:rsidRPr="00E34431" w:rsidRDefault="00D4011C">
      <w:pPr>
        <w:tabs>
          <w:tab w:val="left" w:pos="1200"/>
          <w:tab w:val="left" w:pos="9923"/>
        </w:tabs>
        <w:overflowPunct w:val="0"/>
        <w:autoSpaceDE w:val="0"/>
        <w:snapToGrid w:val="0"/>
        <w:spacing w:line="300" w:lineRule="exact"/>
        <w:ind w:left="802" w:firstLine="49"/>
        <w:jc w:val="both"/>
        <w:rPr>
          <w:rFonts w:eastAsia="標楷體"/>
        </w:rPr>
      </w:pPr>
      <w:r w:rsidRPr="00E34431">
        <w:rPr>
          <w:rFonts w:eastAsia="標楷體"/>
        </w:rPr>
        <w:t>前項影本之尺寸與正本不一致，或未載明與正本相符、未加蓋廠商印章或簽署等情事，而不影響辨識其內容或真偽者，不影響其有效性。決標後</w:t>
      </w:r>
      <w:r w:rsidR="0056456C" w:rsidRPr="00E34431">
        <w:rPr>
          <w:rFonts w:eastAsia="標楷體"/>
          <w:color w:val="FF0000"/>
        </w:rPr>
        <w:t>洽辦機關</w:t>
      </w:r>
      <w:r w:rsidRPr="00E34431">
        <w:rPr>
          <w:rFonts w:eastAsia="標楷體"/>
        </w:rPr>
        <w:t>依第</w:t>
      </w:r>
      <w:r w:rsidRPr="00E34431">
        <w:rPr>
          <w:rFonts w:eastAsia="標楷體"/>
        </w:rPr>
        <w:t>82</w:t>
      </w:r>
      <w:r w:rsidRPr="00E34431">
        <w:rPr>
          <w:rFonts w:eastAsia="標楷體"/>
        </w:rPr>
        <w:t>點規定查驗正本。</w:t>
      </w:r>
    </w:p>
    <w:p w:rsidR="0004438B" w:rsidRPr="00C82E6F" w:rsidRDefault="00D4011C" w:rsidP="0004438B">
      <w:pPr>
        <w:tabs>
          <w:tab w:val="left" w:pos="1200"/>
          <w:tab w:val="left" w:pos="9923"/>
        </w:tabs>
        <w:overflowPunct w:val="0"/>
        <w:autoSpaceDE w:val="0"/>
        <w:snapToGrid w:val="0"/>
        <w:spacing w:line="300" w:lineRule="exact"/>
        <w:ind w:left="802" w:hanging="802"/>
        <w:jc w:val="both"/>
      </w:pPr>
      <w:r w:rsidRPr="00C82E6F">
        <w:rPr>
          <w:rFonts w:ascii="標楷體" w:eastAsia="標楷體" w:hAnsi="標楷體"/>
        </w:rPr>
        <w:t>十八、</w:t>
      </w:r>
      <w:r w:rsidR="00A244BA" w:rsidRPr="00C82E6F">
        <w:rPr>
          <w:rFonts w:ascii="標楷體" w:eastAsia="標楷體" w:hAnsi="標楷體" w:hint="eastAsia"/>
        </w:rPr>
        <w:t>投標廠商應提出之規格文件</w:t>
      </w:r>
      <w:r w:rsidRPr="00C82E6F">
        <w:rPr>
          <w:rFonts w:ascii="標楷體" w:eastAsia="標楷體" w:hAnsi="標楷體"/>
        </w:rPr>
        <w:t>，規定如下：</w:t>
      </w:r>
      <w:r w:rsidR="0004438B" w:rsidRPr="00C82E6F">
        <w:rPr>
          <w:rFonts w:ascii="標楷體" w:eastAsia="標楷體" w:hAnsi="標楷體"/>
        </w:rPr>
        <w:t>規定如下：</w:t>
      </w:r>
      <w:r w:rsidR="0004438B" w:rsidRPr="00C82E6F">
        <w:rPr>
          <w:rFonts w:ascii="標楷體" w:eastAsia="標楷體" w:hAnsi="標楷體" w:hint="eastAsia"/>
          <w:u w:val="single"/>
        </w:rPr>
        <w:t xml:space="preserve">                      </w:t>
      </w:r>
      <w:r w:rsidR="0004438B" w:rsidRPr="00C82E6F">
        <w:rPr>
          <w:rFonts w:ascii="標楷體" w:eastAsia="標楷體" w:hAnsi="標楷體"/>
        </w:rPr>
        <w:t>；</w:t>
      </w:r>
    </w:p>
    <w:p w:rsidR="008B3C4B" w:rsidRPr="00C64CDD" w:rsidRDefault="0004438B" w:rsidP="0004438B">
      <w:pPr>
        <w:tabs>
          <w:tab w:val="left" w:pos="1200"/>
          <w:tab w:val="left" w:pos="9923"/>
        </w:tabs>
        <w:overflowPunct w:val="0"/>
        <w:autoSpaceDE w:val="0"/>
        <w:snapToGrid w:val="0"/>
        <w:spacing w:line="300" w:lineRule="exact"/>
        <w:ind w:left="802" w:firstLine="49"/>
        <w:jc w:val="both"/>
        <w:rPr>
          <w:rFonts w:ascii="標楷體" w:eastAsia="標楷體" w:hAnsi="標楷體"/>
        </w:rPr>
      </w:pPr>
      <w:r w:rsidRPr="00C82E6F">
        <w:rPr>
          <w:rFonts w:ascii="標楷體" w:eastAsia="標楷體" w:hAnsi="標楷體"/>
        </w:rPr>
        <w:t>廠商應附證明文件如下：</w:t>
      </w:r>
      <w:r w:rsidRPr="00C82E6F">
        <w:rPr>
          <w:rFonts w:ascii="標楷體" w:eastAsia="標楷體" w:hAnsi="標楷體" w:hint="eastAsia"/>
          <w:u w:val="single"/>
        </w:rPr>
        <w:t xml:space="preserve">                        </w:t>
      </w:r>
      <w:r w:rsidRPr="00C82E6F">
        <w:rPr>
          <w:rFonts w:ascii="標楷體" w:eastAsia="標楷體" w:hAnsi="標楷體"/>
        </w:rPr>
        <w:t>。</w:t>
      </w:r>
    </w:p>
    <w:p w:rsidR="008B3C4B" w:rsidRPr="00C64CDD" w:rsidRDefault="008B3C4B" w:rsidP="008B3C4B">
      <w:pPr>
        <w:pStyle w:val="a5"/>
        <w:tabs>
          <w:tab w:val="left" w:pos="9923"/>
        </w:tabs>
        <w:spacing w:after="0" w:line="300" w:lineRule="exact"/>
        <w:ind w:left="851"/>
        <w:jc w:val="both"/>
      </w:pPr>
      <w:r w:rsidRPr="00C64CDD">
        <w:rPr>
          <w:rFonts w:ascii="標楷體" w:eastAsia="標楷體" w:hAnsi="標楷體"/>
        </w:rPr>
        <w:t>招標文件如有要求或提及特定之商標或商名、專利、設計或型式、特定來源地、生產者或供應者之情形，允許投標廠商提出同等品，其提出同等品之時機為：</w:t>
      </w:r>
      <w:r w:rsidR="00FF549E" w:rsidRPr="002A265C">
        <w:rPr>
          <w:rFonts w:ascii="標楷體" w:eastAsia="標楷體" w:hAnsi="標楷體"/>
          <w:shd w:val="pct15" w:color="auto" w:fill="FFFFFF"/>
        </w:rPr>
        <w:t>（</w:t>
      </w:r>
      <w:r w:rsidRPr="002A265C">
        <w:rPr>
          <w:rFonts w:ascii="標楷體" w:eastAsia="標楷體" w:hAnsi="標楷體"/>
          <w:shd w:val="pct15" w:color="auto" w:fill="FFFFFF"/>
        </w:rPr>
        <w:t>機關依個案需求於下列方式二擇一勾選，未勾選者，為選項</w:t>
      </w:r>
      <w:r w:rsidR="00FF549E" w:rsidRPr="002A265C">
        <w:rPr>
          <w:rFonts w:ascii="標楷體" w:eastAsia="標楷體" w:hAnsi="標楷體"/>
          <w:shd w:val="pct15" w:color="auto" w:fill="FFFFFF"/>
        </w:rPr>
        <w:t>（</w:t>
      </w:r>
      <w:r w:rsidRPr="002A265C">
        <w:rPr>
          <w:rFonts w:ascii="標楷體" w:eastAsia="標楷體" w:hAnsi="標楷體"/>
          <w:shd w:val="pct15" w:color="auto" w:fill="FFFFFF"/>
        </w:rPr>
        <w:t>二</w:t>
      </w:r>
      <w:r w:rsidR="00FF549E" w:rsidRPr="002A265C">
        <w:rPr>
          <w:rFonts w:ascii="標楷體" w:eastAsia="標楷體" w:hAnsi="標楷體"/>
          <w:shd w:val="pct15" w:color="auto" w:fill="FFFFFF"/>
        </w:rPr>
        <w:t>））</w:t>
      </w:r>
      <w:r w:rsidR="00FF549E" w:rsidRPr="00E34431">
        <w:rPr>
          <w:rFonts w:ascii="標楷體" w:eastAsia="標楷體" w:hAnsi="標楷體"/>
          <w:shd w:val="pct15" w:color="auto" w:fill="FFFFFF"/>
        </w:rPr>
        <w:t>（</w:t>
      </w:r>
      <w:r w:rsidRPr="00E34431">
        <w:rPr>
          <w:rFonts w:ascii="標楷體" w:eastAsia="標楷體" w:hAnsi="標楷體"/>
          <w:shd w:val="pct15" w:color="auto" w:fill="FFFFFF"/>
        </w:rPr>
        <w:t>招標階段規格審查有涉同等品者應勾選選項</w:t>
      </w:r>
      <w:r w:rsidR="00FF549E" w:rsidRPr="00E34431">
        <w:rPr>
          <w:rFonts w:ascii="標楷體" w:eastAsia="標楷體" w:hAnsi="標楷體"/>
          <w:shd w:val="pct15" w:color="auto" w:fill="FFFFFF"/>
        </w:rPr>
        <w:t>（</w:t>
      </w:r>
      <w:r w:rsidRPr="00E34431">
        <w:rPr>
          <w:rFonts w:ascii="標楷體" w:eastAsia="標楷體" w:hAnsi="標楷體"/>
          <w:shd w:val="pct15" w:color="auto" w:fill="FFFFFF"/>
        </w:rPr>
        <w:t>一</w:t>
      </w:r>
      <w:r w:rsidR="00FF549E" w:rsidRPr="00E34431">
        <w:rPr>
          <w:rFonts w:ascii="標楷體" w:eastAsia="標楷體" w:hAnsi="標楷體"/>
          <w:shd w:val="pct15" w:color="auto" w:fill="FFFFFF"/>
        </w:rPr>
        <w:t>））</w:t>
      </w:r>
    </w:p>
    <w:p w:rsidR="008B3C4B" w:rsidRDefault="008B3C4B" w:rsidP="006A600E">
      <w:pPr>
        <w:pStyle w:val="a5"/>
        <w:tabs>
          <w:tab w:val="left" w:pos="9923"/>
        </w:tabs>
        <w:spacing w:after="0" w:line="300" w:lineRule="exact"/>
        <w:ind w:leftChars="354" w:left="1841" w:hangingChars="413" w:hanging="991"/>
        <w:jc w:val="both"/>
      </w:pPr>
      <w:r w:rsidRPr="00C64CDD">
        <w:rPr>
          <w:rFonts w:ascii="標楷體" w:eastAsia="標楷體" w:hAnsi="標楷體"/>
        </w:rPr>
        <w:t>□</w:t>
      </w:r>
      <w:r w:rsidR="00FF549E">
        <w:rPr>
          <w:rFonts w:ascii="標楷體" w:eastAsia="標楷體" w:hAnsi="標楷體"/>
        </w:rPr>
        <w:t>（</w:t>
      </w:r>
      <w:r w:rsidRPr="00C64CDD">
        <w:rPr>
          <w:rFonts w:ascii="標楷體" w:eastAsia="標楷體" w:hAnsi="標楷體"/>
        </w:rPr>
        <w:t>一</w:t>
      </w:r>
      <w:r w:rsidR="00FF549E">
        <w:rPr>
          <w:rFonts w:ascii="標楷體" w:eastAsia="標楷體" w:hAnsi="標楷體"/>
        </w:rPr>
        <w:t>）</w:t>
      </w:r>
      <w:r w:rsidRPr="00C64CDD">
        <w:rPr>
          <w:rFonts w:ascii="標楷體" w:eastAsia="標楷體" w:hAnsi="標楷體"/>
        </w:rPr>
        <w:t>投標廠商應於投標文件內</w:t>
      </w:r>
      <w:r>
        <w:rPr>
          <w:rFonts w:ascii="標楷體" w:eastAsia="標楷體" w:hAnsi="標楷體"/>
        </w:rPr>
        <w:t>預先提出，並應於投標文件內敘明同等品之廠牌、價格及功能、效益、標準或特性等相關資料，以供審查。其情形：</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Pr>
          <w:rFonts w:ascii="標楷體" w:eastAsia="標楷體" w:hAnsi="標楷體"/>
        </w:rPr>
        <w:t>。</w:t>
      </w:r>
    </w:p>
    <w:p w:rsidR="008B3C4B" w:rsidRDefault="008B3C4B" w:rsidP="006A600E">
      <w:pPr>
        <w:pStyle w:val="a5"/>
        <w:tabs>
          <w:tab w:val="left" w:pos="9923"/>
        </w:tabs>
        <w:spacing w:after="0" w:line="300" w:lineRule="exact"/>
        <w:ind w:leftChars="354" w:left="1841" w:hangingChars="413" w:hanging="991"/>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得標廠商應於使用同等品前，依契約規定向機關提出同等品之廠牌、價格及功能、效益、標準或特性等相關資料，以供審查。其情形：</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Pr>
          <w:rFonts w:ascii="標楷體" w:eastAsia="標楷體" w:hAnsi="標楷體"/>
        </w:rPr>
        <w:t>。</w:t>
      </w:r>
    </w:p>
    <w:p w:rsidR="00C07AA9" w:rsidRPr="009E6635" w:rsidRDefault="00D4011C" w:rsidP="00E100BC">
      <w:pPr>
        <w:pStyle w:val="11"/>
      </w:pPr>
      <w:r w:rsidRPr="009E6635">
        <w:t>第參節、押標金</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十九、押標金金額以不</w:t>
      </w:r>
      <w:r w:rsidRPr="002A265C">
        <w:rPr>
          <w:rFonts w:eastAsia="標楷體"/>
        </w:rPr>
        <w:t>逾預算金額或預估採購總額之</w:t>
      </w:r>
      <w:r w:rsidRPr="002A265C">
        <w:rPr>
          <w:rFonts w:eastAsia="標楷體"/>
        </w:rPr>
        <w:t>5%</w:t>
      </w:r>
      <w:r w:rsidRPr="002A265C">
        <w:rPr>
          <w:rFonts w:eastAsia="標楷體"/>
        </w:rPr>
        <w:t>為原則，或不逾標價之</w:t>
      </w:r>
      <w:r w:rsidRPr="002A265C">
        <w:rPr>
          <w:rFonts w:eastAsia="標楷體"/>
        </w:rPr>
        <w:t>5%</w:t>
      </w:r>
      <w:r w:rsidRPr="002A265C">
        <w:rPr>
          <w:rFonts w:eastAsia="標楷體"/>
        </w:rPr>
        <w:t>為原則。但不得逾新臺幣</w:t>
      </w:r>
      <w:r w:rsidRPr="002A265C">
        <w:rPr>
          <w:rFonts w:eastAsia="標楷體"/>
        </w:rPr>
        <w:t>5,000</w:t>
      </w:r>
      <w:r w:rsidRPr="002A265C">
        <w:rPr>
          <w:rFonts w:eastAsia="標楷體"/>
        </w:rPr>
        <w:t>萬</w:t>
      </w:r>
      <w:r w:rsidRPr="009E6635">
        <w:rPr>
          <w:rFonts w:ascii="標楷體" w:eastAsia="標楷體" w:hAnsi="標楷體"/>
        </w:rPr>
        <w:t>元，規定如下：</w:t>
      </w:r>
    </w:p>
    <w:p w:rsidR="00C07AA9" w:rsidRPr="009E6635" w:rsidRDefault="00D4011C">
      <w:pPr>
        <w:pStyle w:val="a5"/>
        <w:tabs>
          <w:tab w:val="left" w:pos="9923"/>
        </w:tabs>
        <w:spacing w:after="0" w:line="300" w:lineRule="exact"/>
        <w:ind w:left="1354" w:hanging="636"/>
        <w:jc w:val="both"/>
        <w:rPr>
          <w:shd w:val="pct15" w:color="auto" w:fill="FFFFFF"/>
        </w:rPr>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一</w:t>
      </w:r>
      <w:r w:rsidR="00FF549E">
        <w:rPr>
          <w:rFonts w:ascii="標楷體" w:eastAsia="標楷體" w:hAnsi="標楷體"/>
        </w:rPr>
        <w:t>）</w:t>
      </w:r>
      <w:r w:rsidRPr="009E6635">
        <w:rPr>
          <w:rFonts w:ascii="標楷體" w:eastAsia="標楷體" w:hAnsi="標楷體"/>
        </w:rPr>
        <w:t>無需繳納</w:t>
      </w:r>
      <w:r w:rsidR="0071056F" w:rsidRPr="009E6635">
        <w:rPr>
          <w:rFonts w:ascii="標楷體" w:eastAsia="標楷體" w:hAnsi="標楷體"/>
        </w:rPr>
        <w:t>。</w:t>
      </w:r>
    </w:p>
    <w:p w:rsidR="00C07AA9" w:rsidRPr="009E6635" w:rsidRDefault="002D0EA0" w:rsidP="00B531F5">
      <w:pPr>
        <w:pStyle w:val="a5"/>
        <w:tabs>
          <w:tab w:val="left" w:pos="9923"/>
        </w:tabs>
        <w:spacing w:after="0" w:line="300" w:lineRule="exact"/>
        <w:ind w:left="1701" w:hanging="983"/>
        <w:jc w:val="both"/>
      </w:pPr>
      <w:r w:rsidRPr="00130458">
        <w:rPr>
          <w:rFonts w:ascii="標楷體" w:eastAsia="標楷體" w:hAnsi="標楷體" w:hint="eastAsia"/>
          <w:color w:val="FF0000"/>
        </w:rPr>
        <w:t>▓</w:t>
      </w:r>
      <w:r w:rsidR="00FF549E">
        <w:rPr>
          <w:rFonts w:ascii="標楷體" w:eastAsia="標楷體" w:hAnsi="標楷體"/>
        </w:rPr>
        <w:t>（</w:t>
      </w:r>
      <w:r w:rsidR="00D4011C" w:rsidRPr="009E6635">
        <w:rPr>
          <w:rFonts w:ascii="標楷體" w:eastAsia="標楷體" w:hAnsi="標楷體"/>
        </w:rPr>
        <w:t>二</w:t>
      </w:r>
      <w:r w:rsidR="00FF549E">
        <w:rPr>
          <w:rFonts w:ascii="標楷體" w:eastAsia="標楷體" w:hAnsi="標楷體"/>
        </w:rPr>
        <w:t>）</w:t>
      </w:r>
      <w:r w:rsidR="00D4011C" w:rsidRPr="009E6635">
        <w:rPr>
          <w:rFonts w:ascii="標楷體" w:eastAsia="標楷體" w:hAnsi="標楷體"/>
        </w:rPr>
        <w:t>一定金額：</w:t>
      </w:r>
      <w:r w:rsidRPr="00130458">
        <w:rPr>
          <w:rFonts w:ascii="標楷體" w:eastAsia="標楷體" w:hAnsi="標楷體" w:hint="eastAsia"/>
          <w:color w:val="FF0000"/>
        </w:rPr>
        <w:t>▓</w:t>
      </w:r>
      <w:r w:rsidR="00D4011C" w:rsidRPr="009E6635">
        <w:rPr>
          <w:rFonts w:ascii="標楷體" w:eastAsia="標楷體" w:hAnsi="標楷體"/>
        </w:rPr>
        <w:t xml:space="preserve">新臺幣 </w:t>
      </w:r>
      <w:r w:rsidR="00DB7A5B">
        <w:rPr>
          <w:rFonts w:ascii="標楷體" w:eastAsia="標楷體" w:hAnsi="標楷體"/>
          <w:color w:val="FF0000"/>
          <w:u w:val="single"/>
        </w:rPr>
        <w:t>4</w:t>
      </w:r>
      <w:r w:rsidRPr="002D0EA0">
        <w:rPr>
          <w:rFonts w:ascii="標楷體" w:eastAsia="標楷體" w:hAnsi="標楷體"/>
          <w:color w:val="FF0000"/>
          <w:u w:val="single"/>
        </w:rPr>
        <w:t>0</w:t>
      </w:r>
      <w:r w:rsidRPr="002D0EA0">
        <w:rPr>
          <w:rFonts w:ascii="標楷體" w:eastAsia="標楷體" w:hAnsi="標楷體" w:hint="eastAsia"/>
          <w:color w:val="FF0000"/>
          <w:u w:val="single"/>
          <w:lang w:eastAsia="zh-HK"/>
        </w:rPr>
        <w:t>萬</w:t>
      </w:r>
      <w:r w:rsidR="00D4011C" w:rsidRPr="002D0EA0">
        <w:rPr>
          <w:rFonts w:ascii="標楷體" w:eastAsia="標楷體" w:hAnsi="標楷體"/>
          <w:color w:val="FF0000"/>
          <w:u w:val="single"/>
        </w:rPr>
        <w:t>元</w:t>
      </w:r>
      <w:r w:rsidRPr="002D0EA0">
        <w:rPr>
          <w:rFonts w:ascii="標楷體" w:eastAsia="標楷體" w:hAnsi="標楷體" w:hint="eastAsia"/>
          <w:color w:val="FF0000"/>
          <w:u w:val="single"/>
          <w:lang w:eastAsia="zh-HK"/>
        </w:rPr>
        <w:t>整</w:t>
      </w:r>
      <w:r w:rsidR="00D4011C" w:rsidRPr="009E6635">
        <w:rPr>
          <w:rFonts w:ascii="標楷體" w:eastAsia="標楷體" w:hAnsi="標楷體"/>
        </w:rPr>
        <w:t>，勾選為外幣者，匯率換算基準，同</w:t>
      </w:r>
      <w:r w:rsidR="00D4011C" w:rsidRPr="00F27785">
        <w:rPr>
          <w:rFonts w:eastAsia="標楷體"/>
        </w:rPr>
        <w:t>第</w:t>
      </w:r>
      <w:r w:rsidR="00D4011C" w:rsidRPr="00F27785">
        <w:rPr>
          <w:rFonts w:eastAsia="標楷體"/>
        </w:rPr>
        <w:t>14</w:t>
      </w:r>
      <w:r w:rsidR="00D4011C" w:rsidRPr="00F27785">
        <w:rPr>
          <w:rFonts w:eastAsia="標楷體"/>
        </w:rPr>
        <w:t>點第</w:t>
      </w:r>
      <w:r w:rsidR="00D4011C" w:rsidRPr="00F27785">
        <w:rPr>
          <w:rFonts w:eastAsia="標楷體"/>
        </w:rPr>
        <w:t>6</w:t>
      </w:r>
      <w:r w:rsidR="00D4011C" w:rsidRPr="00F27785">
        <w:rPr>
          <w:rFonts w:eastAsia="標楷體"/>
        </w:rPr>
        <w:t>款</w:t>
      </w:r>
      <w:r w:rsidR="00D4011C" w:rsidRPr="009E6635">
        <w:rPr>
          <w:rFonts w:ascii="標楷體" w:eastAsia="標楷體" w:hAnsi="標楷體"/>
        </w:rPr>
        <w:t>規定。</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三</w:t>
      </w:r>
      <w:r w:rsidR="00FF549E">
        <w:rPr>
          <w:rFonts w:ascii="標楷體" w:eastAsia="標楷體" w:hAnsi="標楷體"/>
        </w:rPr>
        <w:t>）</w:t>
      </w:r>
      <w:r w:rsidRPr="009E6635">
        <w:rPr>
          <w:rFonts w:ascii="標楷體" w:eastAsia="標楷體" w:hAnsi="標楷體"/>
        </w:rPr>
        <w:t>標價之一定比率：_________</w:t>
      </w:r>
      <w:r w:rsidRPr="00F27785">
        <w:rPr>
          <w:rFonts w:eastAsia="標楷體"/>
        </w:rPr>
        <w:t>%</w:t>
      </w:r>
      <w:r w:rsidRPr="00F27785">
        <w:rPr>
          <w:rFonts w:eastAsia="標楷體"/>
        </w:rPr>
        <w:t>。</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二十、押標金金額如採分項複數決標者，廠商得依所投標之項目或數量分別或合併繳納；其屬合併者，應為所投標項目應繳押標金之總和。</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二十一、廠商採電子投標者，其押標金金額除招標公告另有規定者從其規定外，減收</w:t>
      </w:r>
      <w:r w:rsidRPr="00F27785">
        <w:rPr>
          <w:rFonts w:eastAsia="標楷體"/>
        </w:rPr>
        <w:t>10%</w:t>
      </w:r>
      <w:r w:rsidRPr="009E6635">
        <w:rPr>
          <w:rFonts w:ascii="標楷體" w:eastAsia="標楷體" w:hAnsi="標楷體"/>
        </w:rPr>
        <w:t>。</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二十二、押標金得以下列一種以上方式繳納：</w:t>
      </w:r>
    </w:p>
    <w:p w:rsidR="00C07AA9" w:rsidRPr="009E6635" w:rsidRDefault="00FF549E" w:rsidP="001A1577">
      <w:pPr>
        <w:pStyle w:val="20"/>
      </w:pPr>
      <w:r>
        <w:t>（</w:t>
      </w:r>
      <w:r w:rsidR="00D4011C" w:rsidRPr="009E6635">
        <w:t>一</w:t>
      </w:r>
      <w:r>
        <w:t>）</w:t>
      </w:r>
      <w:r w:rsidR="00D4011C" w:rsidRPr="009E6635">
        <w:t>現金。</w:t>
      </w:r>
    </w:p>
    <w:p w:rsidR="00C07AA9" w:rsidRPr="009E6635" w:rsidRDefault="00FF549E" w:rsidP="001A1577">
      <w:pPr>
        <w:pStyle w:val="20"/>
      </w:pPr>
      <w:r>
        <w:t>（</w:t>
      </w:r>
      <w:r w:rsidR="00D4011C" w:rsidRPr="009E6635">
        <w:t>二</w:t>
      </w:r>
      <w:r>
        <w:t>）</w:t>
      </w:r>
      <w:r w:rsidR="00D4011C" w:rsidRPr="009E6635">
        <w:t xml:space="preserve">金融機構簽發之本票、支票或保付支票。 </w:t>
      </w:r>
    </w:p>
    <w:p w:rsidR="00C07AA9" w:rsidRPr="009E6635" w:rsidRDefault="00FF549E" w:rsidP="001A1577">
      <w:pPr>
        <w:pStyle w:val="20"/>
      </w:pPr>
      <w:r>
        <w:t>（</w:t>
      </w:r>
      <w:r w:rsidR="00D4011C" w:rsidRPr="009E6635">
        <w:t>三</w:t>
      </w:r>
      <w:r>
        <w:t>）</w:t>
      </w:r>
      <w:r w:rsidR="00D4011C" w:rsidRPr="009E6635">
        <w:t>郵政匯票。</w:t>
      </w:r>
    </w:p>
    <w:p w:rsidR="00C07AA9" w:rsidRPr="00B82A2A" w:rsidRDefault="00FF549E" w:rsidP="001A1577">
      <w:pPr>
        <w:pStyle w:val="20"/>
      </w:pPr>
      <w:r>
        <w:t>（</w:t>
      </w:r>
      <w:r w:rsidR="00D4011C" w:rsidRPr="00B82A2A">
        <w:t>四</w:t>
      </w:r>
      <w:r>
        <w:t>）</w:t>
      </w:r>
      <w:r w:rsidR="00D4011C" w:rsidRPr="00B82A2A">
        <w:t>政府公債。</w:t>
      </w:r>
    </w:p>
    <w:p w:rsidR="00C07AA9" w:rsidRPr="009E6635" w:rsidRDefault="00FF549E" w:rsidP="001A1577">
      <w:pPr>
        <w:pStyle w:val="20"/>
      </w:pPr>
      <w:r>
        <w:t>（</w:t>
      </w:r>
      <w:r w:rsidR="00D4011C" w:rsidRPr="009E6635">
        <w:t>五</w:t>
      </w:r>
      <w:r>
        <w:t>）</w:t>
      </w:r>
      <w:r w:rsidR="00D4011C" w:rsidRPr="009E6635">
        <w:t>設定質權之金融機構定期存款單。</w:t>
      </w:r>
    </w:p>
    <w:p w:rsidR="00C07AA9" w:rsidRPr="009E6635" w:rsidRDefault="00FF549E" w:rsidP="001A1577">
      <w:pPr>
        <w:pStyle w:val="20"/>
      </w:pPr>
      <w:r>
        <w:t>（</w:t>
      </w:r>
      <w:r w:rsidR="00D4011C" w:rsidRPr="009E6635">
        <w:t>六</w:t>
      </w:r>
      <w:r>
        <w:t>）</w:t>
      </w:r>
      <w:r w:rsidR="00D4011C" w:rsidRPr="009E6635">
        <w:t>銀行開發或保兌之不可撤銷擔保信用狀。</w:t>
      </w:r>
    </w:p>
    <w:p w:rsidR="00C07AA9" w:rsidRPr="009E6635" w:rsidRDefault="00FF549E" w:rsidP="001A1577">
      <w:pPr>
        <w:pStyle w:val="20"/>
      </w:pPr>
      <w:r>
        <w:lastRenderedPageBreak/>
        <w:t>（</w:t>
      </w:r>
      <w:r w:rsidR="00D4011C" w:rsidRPr="009E6635">
        <w:t>七</w:t>
      </w:r>
      <w:r>
        <w:t>）</w:t>
      </w:r>
      <w:r w:rsidR="00D4011C" w:rsidRPr="009E6635">
        <w:t>銀行書面連帶保證書。</w:t>
      </w:r>
    </w:p>
    <w:p w:rsidR="00C07AA9" w:rsidRPr="009E6635" w:rsidRDefault="00FF549E" w:rsidP="001A1577">
      <w:pPr>
        <w:pStyle w:val="20"/>
      </w:pPr>
      <w:r>
        <w:t>（</w:t>
      </w:r>
      <w:r w:rsidR="00D4011C" w:rsidRPr="009E6635">
        <w:t>八</w:t>
      </w:r>
      <w:r>
        <w:t>）</w:t>
      </w:r>
      <w:r w:rsidR="00D4011C" w:rsidRPr="009E6635">
        <w:t>保險公司之連帶保證保險單。</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二十三、廠商應依</w:t>
      </w:r>
      <w:r w:rsidRPr="00F27785">
        <w:rPr>
          <w:rFonts w:eastAsia="標楷體"/>
        </w:rPr>
        <w:t>第</w:t>
      </w:r>
      <w:r w:rsidRPr="00F27785">
        <w:rPr>
          <w:rFonts w:eastAsia="標楷體"/>
        </w:rPr>
        <w:t>26</w:t>
      </w:r>
      <w:r w:rsidRPr="00F27785">
        <w:rPr>
          <w:rFonts w:eastAsia="標楷體"/>
        </w:rPr>
        <w:t>點</w:t>
      </w:r>
      <w:r w:rsidRPr="009E6635">
        <w:rPr>
          <w:rFonts w:ascii="標楷體" w:eastAsia="標楷體" w:hAnsi="標楷體"/>
        </w:rPr>
        <w:t>規定，於截止投標期限前，以投標廠商名義繳納押標金，並以其正本投標。</w:t>
      </w:r>
    </w:p>
    <w:p w:rsidR="00C07AA9" w:rsidRPr="009E6635" w:rsidRDefault="00D4011C">
      <w:pPr>
        <w:pStyle w:val="a5"/>
        <w:tabs>
          <w:tab w:val="left" w:pos="9923"/>
        </w:tabs>
        <w:spacing w:after="0" w:line="300" w:lineRule="exact"/>
        <w:ind w:left="960" w:hanging="960"/>
        <w:jc w:val="both"/>
      </w:pPr>
      <w:r w:rsidRPr="009E6635">
        <w:rPr>
          <w:rFonts w:ascii="標楷體" w:eastAsia="標楷體" w:hAnsi="標楷體"/>
        </w:rPr>
        <w:t>二十四、押標金以金融機構簽發之本票、支票、保付支票或郵政匯票繳納者，應為即期並以</w:t>
      </w:r>
      <w:r w:rsidR="007E577D" w:rsidRPr="009E6635">
        <w:rPr>
          <w:rFonts w:ascii="標楷體" w:eastAsia="標楷體" w:hAnsi="標楷體" w:hint="eastAsia"/>
          <w:color w:val="FF0000"/>
        </w:rPr>
        <w:t>洽辦</w:t>
      </w:r>
      <w:r w:rsidRPr="009E6635">
        <w:rPr>
          <w:rFonts w:ascii="標楷體" w:eastAsia="標楷體" w:hAnsi="標楷體"/>
          <w:color w:val="FF0000"/>
        </w:rPr>
        <w:t>機關</w:t>
      </w:r>
      <w:r w:rsidRPr="009E6635">
        <w:rPr>
          <w:rFonts w:ascii="標楷體" w:eastAsia="標楷體" w:hAnsi="標楷體"/>
        </w:rPr>
        <w:t>為受款人：</w:t>
      </w:r>
      <w:r w:rsidR="002D0EA0" w:rsidRPr="003902C6">
        <w:rPr>
          <w:rFonts w:ascii="標楷體" w:eastAsia="標楷體" w:hAnsi="標楷體" w:hint="eastAsia"/>
          <w:u w:val="single"/>
        </w:rPr>
        <w:t>臺北市立聯合醫院</w:t>
      </w:r>
      <w:r w:rsidRPr="009E6635">
        <w:rPr>
          <w:rFonts w:ascii="標楷體" w:eastAsia="標楷體" w:hAnsi="標楷體"/>
        </w:rPr>
        <w:t>。以設定質權之金融機構定期存款單、銀行開發或保兌之不可撤銷擔保信用狀、銀行書面連帶保證、保險公司之連帶保證保險單繳納者，依其性質，應分別記載</w:t>
      </w:r>
      <w:r w:rsidR="007E577D" w:rsidRPr="009E6635">
        <w:rPr>
          <w:rFonts w:ascii="標楷體" w:eastAsia="標楷體" w:hAnsi="標楷體" w:hint="eastAsia"/>
          <w:color w:val="FF0000"/>
        </w:rPr>
        <w:t>洽辦</w:t>
      </w:r>
      <w:r w:rsidRPr="009E6635">
        <w:rPr>
          <w:rFonts w:ascii="標楷體" w:eastAsia="標楷體" w:hAnsi="標楷體"/>
          <w:color w:val="FF0000"/>
        </w:rPr>
        <w:t>機關</w:t>
      </w:r>
      <w:r w:rsidRPr="009E6635">
        <w:rPr>
          <w:rFonts w:ascii="標楷體" w:eastAsia="標楷體" w:hAnsi="標楷體"/>
        </w:rPr>
        <w:t>為質權人、受益人、被保證人或被保險人。其格式應符合採購法主管機關所訂格式。</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二十五、押標金以銀行開發或保兌之不可撤銷擔保信用狀、銀行書面連帶保證書、保險公司之連帶保證保險單繳納者，其押標金有效期，應比報價有效</w:t>
      </w:r>
      <w:r w:rsidRPr="00F27785">
        <w:rPr>
          <w:rFonts w:eastAsia="標楷體"/>
        </w:rPr>
        <w:t>期長</w:t>
      </w:r>
      <w:r w:rsidRPr="00F27785">
        <w:rPr>
          <w:rFonts w:eastAsia="標楷體"/>
        </w:rPr>
        <w:t>30</w:t>
      </w:r>
      <w:r w:rsidRPr="009E6635">
        <w:rPr>
          <w:rFonts w:ascii="標楷體" w:eastAsia="標楷體" w:hAnsi="標楷體"/>
        </w:rPr>
        <w:t>日以上，若廠商延長報價有效期則其押標金有效期應一併延長之。</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二十六、押標金之繳納及發還方式，廠商採電子投標者，以採購法主管機關核定之電子化方式繳納及處理</w:t>
      </w:r>
      <w:r w:rsidR="00FF549E">
        <w:rPr>
          <w:rFonts w:ascii="標楷體" w:eastAsia="標楷體" w:hAnsi="標楷體"/>
        </w:rPr>
        <w:t>（</w:t>
      </w:r>
      <w:r w:rsidRPr="009E6635">
        <w:rPr>
          <w:rFonts w:ascii="標楷體" w:eastAsia="標楷體" w:hAnsi="標楷體"/>
        </w:rPr>
        <w:t>如附錄三</w:t>
      </w:r>
      <w:r w:rsidR="00FF549E">
        <w:rPr>
          <w:rFonts w:ascii="標楷體" w:eastAsia="標楷體" w:hAnsi="標楷體"/>
        </w:rPr>
        <w:t>）</w:t>
      </w:r>
      <w:r w:rsidRPr="009E6635">
        <w:rPr>
          <w:rFonts w:ascii="標楷體" w:eastAsia="標楷體" w:hAnsi="標楷體"/>
        </w:rPr>
        <w:t>。人工投標者依下列規定辦理：</w:t>
      </w:r>
    </w:p>
    <w:p w:rsidR="00C07AA9" w:rsidRPr="00B82A2A" w:rsidRDefault="00FF549E" w:rsidP="001A1577">
      <w:pPr>
        <w:pStyle w:val="20"/>
      </w:pPr>
      <w:r>
        <w:t>（</w:t>
      </w:r>
      <w:r w:rsidR="00D4011C" w:rsidRPr="009E6635">
        <w:t>一</w:t>
      </w:r>
      <w:r>
        <w:t>）</w:t>
      </w:r>
      <w:r w:rsidR="00D4011C" w:rsidRPr="009E6635">
        <w:t>現金、金融機構之本票、支票、保付支票、郵政</w:t>
      </w:r>
      <w:r w:rsidR="00D4011C" w:rsidRPr="00B82A2A">
        <w:t>匯票、</w:t>
      </w:r>
      <w:r w:rsidR="00425ED7" w:rsidRPr="00B82A2A">
        <w:t>政府公債</w:t>
      </w:r>
      <w:r w:rsidR="00D4011C" w:rsidRPr="00B82A2A">
        <w:t>：</w:t>
      </w:r>
    </w:p>
    <w:p w:rsidR="00C07AA9" w:rsidRPr="00F27785" w:rsidRDefault="00D4011C" w:rsidP="0082119F">
      <w:pPr>
        <w:pStyle w:val="30"/>
      </w:pPr>
      <w:r w:rsidRPr="00F27785">
        <w:rPr>
          <w:rFonts w:ascii="Times New Roman" w:hAnsi="Times New Roman" w:cs="Times New Roman"/>
        </w:rPr>
        <w:t>1.</w:t>
      </w:r>
      <w:r w:rsidRPr="00F27785">
        <w:t>繳納：</w:t>
      </w:r>
    </w:p>
    <w:p w:rsidR="00C07AA9" w:rsidRPr="009E6635" w:rsidRDefault="00FF549E" w:rsidP="00F27785">
      <w:pPr>
        <w:pStyle w:val="5"/>
        <w:tabs>
          <w:tab w:val="left" w:pos="9923"/>
        </w:tabs>
        <w:spacing w:line="300" w:lineRule="exact"/>
        <w:ind w:left="1985" w:hanging="644"/>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1</w:t>
      </w:r>
      <w:r w:rsidRPr="00F27785">
        <w:rPr>
          <w:rFonts w:ascii="Times New Roman" w:eastAsia="標楷體" w:hAnsi="Times New Roman"/>
          <w:color w:val="auto"/>
          <w:sz w:val="24"/>
          <w:szCs w:val="24"/>
        </w:rPr>
        <w:t>）</w:t>
      </w:r>
      <w:r w:rsidR="00D4011C" w:rsidRPr="009E6635">
        <w:rPr>
          <w:rFonts w:ascii="標楷體" w:eastAsia="標楷體" w:hAnsi="標楷體"/>
          <w:color w:val="auto"/>
          <w:sz w:val="24"/>
          <w:szCs w:val="24"/>
        </w:rPr>
        <w:t>投標廠商以現金繳納者得逕向台北富邦商業銀行股份有限公司及其所屬各分行</w:t>
      </w:r>
      <w:r>
        <w:rPr>
          <w:rFonts w:ascii="標楷體" w:eastAsia="標楷體" w:hAnsi="標楷體"/>
          <w:color w:val="auto"/>
          <w:sz w:val="24"/>
          <w:szCs w:val="24"/>
        </w:rPr>
        <w:t>（</w:t>
      </w:r>
      <w:r w:rsidR="00D4011C" w:rsidRPr="009E6635">
        <w:rPr>
          <w:rFonts w:ascii="標楷體" w:eastAsia="標楷體" w:hAnsi="標楷體"/>
          <w:color w:val="auto"/>
          <w:sz w:val="24"/>
          <w:szCs w:val="24"/>
        </w:rPr>
        <w:t>以下簡稱台北富邦銀行</w:t>
      </w:r>
      <w:r>
        <w:rPr>
          <w:rFonts w:ascii="標楷體" w:eastAsia="標楷體" w:hAnsi="標楷體"/>
          <w:color w:val="auto"/>
          <w:sz w:val="24"/>
          <w:szCs w:val="24"/>
        </w:rPr>
        <w:t>）</w:t>
      </w:r>
      <w:r w:rsidR="00D4011C" w:rsidRPr="009E6635">
        <w:rPr>
          <w:rFonts w:ascii="標楷體" w:eastAsia="標楷體" w:hAnsi="標楷體"/>
          <w:color w:val="auto"/>
          <w:sz w:val="24"/>
          <w:szCs w:val="24"/>
        </w:rPr>
        <w:t>繳納，並取得收據聯附入投標文件中參與投標。</w:t>
      </w:r>
    </w:p>
    <w:p w:rsidR="00C07AA9" w:rsidRPr="00C64CDD" w:rsidRDefault="00FF549E" w:rsidP="00F27785">
      <w:pPr>
        <w:pStyle w:val="5"/>
        <w:tabs>
          <w:tab w:val="left" w:pos="9923"/>
        </w:tabs>
        <w:spacing w:line="300" w:lineRule="exact"/>
        <w:ind w:left="1985" w:hanging="644"/>
        <w:rPr>
          <w:rFonts w:ascii="標楷體" w:eastAsia="標楷體" w:hAnsi="標楷體"/>
          <w:color w:val="auto"/>
          <w:sz w:val="24"/>
          <w:szCs w:val="24"/>
        </w:rPr>
      </w:pPr>
      <w:r>
        <w:rPr>
          <w:rFonts w:ascii="標楷體" w:eastAsia="標楷體" w:hAnsi="標楷體"/>
          <w:color w:val="auto"/>
          <w:sz w:val="24"/>
          <w:szCs w:val="24"/>
        </w:rPr>
        <w:t>（</w:t>
      </w:r>
      <w:r w:rsidR="00D4011C" w:rsidRPr="00F27785">
        <w:rPr>
          <w:rFonts w:ascii="Times New Roman" w:eastAsia="標楷體" w:hAnsi="Times New Roman"/>
          <w:color w:val="auto"/>
          <w:sz w:val="24"/>
          <w:szCs w:val="24"/>
        </w:rPr>
        <w:t>2</w:t>
      </w:r>
      <w:r w:rsidRPr="00F27785">
        <w:rPr>
          <w:rFonts w:ascii="Times New Roman" w:eastAsia="標楷體" w:hAnsi="Times New Roman"/>
          <w:color w:val="auto"/>
          <w:sz w:val="24"/>
          <w:szCs w:val="24"/>
        </w:rPr>
        <w:t>）</w:t>
      </w:r>
      <w:r w:rsidR="002D0EA0" w:rsidRPr="003902C6">
        <w:rPr>
          <w:rFonts w:ascii="標楷體" w:eastAsia="標楷體" w:hAnsi="標楷體"/>
          <w:color w:val="auto"/>
          <w:sz w:val="24"/>
          <w:szCs w:val="24"/>
        </w:rPr>
        <w:t>投標廠商以現金繳納至或由各金融機構電匯至</w:t>
      </w:r>
      <w:r w:rsidR="002D0EA0" w:rsidRPr="003902C6">
        <w:rPr>
          <w:rFonts w:ascii="標楷體" w:eastAsia="標楷體" w:hAnsi="標楷體" w:hint="eastAsia"/>
          <w:color w:val="auto"/>
          <w:sz w:val="24"/>
          <w:szCs w:val="24"/>
        </w:rPr>
        <w:t>台北富邦商業銀行公庫處（分行代碼0122102），戶名:臺北市立聯合醫院醫療基金保管款，帳號: １６１００５０１９００００９</w:t>
      </w:r>
      <w:r w:rsidR="002D0EA0" w:rsidRPr="003902C6">
        <w:rPr>
          <w:rFonts w:ascii="標楷體" w:eastAsia="標楷體" w:hAnsi="標楷體"/>
          <w:color w:val="auto"/>
          <w:sz w:val="24"/>
          <w:szCs w:val="24"/>
        </w:rPr>
        <w:t>，並取得收據聯附入投標文件中參與投標，亦得於</w:t>
      </w:r>
      <w:r w:rsidR="002D0EA0" w:rsidRPr="003902C6">
        <w:rPr>
          <w:rFonts w:ascii="標楷體" w:eastAsia="標楷體" w:hAnsi="標楷體" w:hint="eastAsia"/>
          <w:color w:val="0000CC"/>
          <w:sz w:val="24"/>
          <w:szCs w:val="24"/>
        </w:rPr>
        <w:t>代辦</w:t>
      </w:r>
      <w:r w:rsidR="002D0EA0" w:rsidRPr="003902C6">
        <w:rPr>
          <w:rFonts w:ascii="標楷體" w:eastAsia="標楷體" w:hAnsi="標楷體"/>
          <w:color w:val="0000CC"/>
          <w:sz w:val="24"/>
          <w:szCs w:val="24"/>
        </w:rPr>
        <w:t>機關</w:t>
      </w:r>
      <w:r w:rsidR="002D0EA0" w:rsidRPr="003902C6">
        <w:rPr>
          <w:rFonts w:ascii="標楷體" w:eastAsia="標楷體" w:hAnsi="標楷體"/>
          <w:color w:val="auto"/>
          <w:sz w:val="24"/>
          <w:szCs w:val="24"/>
        </w:rPr>
        <w:t>詢問時交付該收據聯。</w:t>
      </w:r>
      <w:r w:rsidR="00B82A2A" w:rsidRPr="00C64CDD">
        <w:rPr>
          <w:rFonts w:ascii="標楷體" w:eastAsia="標楷體" w:hAnsi="標楷體"/>
          <w:color w:val="auto"/>
          <w:sz w:val="24"/>
          <w:szCs w:val="24"/>
        </w:rPr>
        <w:t>利用政府電子採購網線上繳納者</w:t>
      </w:r>
      <w:r w:rsidR="003520B8" w:rsidRPr="00B00AD9">
        <w:rPr>
          <w:rFonts w:ascii="標楷體" w:eastAsia="標楷體" w:hAnsi="標楷體" w:hint="eastAsia"/>
          <w:color w:val="000000" w:themeColor="text1"/>
          <w:sz w:val="24"/>
          <w:szCs w:val="24"/>
        </w:rPr>
        <w:t>（距截止投標期限</w:t>
      </w:r>
      <w:r w:rsidR="003520B8" w:rsidRPr="00F27785">
        <w:rPr>
          <w:rFonts w:ascii="Times New Roman" w:eastAsia="標楷體" w:hAnsi="Times New Roman"/>
          <w:color w:val="000000" w:themeColor="text1"/>
          <w:sz w:val="24"/>
          <w:szCs w:val="24"/>
        </w:rPr>
        <w:t>不足</w:t>
      </w:r>
      <w:r w:rsidR="003520B8" w:rsidRPr="00F27785">
        <w:rPr>
          <w:rFonts w:ascii="Times New Roman" w:eastAsia="標楷體" w:hAnsi="Times New Roman"/>
          <w:color w:val="000000" w:themeColor="text1"/>
          <w:sz w:val="24"/>
          <w:szCs w:val="24"/>
        </w:rPr>
        <w:t>5</w:t>
      </w:r>
      <w:r w:rsidR="003520B8" w:rsidRPr="00F27785">
        <w:rPr>
          <w:rFonts w:ascii="Times New Roman" w:eastAsia="標楷體" w:hAnsi="Times New Roman"/>
          <w:color w:val="000000" w:themeColor="text1"/>
          <w:sz w:val="24"/>
          <w:szCs w:val="24"/>
        </w:rPr>
        <w:t>分鐘</w:t>
      </w:r>
      <w:r w:rsidR="003520B8" w:rsidRPr="00B00AD9">
        <w:rPr>
          <w:rFonts w:ascii="標楷體" w:eastAsia="標楷體" w:hAnsi="標楷體" w:hint="eastAsia"/>
          <w:color w:val="000000" w:themeColor="text1"/>
          <w:sz w:val="24"/>
          <w:szCs w:val="24"/>
        </w:rPr>
        <w:t>時，將無法使用本方式繳納押標金，請廠商提早作業）</w:t>
      </w:r>
      <w:r w:rsidR="00B82A2A" w:rsidRPr="00C64CDD">
        <w:rPr>
          <w:rFonts w:ascii="標楷體" w:eastAsia="標楷體" w:hAnsi="標楷體"/>
          <w:color w:val="auto"/>
          <w:sz w:val="24"/>
          <w:szCs w:val="24"/>
        </w:rPr>
        <w:t>，並得檢附線上繳納明細供</w:t>
      </w:r>
      <w:r w:rsidR="00A354EA" w:rsidRPr="00DC4273">
        <w:rPr>
          <w:rFonts w:ascii="標楷體" w:eastAsia="標楷體" w:hAnsi="標楷體" w:hint="eastAsia"/>
          <w:color w:val="auto"/>
          <w:sz w:val="24"/>
          <w:szCs w:val="24"/>
        </w:rPr>
        <w:t>代辦</w:t>
      </w:r>
      <w:r w:rsidR="00B82A2A" w:rsidRPr="00DC4273">
        <w:rPr>
          <w:rFonts w:ascii="標楷體" w:eastAsia="標楷體" w:hAnsi="標楷體"/>
          <w:color w:val="auto"/>
          <w:sz w:val="24"/>
          <w:szCs w:val="24"/>
        </w:rPr>
        <w:t>機關</w:t>
      </w:r>
      <w:r w:rsidR="00B82A2A" w:rsidRPr="00C64CDD">
        <w:rPr>
          <w:rFonts w:ascii="標楷體" w:eastAsia="標楷體" w:hAnsi="標楷體"/>
          <w:color w:val="auto"/>
          <w:sz w:val="24"/>
          <w:szCs w:val="24"/>
        </w:rPr>
        <w:t>審查。</w:t>
      </w:r>
    </w:p>
    <w:p w:rsidR="00C07AA9" w:rsidRPr="009E6635" w:rsidRDefault="00FF549E" w:rsidP="00F27785">
      <w:pPr>
        <w:pStyle w:val="5"/>
        <w:tabs>
          <w:tab w:val="left" w:pos="9923"/>
        </w:tabs>
        <w:spacing w:line="300" w:lineRule="exact"/>
        <w:ind w:left="1985" w:hanging="644"/>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3</w:t>
      </w:r>
      <w:r w:rsidRPr="00F27785">
        <w:rPr>
          <w:rFonts w:ascii="Times New Roman" w:eastAsia="標楷體" w:hAnsi="Times New Roman"/>
          <w:color w:val="auto"/>
          <w:sz w:val="24"/>
          <w:szCs w:val="24"/>
        </w:rPr>
        <w:t>）</w:t>
      </w:r>
      <w:r w:rsidR="00D4011C" w:rsidRPr="009E6635">
        <w:rPr>
          <w:rFonts w:ascii="標楷體" w:eastAsia="標楷體" w:hAnsi="標楷體"/>
          <w:color w:val="auto"/>
          <w:sz w:val="24"/>
          <w:szCs w:val="24"/>
        </w:rPr>
        <w:t>除現金</w:t>
      </w:r>
      <w:r>
        <w:rPr>
          <w:rFonts w:ascii="標楷體" w:eastAsia="標楷體" w:hAnsi="標楷體"/>
          <w:color w:val="auto"/>
          <w:sz w:val="24"/>
          <w:szCs w:val="24"/>
        </w:rPr>
        <w:t>（</w:t>
      </w:r>
      <w:r w:rsidR="00D4011C" w:rsidRPr="009E6635">
        <w:rPr>
          <w:rFonts w:ascii="標楷體" w:eastAsia="標楷體" w:hAnsi="標楷體"/>
          <w:color w:val="auto"/>
          <w:sz w:val="24"/>
          <w:szCs w:val="24"/>
        </w:rPr>
        <w:t>招標文件另有規定者從其規定</w:t>
      </w:r>
      <w:r>
        <w:rPr>
          <w:rFonts w:ascii="標楷體" w:eastAsia="標楷體" w:hAnsi="標楷體"/>
          <w:color w:val="auto"/>
          <w:sz w:val="24"/>
          <w:szCs w:val="24"/>
        </w:rPr>
        <w:t>）</w:t>
      </w:r>
      <w:r w:rsidR="00D4011C" w:rsidRPr="009E6635">
        <w:rPr>
          <w:rFonts w:ascii="標楷體" w:eastAsia="標楷體" w:hAnsi="標楷體"/>
          <w:color w:val="auto"/>
          <w:sz w:val="24"/>
          <w:szCs w:val="24"/>
        </w:rPr>
        <w:t>外，投標廠商得逕向</w:t>
      </w:r>
      <w:r w:rsidR="007E577D" w:rsidRPr="009E6635">
        <w:rPr>
          <w:rFonts w:ascii="標楷體" w:eastAsia="標楷體" w:hAnsi="標楷體" w:hint="eastAsia"/>
          <w:color w:val="FF0000"/>
          <w:sz w:val="24"/>
          <w:szCs w:val="24"/>
        </w:rPr>
        <w:t>洽辦</w:t>
      </w:r>
      <w:r w:rsidR="00D4011C" w:rsidRPr="009E6635">
        <w:rPr>
          <w:rFonts w:ascii="標楷體" w:eastAsia="標楷體" w:hAnsi="標楷體"/>
          <w:color w:val="auto"/>
          <w:sz w:val="24"/>
          <w:szCs w:val="24"/>
        </w:rPr>
        <w:t>機關出納單位繳納，</w:t>
      </w:r>
      <w:r w:rsidR="007E577D"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應製發憑據送交廠商，廠商得憑該憑據附入投標文件參與投標，亦得於</w:t>
      </w:r>
      <w:r w:rsidR="007E577D" w:rsidRPr="009E6635">
        <w:rPr>
          <w:rFonts w:ascii="標楷體" w:eastAsia="標楷體" w:hAnsi="標楷體" w:hint="eastAsia"/>
          <w:color w:val="0000CC"/>
          <w:sz w:val="24"/>
          <w:szCs w:val="24"/>
        </w:rPr>
        <w:t>代辦</w:t>
      </w:r>
      <w:r w:rsidR="00D4011C" w:rsidRPr="009E6635">
        <w:rPr>
          <w:rFonts w:ascii="標楷體" w:eastAsia="標楷體" w:hAnsi="標楷體"/>
          <w:color w:val="0000CC"/>
          <w:sz w:val="24"/>
          <w:szCs w:val="24"/>
        </w:rPr>
        <w:t>機關</w:t>
      </w:r>
      <w:r w:rsidR="00D4011C" w:rsidRPr="009E6635">
        <w:rPr>
          <w:rFonts w:ascii="標楷體" w:eastAsia="標楷體" w:hAnsi="標楷體"/>
          <w:color w:val="auto"/>
          <w:sz w:val="24"/>
          <w:szCs w:val="24"/>
        </w:rPr>
        <w:t>詢問時交付該憑據。</w:t>
      </w:r>
    </w:p>
    <w:p w:rsidR="00C07AA9" w:rsidRPr="009E6635" w:rsidRDefault="00FF549E" w:rsidP="00F27785">
      <w:pPr>
        <w:pStyle w:val="5"/>
        <w:tabs>
          <w:tab w:val="left" w:pos="9923"/>
        </w:tabs>
        <w:spacing w:line="300" w:lineRule="exact"/>
        <w:ind w:left="1985" w:hanging="644"/>
        <w:rPr>
          <w:rFonts w:ascii="標楷體" w:eastAsia="標楷體" w:hAnsi="標楷體"/>
          <w:color w:val="auto"/>
          <w:sz w:val="24"/>
          <w:szCs w:val="24"/>
        </w:rPr>
      </w:pPr>
      <w:r>
        <w:rPr>
          <w:rFonts w:ascii="標楷體" w:eastAsia="標楷體" w:hAnsi="標楷體"/>
          <w:color w:val="auto"/>
          <w:sz w:val="24"/>
          <w:szCs w:val="24"/>
        </w:rPr>
        <w:t>（</w:t>
      </w:r>
      <w:r w:rsidR="00D4011C" w:rsidRPr="00F27785">
        <w:rPr>
          <w:rFonts w:ascii="Times New Roman" w:eastAsia="標楷體" w:hAnsi="Times New Roman"/>
          <w:color w:val="auto"/>
          <w:sz w:val="24"/>
          <w:szCs w:val="24"/>
        </w:rPr>
        <w:t>4</w:t>
      </w:r>
      <w:r w:rsidRPr="00F27785">
        <w:rPr>
          <w:rFonts w:ascii="Times New Roman" w:eastAsia="標楷體" w:hAnsi="Times New Roman"/>
          <w:color w:val="auto"/>
          <w:sz w:val="24"/>
          <w:szCs w:val="24"/>
        </w:rPr>
        <w:t>）</w:t>
      </w:r>
      <w:r w:rsidR="00D4011C" w:rsidRPr="009E6635">
        <w:rPr>
          <w:rFonts w:ascii="標楷體" w:eastAsia="標楷體" w:hAnsi="標楷體"/>
          <w:color w:val="auto"/>
          <w:sz w:val="24"/>
          <w:szCs w:val="24"/>
        </w:rPr>
        <w:t>投標廠商得以金融機構簽發之本票、支票、保付支票、郵</w:t>
      </w:r>
      <w:r w:rsidR="00D4011C" w:rsidRPr="00B82A2A">
        <w:rPr>
          <w:rFonts w:ascii="標楷體" w:eastAsia="標楷體" w:hAnsi="標楷體"/>
          <w:color w:val="auto"/>
          <w:sz w:val="24"/>
          <w:szCs w:val="24"/>
        </w:rPr>
        <w:t>政匯票或</w:t>
      </w:r>
      <w:r w:rsidR="00425ED7" w:rsidRPr="00B82A2A">
        <w:rPr>
          <w:rFonts w:ascii="標楷體" w:eastAsia="標楷體" w:hAnsi="標楷體"/>
          <w:color w:val="auto"/>
          <w:sz w:val="24"/>
          <w:szCs w:val="24"/>
        </w:rPr>
        <w:t>政府公債</w:t>
      </w:r>
      <w:r w:rsidR="00D4011C" w:rsidRPr="009E6635">
        <w:rPr>
          <w:rFonts w:ascii="標楷體" w:eastAsia="標楷體" w:hAnsi="標楷體"/>
          <w:color w:val="auto"/>
          <w:sz w:val="24"/>
          <w:szCs w:val="24"/>
        </w:rPr>
        <w:t>直接附入投標文件中參與投標。</w:t>
      </w:r>
    </w:p>
    <w:p w:rsidR="00C07AA9" w:rsidRPr="00F27785" w:rsidRDefault="00D4011C" w:rsidP="0082119F">
      <w:pPr>
        <w:pStyle w:val="30"/>
      </w:pPr>
      <w:r w:rsidRPr="00F27785">
        <w:rPr>
          <w:rFonts w:ascii="Times New Roman" w:hAnsi="Times New Roman" w:cs="Times New Roman"/>
        </w:rPr>
        <w:t>2.</w:t>
      </w:r>
      <w:r w:rsidRPr="00F27785">
        <w:t>發還：</w:t>
      </w:r>
    </w:p>
    <w:p w:rsidR="00C07AA9" w:rsidRPr="00F27785" w:rsidRDefault="00FF549E" w:rsidP="00F27785">
      <w:pPr>
        <w:pStyle w:val="5"/>
        <w:tabs>
          <w:tab w:val="left" w:pos="9923"/>
        </w:tabs>
        <w:spacing w:line="300" w:lineRule="exact"/>
        <w:ind w:left="1985" w:hanging="644"/>
        <w:rPr>
          <w:rFonts w:ascii="Times New Roman" w:eastAsia="標楷體" w:hAnsi="Times New Roman"/>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1</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未得標廠商之押標金依下列方式處理：</w:t>
      </w:r>
    </w:p>
    <w:p w:rsidR="00C07AA9" w:rsidRPr="00F27785" w:rsidRDefault="00D4011C">
      <w:pPr>
        <w:pStyle w:val="6"/>
        <w:tabs>
          <w:tab w:val="left" w:pos="9923"/>
        </w:tabs>
        <w:spacing w:line="300" w:lineRule="exact"/>
        <w:ind w:left="2160" w:hanging="240"/>
        <w:rPr>
          <w:rFonts w:ascii="Times New Roman" w:eastAsia="標楷體" w:hAnsi="Times New Roman"/>
          <w:color w:val="auto"/>
          <w:sz w:val="24"/>
          <w:szCs w:val="24"/>
        </w:rPr>
      </w:pPr>
      <w:r w:rsidRPr="00F27785">
        <w:rPr>
          <w:rFonts w:ascii="Times New Roman" w:eastAsia="標楷體" w:hAnsi="Times New Roman"/>
          <w:color w:val="auto"/>
          <w:sz w:val="24"/>
          <w:szCs w:val="24"/>
        </w:rPr>
        <w:t>a.</w:t>
      </w:r>
      <w:r w:rsidRPr="00F27785">
        <w:rPr>
          <w:rFonts w:ascii="Times New Roman" w:eastAsia="標楷體" w:hAnsi="Times New Roman"/>
          <w:color w:val="auto"/>
          <w:sz w:val="24"/>
          <w:szCs w:val="24"/>
        </w:rPr>
        <w:t>持未繳入</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帳戶之台北富邦銀行收據聯者，</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在收據聯上加蓋印鑑後由廠商自行持送繳款銀行無息發還。</w:t>
      </w:r>
    </w:p>
    <w:p w:rsidR="00C07AA9" w:rsidRPr="00F27785" w:rsidRDefault="00D4011C">
      <w:pPr>
        <w:pStyle w:val="6"/>
        <w:tabs>
          <w:tab w:val="left" w:pos="9923"/>
        </w:tabs>
        <w:spacing w:line="300" w:lineRule="exact"/>
        <w:ind w:left="2160" w:hanging="240"/>
        <w:rPr>
          <w:rFonts w:ascii="Times New Roman" w:eastAsia="標楷體" w:hAnsi="Times New Roman"/>
          <w:color w:val="auto"/>
          <w:sz w:val="24"/>
          <w:szCs w:val="24"/>
        </w:rPr>
      </w:pPr>
      <w:r w:rsidRPr="00F27785">
        <w:rPr>
          <w:rFonts w:ascii="Times New Roman" w:eastAsia="標楷體" w:hAnsi="Times New Roman"/>
          <w:color w:val="auto"/>
          <w:sz w:val="24"/>
          <w:szCs w:val="24"/>
        </w:rPr>
        <w:t>b.</w:t>
      </w:r>
      <w:r w:rsidRPr="00F27785">
        <w:rPr>
          <w:rFonts w:ascii="Times New Roman" w:eastAsia="標楷體" w:hAnsi="Times New Roman"/>
          <w:color w:val="auto"/>
          <w:sz w:val="24"/>
          <w:szCs w:val="24"/>
        </w:rPr>
        <w:t>持</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發給之憑據者，由廠商持據並出具身分證明向</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出納單位領取原繳交之押標金票據或票券。</w:t>
      </w:r>
    </w:p>
    <w:p w:rsidR="00C07AA9" w:rsidRPr="00F27785" w:rsidRDefault="00D4011C">
      <w:pPr>
        <w:pStyle w:val="6"/>
        <w:tabs>
          <w:tab w:val="left" w:pos="9923"/>
        </w:tabs>
        <w:spacing w:line="300" w:lineRule="exact"/>
        <w:ind w:left="2160" w:hanging="240"/>
        <w:rPr>
          <w:rFonts w:ascii="Times New Roman" w:eastAsia="標楷體" w:hAnsi="Times New Roman"/>
          <w:color w:val="auto"/>
          <w:sz w:val="24"/>
          <w:szCs w:val="24"/>
        </w:rPr>
      </w:pPr>
      <w:r w:rsidRPr="00F27785">
        <w:rPr>
          <w:rFonts w:ascii="Times New Roman" w:eastAsia="標楷體" w:hAnsi="Times New Roman"/>
          <w:color w:val="auto"/>
          <w:sz w:val="24"/>
          <w:szCs w:val="24"/>
        </w:rPr>
        <w:t>c.</w:t>
      </w:r>
      <w:r w:rsidRPr="00F27785">
        <w:rPr>
          <w:rFonts w:ascii="Times New Roman" w:eastAsia="標楷體" w:hAnsi="Times New Roman"/>
          <w:color w:val="auto"/>
          <w:sz w:val="24"/>
          <w:szCs w:val="24"/>
        </w:rPr>
        <w:t>繳入</w:t>
      </w:r>
      <w:r w:rsidR="00B82A2A" w:rsidRPr="00F27785">
        <w:rPr>
          <w:rFonts w:ascii="Times New Roman" w:eastAsia="標楷體" w:hAnsi="Times New Roman"/>
          <w:color w:val="auto"/>
          <w:sz w:val="24"/>
          <w:szCs w:val="24"/>
        </w:rPr>
        <w:t>、</w:t>
      </w:r>
      <w:r w:rsidRPr="00F27785">
        <w:rPr>
          <w:rFonts w:ascii="Times New Roman" w:eastAsia="標楷體" w:hAnsi="Times New Roman"/>
          <w:color w:val="auto"/>
          <w:sz w:val="24"/>
          <w:szCs w:val="24"/>
        </w:rPr>
        <w:t>電匯入</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帳戶</w:t>
      </w:r>
      <w:r w:rsidR="00B82A2A" w:rsidRPr="00F27785">
        <w:rPr>
          <w:rFonts w:ascii="Times New Roman" w:eastAsia="標楷體" w:hAnsi="Times New Roman"/>
          <w:color w:val="auto"/>
          <w:sz w:val="24"/>
          <w:szCs w:val="24"/>
        </w:rPr>
        <w:t>或線上繳納</w:t>
      </w:r>
      <w:r w:rsidRPr="00F27785">
        <w:rPr>
          <w:rFonts w:ascii="Times New Roman" w:eastAsia="標楷體" w:hAnsi="Times New Roman"/>
          <w:color w:val="auto"/>
          <w:sz w:val="24"/>
          <w:szCs w:val="24"/>
        </w:rPr>
        <w:t>之收據聯，經</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洽台北富邦銀行核對確認入帳後，依會計程序辦理無息發還。</w:t>
      </w:r>
    </w:p>
    <w:p w:rsidR="00C07AA9" w:rsidRPr="00F27785" w:rsidRDefault="00D4011C">
      <w:pPr>
        <w:pStyle w:val="6"/>
        <w:tabs>
          <w:tab w:val="left" w:pos="9923"/>
        </w:tabs>
        <w:spacing w:line="300" w:lineRule="exact"/>
        <w:ind w:left="2160" w:hanging="240"/>
        <w:rPr>
          <w:rFonts w:ascii="Times New Roman" w:eastAsia="標楷體" w:hAnsi="Times New Roman"/>
          <w:color w:val="auto"/>
          <w:sz w:val="24"/>
          <w:szCs w:val="24"/>
        </w:rPr>
      </w:pPr>
      <w:r w:rsidRPr="00F27785">
        <w:rPr>
          <w:rFonts w:ascii="Times New Roman" w:eastAsia="標楷體" w:hAnsi="Times New Roman"/>
          <w:color w:val="auto"/>
          <w:sz w:val="24"/>
          <w:szCs w:val="24"/>
        </w:rPr>
        <w:t>d.</w:t>
      </w:r>
      <w:r w:rsidRPr="00F27785">
        <w:rPr>
          <w:rFonts w:ascii="Times New Roman" w:eastAsia="標楷體" w:hAnsi="Times New Roman"/>
          <w:color w:val="auto"/>
          <w:sz w:val="24"/>
          <w:szCs w:val="24"/>
        </w:rPr>
        <w:t>其餘得由</w:t>
      </w:r>
      <w:r w:rsidR="007E577D" w:rsidRPr="00F27785">
        <w:rPr>
          <w:rFonts w:ascii="Times New Roman" w:eastAsia="標楷體" w:hAnsi="Times New Roman"/>
          <w:color w:val="0000CC"/>
          <w:sz w:val="24"/>
          <w:szCs w:val="24"/>
        </w:rPr>
        <w:t>代辦</w:t>
      </w:r>
      <w:r w:rsidRPr="00F27785">
        <w:rPr>
          <w:rFonts w:ascii="Times New Roman" w:eastAsia="標楷體" w:hAnsi="Times New Roman"/>
          <w:color w:val="0000CC"/>
          <w:sz w:val="24"/>
          <w:szCs w:val="24"/>
        </w:rPr>
        <w:t>機關</w:t>
      </w:r>
      <w:r w:rsidRPr="00F27785">
        <w:rPr>
          <w:rFonts w:ascii="Times New Roman" w:eastAsia="標楷體" w:hAnsi="Times New Roman"/>
          <w:color w:val="auto"/>
          <w:sz w:val="24"/>
          <w:szCs w:val="24"/>
        </w:rPr>
        <w:t>加蓋</w:t>
      </w:r>
      <w:r w:rsidR="007E577D"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章戳後，由廠商出示身分證明，於</w:t>
      </w:r>
      <w:r w:rsidR="007E577D" w:rsidRPr="00F27785">
        <w:rPr>
          <w:rFonts w:ascii="Times New Roman" w:eastAsia="標楷體" w:hAnsi="Times New Roman"/>
          <w:color w:val="0000CC"/>
          <w:sz w:val="24"/>
          <w:szCs w:val="24"/>
        </w:rPr>
        <w:t>代辦</w:t>
      </w:r>
      <w:r w:rsidRPr="00F27785">
        <w:rPr>
          <w:rFonts w:ascii="Times New Roman" w:eastAsia="標楷體" w:hAnsi="Times New Roman"/>
          <w:color w:val="0000CC"/>
          <w:sz w:val="24"/>
          <w:szCs w:val="24"/>
        </w:rPr>
        <w:t>機關</w:t>
      </w:r>
      <w:r w:rsidRPr="00F27785">
        <w:rPr>
          <w:rFonts w:ascii="Times New Roman" w:eastAsia="標楷體" w:hAnsi="Times New Roman"/>
          <w:color w:val="auto"/>
          <w:sz w:val="24"/>
          <w:szCs w:val="24"/>
        </w:rPr>
        <w:t>投標廠商文件登記表</w:t>
      </w:r>
      <w:r w:rsidR="00FF549E" w:rsidRPr="00F27785">
        <w:rPr>
          <w:rFonts w:ascii="Times New Roman" w:eastAsia="標楷體" w:hAnsi="Times New Roman"/>
          <w:color w:val="auto"/>
          <w:sz w:val="24"/>
          <w:szCs w:val="24"/>
        </w:rPr>
        <w:t>（</w:t>
      </w:r>
      <w:r w:rsidRPr="00F27785">
        <w:rPr>
          <w:rFonts w:ascii="Times New Roman" w:eastAsia="標楷體" w:hAnsi="Times New Roman"/>
          <w:color w:val="auto"/>
          <w:sz w:val="24"/>
          <w:szCs w:val="24"/>
        </w:rPr>
        <w:t>簿</w:t>
      </w:r>
      <w:r w:rsidR="00FF549E" w:rsidRPr="00F27785">
        <w:rPr>
          <w:rFonts w:ascii="Times New Roman" w:eastAsia="標楷體" w:hAnsi="Times New Roman"/>
          <w:color w:val="auto"/>
          <w:sz w:val="24"/>
          <w:szCs w:val="24"/>
        </w:rPr>
        <w:t>）</w:t>
      </w:r>
      <w:r w:rsidRPr="00F27785">
        <w:rPr>
          <w:rFonts w:ascii="Times New Roman" w:eastAsia="標楷體" w:hAnsi="Times New Roman"/>
          <w:color w:val="auto"/>
          <w:sz w:val="24"/>
          <w:szCs w:val="24"/>
        </w:rPr>
        <w:t>簽收即發還。</w:t>
      </w:r>
      <w:r w:rsidR="007E577D" w:rsidRPr="00F27785">
        <w:rPr>
          <w:rFonts w:ascii="Times New Roman" w:eastAsia="標楷體" w:hAnsi="Times New Roman"/>
          <w:color w:val="FF0000"/>
          <w:sz w:val="24"/>
          <w:szCs w:val="24"/>
        </w:rPr>
        <w:t>但廠商未出席者，請至洽辦機關辦理發還。</w:t>
      </w:r>
    </w:p>
    <w:p w:rsidR="00C07AA9" w:rsidRPr="00F27785" w:rsidRDefault="00D4011C">
      <w:pPr>
        <w:pStyle w:val="6"/>
        <w:tabs>
          <w:tab w:val="left" w:pos="9923"/>
        </w:tabs>
        <w:spacing w:line="300" w:lineRule="exact"/>
        <w:ind w:left="2160" w:hanging="240"/>
        <w:rPr>
          <w:rFonts w:ascii="Times New Roman" w:eastAsia="標楷體" w:hAnsi="Times New Roman"/>
          <w:color w:val="auto"/>
          <w:sz w:val="24"/>
          <w:szCs w:val="24"/>
        </w:rPr>
      </w:pPr>
      <w:r w:rsidRPr="00F27785">
        <w:rPr>
          <w:rFonts w:ascii="Times New Roman" w:eastAsia="標楷體" w:hAnsi="Times New Roman"/>
          <w:color w:val="auto"/>
          <w:sz w:val="24"/>
          <w:szCs w:val="24"/>
        </w:rPr>
        <w:t>e.</w:t>
      </w:r>
      <w:r w:rsidRPr="00F27785">
        <w:rPr>
          <w:rFonts w:ascii="Times New Roman" w:eastAsia="標楷體" w:hAnsi="Times New Roman"/>
          <w:color w:val="auto"/>
          <w:sz w:val="24"/>
          <w:szCs w:val="24"/>
        </w:rPr>
        <w:t>郵政匯票者，由廠商出示身分證明，於</w:t>
      </w:r>
      <w:r w:rsidR="00945118" w:rsidRPr="00F27785">
        <w:rPr>
          <w:rFonts w:ascii="Times New Roman" w:eastAsia="標楷體" w:hAnsi="Times New Roman"/>
          <w:color w:val="0000CC"/>
          <w:sz w:val="24"/>
          <w:szCs w:val="24"/>
        </w:rPr>
        <w:t>代辦</w:t>
      </w:r>
      <w:r w:rsidRPr="00F27785">
        <w:rPr>
          <w:rFonts w:ascii="Times New Roman" w:eastAsia="標楷體" w:hAnsi="Times New Roman"/>
          <w:color w:val="0000CC"/>
          <w:sz w:val="24"/>
          <w:szCs w:val="24"/>
        </w:rPr>
        <w:t>機關</w:t>
      </w:r>
      <w:r w:rsidRPr="00F27785">
        <w:rPr>
          <w:rFonts w:ascii="Times New Roman" w:eastAsia="標楷體" w:hAnsi="Times New Roman"/>
          <w:color w:val="auto"/>
          <w:sz w:val="24"/>
          <w:szCs w:val="24"/>
        </w:rPr>
        <w:t>投標廠商文件登記表</w:t>
      </w:r>
      <w:r w:rsidR="00FF549E" w:rsidRPr="00F27785">
        <w:rPr>
          <w:rFonts w:ascii="Times New Roman" w:eastAsia="標楷體" w:hAnsi="Times New Roman"/>
          <w:color w:val="auto"/>
          <w:sz w:val="24"/>
          <w:szCs w:val="24"/>
        </w:rPr>
        <w:t>（</w:t>
      </w:r>
      <w:r w:rsidRPr="00F27785">
        <w:rPr>
          <w:rFonts w:ascii="Times New Roman" w:eastAsia="標楷體" w:hAnsi="Times New Roman"/>
          <w:color w:val="auto"/>
          <w:sz w:val="24"/>
          <w:szCs w:val="24"/>
        </w:rPr>
        <w:t>簿</w:t>
      </w:r>
      <w:r w:rsidR="00FF549E" w:rsidRPr="00F27785">
        <w:rPr>
          <w:rFonts w:ascii="Times New Roman" w:eastAsia="標楷體" w:hAnsi="Times New Roman"/>
          <w:color w:val="auto"/>
          <w:sz w:val="24"/>
          <w:szCs w:val="24"/>
        </w:rPr>
        <w:t>）</w:t>
      </w:r>
      <w:r w:rsidRPr="00F27785">
        <w:rPr>
          <w:rFonts w:ascii="Times New Roman" w:eastAsia="標楷體" w:hAnsi="Times New Roman"/>
          <w:color w:val="auto"/>
          <w:sz w:val="24"/>
          <w:szCs w:val="24"/>
        </w:rPr>
        <w:t>簽收即發還。廠商得持原郵局發給之收據聯及本匯票向郵局申請退還匯款。</w:t>
      </w:r>
      <w:r w:rsidR="00945118" w:rsidRPr="00F27785">
        <w:rPr>
          <w:rFonts w:ascii="Times New Roman" w:eastAsia="標楷體" w:hAnsi="Times New Roman"/>
          <w:color w:val="FF0000"/>
          <w:sz w:val="24"/>
          <w:szCs w:val="24"/>
        </w:rPr>
        <w:t>但廠商未出席者，請至洽辦機關辦理發還。</w:t>
      </w:r>
    </w:p>
    <w:p w:rsidR="00C07AA9" w:rsidRPr="009E6635" w:rsidRDefault="00FF549E" w:rsidP="00F27785">
      <w:pPr>
        <w:pStyle w:val="5"/>
        <w:tabs>
          <w:tab w:val="left" w:pos="9923"/>
        </w:tabs>
        <w:spacing w:line="300" w:lineRule="exact"/>
        <w:ind w:left="1985" w:hanging="644"/>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2</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得標廠</w:t>
      </w:r>
      <w:r w:rsidR="00D4011C" w:rsidRPr="009E6635">
        <w:rPr>
          <w:rFonts w:ascii="標楷體" w:eastAsia="標楷體" w:hAnsi="標楷體"/>
          <w:color w:val="auto"/>
          <w:sz w:val="24"/>
          <w:szCs w:val="24"/>
        </w:rPr>
        <w:t>商之押標金由</w:t>
      </w:r>
      <w:r w:rsidR="00945118"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收存入</w:t>
      </w:r>
      <w:r w:rsidR="00945118"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帳戶，製發正式收據，除作為抵繳履約保證金之用外，俟履約保證金繳納後，應將押標金收據繳回，由</w:t>
      </w:r>
      <w:r w:rsidR="00945118"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將押標金匯入得標廠商指定之帳戶，</w:t>
      </w:r>
      <w:r w:rsidR="00D4011C" w:rsidRPr="00B82A2A">
        <w:rPr>
          <w:rFonts w:ascii="標楷體" w:eastAsia="標楷體" w:hAnsi="標楷體"/>
          <w:color w:val="auto"/>
          <w:sz w:val="24"/>
          <w:szCs w:val="24"/>
        </w:rPr>
        <w:t>以</w:t>
      </w:r>
      <w:r w:rsidR="00425ED7" w:rsidRPr="00B82A2A">
        <w:rPr>
          <w:rFonts w:ascii="標楷體" w:eastAsia="標楷體" w:hAnsi="標楷體"/>
          <w:color w:val="auto"/>
          <w:sz w:val="24"/>
          <w:szCs w:val="24"/>
        </w:rPr>
        <w:t>政府公債</w:t>
      </w:r>
      <w:r w:rsidR="00D4011C" w:rsidRPr="00B82A2A">
        <w:rPr>
          <w:rFonts w:ascii="標楷體" w:eastAsia="標楷體" w:hAnsi="標楷體"/>
          <w:color w:val="auto"/>
          <w:sz w:val="24"/>
          <w:szCs w:val="24"/>
        </w:rPr>
        <w:t>繳納</w:t>
      </w:r>
      <w:r w:rsidR="00D4011C" w:rsidRPr="009E6635">
        <w:rPr>
          <w:rFonts w:ascii="標楷體" w:eastAsia="標楷體" w:hAnsi="標楷體"/>
          <w:color w:val="auto"/>
          <w:sz w:val="24"/>
          <w:szCs w:val="24"/>
        </w:rPr>
        <w:t>者，得持據並出具身分證明向</w:t>
      </w:r>
      <w:r w:rsidR="00945118"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出納單位領回原繳交之押標金。</w:t>
      </w:r>
    </w:p>
    <w:p w:rsidR="00C07AA9" w:rsidRPr="009E6635" w:rsidRDefault="00FF549E" w:rsidP="001A1577">
      <w:pPr>
        <w:pStyle w:val="20"/>
      </w:pPr>
      <w:r>
        <w:t>（</w:t>
      </w:r>
      <w:r w:rsidR="00D4011C" w:rsidRPr="009E6635">
        <w:t>二</w:t>
      </w:r>
      <w:r>
        <w:t>）</w:t>
      </w:r>
      <w:r w:rsidR="00D4011C" w:rsidRPr="009E6635">
        <w:t>設定質權之金融機構定期存款單：</w:t>
      </w:r>
    </w:p>
    <w:p w:rsidR="00C07AA9" w:rsidRPr="00F27785" w:rsidRDefault="00D4011C" w:rsidP="0082119F">
      <w:pPr>
        <w:pStyle w:val="30"/>
      </w:pPr>
      <w:r w:rsidRPr="00F27785">
        <w:rPr>
          <w:rFonts w:ascii="Times New Roman" w:hAnsi="Times New Roman" w:cs="Times New Roman"/>
        </w:rPr>
        <w:lastRenderedPageBreak/>
        <w:t>1.</w:t>
      </w:r>
      <w:r w:rsidRPr="00F27785">
        <w:t>繳納：</w:t>
      </w:r>
      <w:r w:rsidRPr="00F27785">
        <w:br/>
        <w:t>投標廠商持中央目的事業主管機關登記核准之金融機構簽發之定期存款單所附之空白定期存款質權設定申請書，向</w:t>
      </w:r>
      <w:r w:rsidR="00945118" w:rsidRPr="00F27785">
        <w:rPr>
          <w:color w:val="FF0000"/>
        </w:rPr>
        <w:t>洽辦</w:t>
      </w:r>
      <w:r w:rsidRPr="00F27785">
        <w:rPr>
          <w:color w:val="FF0000"/>
        </w:rPr>
        <w:t>機關</w:t>
      </w:r>
      <w:r w:rsidRPr="00F27785">
        <w:t>申請在該申請書上用印，俟</w:t>
      </w:r>
      <w:r w:rsidR="00945118" w:rsidRPr="00F27785">
        <w:rPr>
          <w:color w:val="FF0000"/>
        </w:rPr>
        <w:t>洽辦</w:t>
      </w:r>
      <w:r w:rsidRPr="00F27785">
        <w:rPr>
          <w:color w:val="FF0000"/>
        </w:rPr>
        <w:t>機關</w:t>
      </w:r>
      <w:r w:rsidRPr="00F27785">
        <w:t>用印後，攜帶該申請書逕向該簽發定期存款單之金融機構辦理質權設定，設定完妥後，將定期存款單、定期存款單設定覆函附於投標文件內寄</w:t>
      </w:r>
      <w:r w:rsidR="00FF549E" w:rsidRPr="00F27785">
        <w:t>（</w:t>
      </w:r>
      <w:r w:rsidRPr="00F27785">
        <w:t>送</w:t>
      </w:r>
      <w:r w:rsidR="00FF549E" w:rsidRPr="00F27785">
        <w:t>）</w:t>
      </w:r>
      <w:r w:rsidRPr="00F27785">
        <w:t>達</w:t>
      </w:r>
      <w:r w:rsidR="00232687" w:rsidRPr="00F27785">
        <w:rPr>
          <w:color w:val="0000CC"/>
        </w:rPr>
        <w:t>代辦</w:t>
      </w:r>
      <w:r w:rsidRPr="00F27785">
        <w:rPr>
          <w:color w:val="0000CC"/>
        </w:rPr>
        <w:t>機關</w:t>
      </w:r>
      <w:r w:rsidRPr="00F27785">
        <w:t>，</w:t>
      </w:r>
      <w:r w:rsidR="00232687" w:rsidRPr="00F27785">
        <w:rPr>
          <w:color w:val="FF0000"/>
        </w:rPr>
        <w:t>洽辦</w:t>
      </w:r>
      <w:r w:rsidRPr="00F27785">
        <w:rPr>
          <w:color w:val="FF0000"/>
        </w:rPr>
        <w:t>機關</w:t>
      </w:r>
      <w:r w:rsidRPr="00F27785">
        <w:t>於開標後製發憑據送交廠商，或逕向</w:t>
      </w:r>
      <w:r w:rsidR="00232687" w:rsidRPr="00F27785">
        <w:rPr>
          <w:color w:val="FF0000"/>
        </w:rPr>
        <w:t>洽辦</w:t>
      </w:r>
      <w:r w:rsidRPr="00F27785">
        <w:rPr>
          <w:color w:val="FF0000"/>
        </w:rPr>
        <w:t>機關</w:t>
      </w:r>
      <w:r w:rsidRPr="00F27785">
        <w:t>出納單位繳納，再憑</w:t>
      </w:r>
      <w:r w:rsidR="00232687" w:rsidRPr="00F27785">
        <w:rPr>
          <w:color w:val="FF0000"/>
        </w:rPr>
        <w:t>洽辦</w:t>
      </w:r>
      <w:r w:rsidRPr="00F27785">
        <w:rPr>
          <w:color w:val="FF0000"/>
        </w:rPr>
        <w:t>機關</w:t>
      </w:r>
      <w:r w:rsidRPr="00F27785">
        <w:t>製發之憑據參與投標。未及時辦理申請書而影響投標者，應自行負責。</w:t>
      </w:r>
    </w:p>
    <w:p w:rsidR="00C07AA9" w:rsidRPr="00F27785" w:rsidRDefault="00D4011C" w:rsidP="0082119F">
      <w:pPr>
        <w:pStyle w:val="30"/>
      </w:pPr>
      <w:r w:rsidRPr="00F27785">
        <w:rPr>
          <w:rFonts w:ascii="Times New Roman" w:hAnsi="Times New Roman" w:cs="Times New Roman"/>
        </w:rPr>
        <w:t>2.</w:t>
      </w:r>
      <w:r w:rsidRPr="00F27785">
        <w:t>發還：</w:t>
      </w:r>
    </w:p>
    <w:p w:rsidR="00C07AA9" w:rsidRPr="00F27785" w:rsidRDefault="00FF549E" w:rsidP="00F27785">
      <w:pPr>
        <w:pStyle w:val="5"/>
        <w:tabs>
          <w:tab w:val="left" w:pos="9923"/>
        </w:tabs>
        <w:spacing w:line="300" w:lineRule="exact"/>
        <w:ind w:left="1985" w:hanging="644"/>
        <w:rPr>
          <w:rFonts w:ascii="Times New Roman" w:eastAsia="標楷體" w:hAnsi="Times New Roman"/>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1</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未得標廠商之定期存款單、定期存款單設定覆函，由廠商持據並出具身分證明向</w:t>
      </w:r>
      <w:r w:rsidR="00232687"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出納單位領回，並由</w:t>
      </w:r>
      <w:r w:rsidR="00232687"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開立質權消滅通知書。</w:t>
      </w:r>
    </w:p>
    <w:p w:rsidR="00C07AA9" w:rsidRPr="009E6635" w:rsidRDefault="00FF549E" w:rsidP="00F27785">
      <w:pPr>
        <w:pStyle w:val="5"/>
        <w:tabs>
          <w:tab w:val="left" w:pos="9923"/>
        </w:tabs>
        <w:spacing w:line="300" w:lineRule="exact"/>
        <w:ind w:left="1985" w:hanging="644"/>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2</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得標</w:t>
      </w:r>
      <w:r w:rsidR="00D4011C" w:rsidRPr="00F27785">
        <w:rPr>
          <w:rFonts w:ascii="標楷體" w:eastAsia="標楷體" w:hAnsi="標楷體"/>
          <w:color w:val="auto"/>
          <w:sz w:val="24"/>
          <w:szCs w:val="24"/>
        </w:rPr>
        <w:t>廠商</w:t>
      </w:r>
      <w:r w:rsidR="00D4011C" w:rsidRPr="00F27785">
        <w:rPr>
          <w:rFonts w:ascii="Times New Roman" w:eastAsia="標楷體" w:hAnsi="Times New Roman"/>
          <w:color w:val="auto"/>
          <w:sz w:val="24"/>
          <w:szCs w:val="24"/>
        </w:rPr>
        <w:t>之定期存款單、定期存款單設定覆函，由</w:t>
      </w:r>
      <w:r w:rsidR="00232687"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收存並製發收據，除得作為</w:t>
      </w:r>
      <w:r w:rsidR="00D4011C" w:rsidRPr="009E6635">
        <w:rPr>
          <w:rFonts w:ascii="標楷體" w:eastAsia="標楷體" w:hAnsi="標楷體"/>
          <w:color w:val="auto"/>
          <w:sz w:val="24"/>
          <w:szCs w:val="24"/>
        </w:rPr>
        <w:t>抵繳履約保證金者外，俟履約保證金繳納後，再予發還，並由</w:t>
      </w:r>
      <w:r w:rsidR="00232687" w:rsidRPr="009E6635">
        <w:rPr>
          <w:rFonts w:ascii="標楷體" w:eastAsia="標楷體" w:hAnsi="標楷體" w:hint="eastAsia"/>
          <w:color w:val="FF0000"/>
          <w:sz w:val="24"/>
          <w:szCs w:val="24"/>
        </w:rPr>
        <w:t>洽辦</w:t>
      </w:r>
      <w:r w:rsidR="00D4011C" w:rsidRPr="009E6635">
        <w:rPr>
          <w:rFonts w:ascii="標楷體" w:eastAsia="標楷體" w:hAnsi="標楷體"/>
          <w:color w:val="FF0000"/>
          <w:sz w:val="24"/>
          <w:szCs w:val="24"/>
        </w:rPr>
        <w:t>機關</w:t>
      </w:r>
      <w:r w:rsidR="00D4011C" w:rsidRPr="009E6635">
        <w:rPr>
          <w:rFonts w:ascii="標楷體" w:eastAsia="標楷體" w:hAnsi="標楷體"/>
          <w:color w:val="auto"/>
          <w:sz w:val="24"/>
          <w:szCs w:val="24"/>
        </w:rPr>
        <w:t>開立質權消滅通知書。</w:t>
      </w:r>
    </w:p>
    <w:p w:rsidR="00C07AA9" w:rsidRPr="009E6635" w:rsidRDefault="00FF549E" w:rsidP="001A1577">
      <w:pPr>
        <w:pStyle w:val="20"/>
      </w:pPr>
      <w:r>
        <w:t>（</w:t>
      </w:r>
      <w:r w:rsidR="00D4011C" w:rsidRPr="009E6635">
        <w:t>三</w:t>
      </w:r>
      <w:r>
        <w:t>）</w:t>
      </w:r>
      <w:r w:rsidR="00D4011C" w:rsidRPr="009E6635">
        <w:t>銀行開發或保兌之不可撤銷擔保信用狀：</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t>1.</w:t>
      </w:r>
      <w:r w:rsidRPr="00B531F5">
        <w:rPr>
          <w:rFonts w:ascii="Times New Roman" w:hAnsi="Times New Roman" w:cs="Times New Roman"/>
        </w:rPr>
        <w:t>在我國設立登記且於境內營業之銀行開發之不可撤銷擔保信用狀：</w:t>
      </w:r>
    </w:p>
    <w:p w:rsidR="00C07AA9" w:rsidRPr="00B531F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1</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繳納：</w:t>
      </w:r>
      <w:r w:rsidR="00D4011C" w:rsidRPr="00B531F5">
        <w:rPr>
          <w:rFonts w:ascii="Times New Roman" w:eastAsia="標楷體" w:hAnsi="Times New Roman"/>
          <w:color w:val="auto"/>
          <w:sz w:val="24"/>
          <w:szCs w:val="24"/>
        </w:rPr>
        <w:br/>
      </w:r>
      <w:r w:rsidR="00D4011C" w:rsidRPr="00B531F5">
        <w:rPr>
          <w:rFonts w:ascii="Times New Roman" w:eastAsia="標楷體" w:hAnsi="Times New Roman"/>
          <w:color w:val="auto"/>
          <w:sz w:val="24"/>
          <w:szCs w:val="24"/>
        </w:rPr>
        <w:t>投標廠商應向銀行申請辦理不可撤銷擔保信用狀，並將信用狀、空白匯票及匯票承兌申請書隨投標文件寄</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送</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達</w:t>
      </w:r>
      <w:r w:rsidR="00DF0A8C" w:rsidRPr="00B531F5">
        <w:rPr>
          <w:rFonts w:ascii="Times New Roman" w:eastAsia="標楷體" w:hAnsi="Times New Roman"/>
          <w:color w:val="0000CC"/>
          <w:sz w:val="24"/>
          <w:szCs w:val="24"/>
        </w:rPr>
        <w:t>代辦</w:t>
      </w:r>
      <w:r w:rsidR="00D4011C" w:rsidRPr="00B531F5">
        <w:rPr>
          <w:rFonts w:ascii="Times New Roman" w:eastAsia="標楷體" w:hAnsi="Times New Roman"/>
          <w:color w:val="0000CC"/>
          <w:sz w:val="24"/>
          <w:szCs w:val="24"/>
        </w:rPr>
        <w:t>機關</w:t>
      </w:r>
      <w:r w:rsidR="00D4011C" w:rsidRPr="00B531F5">
        <w:rPr>
          <w:rFonts w:ascii="Times New Roman" w:eastAsia="標楷體" w:hAnsi="Times New Roman"/>
          <w:color w:val="auto"/>
          <w:sz w:val="24"/>
          <w:szCs w:val="24"/>
        </w:rPr>
        <w:t>，或逕送</w:t>
      </w:r>
      <w:r w:rsidR="00DF0A8C" w:rsidRPr="00B531F5">
        <w:rPr>
          <w:rFonts w:ascii="Times New Roman" w:eastAsia="標楷體" w:hAnsi="Times New Roman"/>
          <w:color w:val="FF0000"/>
          <w:sz w:val="24"/>
          <w:szCs w:val="24"/>
        </w:rPr>
        <w:t>洽辦</w:t>
      </w:r>
      <w:r w:rsidR="00D4011C" w:rsidRPr="00B531F5">
        <w:rPr>
          <w:rFonts w:ascii="Times New Roman" w:eastAsia="標楷體" w:hAnsi="Times New Roman"/>
          <w:color w:val="FF0000"/>
          <w:sz w:val="24"/>
          <w:szCs w:val="24"/>
        </w:rPr>
        <w:t>機關</w:t>
      </w:r>
      <w:r w:rsidR="00D4011C" w:rsidRPr="00B531F5">
        <w:rPr>
          <w:rFonts w:ascii="Times New Roman" w:eastAsia="標楷體" w:hAnsi="Times New Roman"/>
          <w:color w:val="auto"/>
          <w:sz w:val="24"/>
          <w:szCs w:val="24"/>
        </w:rPr>
        <w:t>出納單位換取憑據，再以該憑據參與投標。</w:t>
      </w:r>
    </w:p>
    <w:p w:rsidR="00C07AA9" w:rsidRPr="00B531F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2</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發還：</w:t>
      </w:r>
    </w:p>
    <w:p w:rsidR="00C07AA9" w:rsidRPr="00B531F5" w:rsidRDefault="00D4011C">
      <w:pPr>
        <w:pStyle w:val="6"/>
        <w:tabs>
          <w:tab w:val="left" w:pos="9923"/>
        </w:tabs>
        <w:spacing w:line="300" w:lineRule="exact"/>
        <w:ind w:left="2196" w:hanging="264"/>
        <w:rPr>
          <w:rFonts w:ascii="Times New Roman" w:eastAsia="標楷體" w:hAnsi="Times New Roman"/>
          <w:color w:val="auto"/>
          <w:sz w:val="24"/>
          <w:szCs w:val="24"/>
        </w:rPr>
      </w:pPr>
      <w:r w:rsidRPr="00B531F5">
        <w:rPr>
          <w:rFonts w:ascii="Times New Roman" w:eastAsia="標楷體" w:hAnsi="Times New Roman"/>
          <w:color w:val="auto"/>
          <w:sz w:val="24"/>
          <w:szCs w:val="24"/>
        </w:rPr>
        <w:t>a.</w:t>
      </w:r>
      <w:r w:rsidRPr="00B531F5">
        <w:rPr>
          <w:rFonts w:ascii="Times New Roman" w:eastAsia="標楷體" w:hAnsi="Times New Roman"/>
          <w:color w:val="auto"/>
          <w:sz w:val="24"/>
          <w:szCs w:val="24"/>
        </w:rPr>
        <w:t>未得標廠商之不可撤銷擔保信用狀、空白匯票及匯票承兌申請書，由廠商持據並出具身分證明向</w:t>
      </w:r>
      <w:r w:rsidR="00DF0A8C" w:rsidRPr="00B531F5">
        <w:rPr>
          <w:rFonts w:ascii="Times New Roman" w:eastAsia="標楷體" w:hAnsi="Times New Roman"/>
          <w:color w:val="FF0000"/>
          <w:sz w:val="24"/>
          <w:szCs w:val="24"/>
        </w:rPr>
        <w:t>洽辦</w:t>
      </w:r>
      <w:r w:rsidRPr="00B531F5">
        <w:rPr>
          <w:rFonts w:ascii="Times New Roman" w:eastAsia="標楷體" w:hAnsi="Times New Roman"/>
          <w:color w:val="FF0000"/>
          <w:sz w:val="24"/>
          <w:szCs w:val="24"/>
        </w:rPr>
        <w:t>機關</w:t>
      </w:r>
      <w:r w:rsidRPr="00B531F5">
        <w:rPr>
          <w:rFonts w:ascii="Times New Roman" w:eastAsia="標楷體" w:hAnsi="Times New Roman"/>
          <w:color w:val="auto"/>
          <w:sz w:val="24"/>
          <w:szCs w:val="24"/>
        </w:rPr>
        <w:t>出納單位領取。附於投標文件者，於</w:t>
      </w:r>
      <w:r w:rsidR="00DF0A8C" w:rsidRPr="00B531F5">
        <w:rPr>
          <w:rFonts w:ascii="Times New Roman" w:eastAsia="標楷體" w:hAnsi="Times New Roman"/>
          <w:color w:val="FF0000"/>
          <w:sz w:val="24"/>
          <w:szCs w:val="24"/>
        </w:rPr>
        <w:t>洽辦</w:t>
      </w:r>
      <w:r w:rsidRPr="00B531F5">
        <w:rPr>
          <w:rFonts w:ascii="Times New Roman" w:eastAsia="標楷體" w:hAnsi="Times New Roman"/>
          <w:color w:val="FF0000"/>
          <w:sz w:val="24"/>
          <w:szCs w:val="24"/>
        </w:rPr>
        <w:t>機關</w:t>
      </w:r>
      <w:r w:rsidRPr="00B531F5">
        <w:rPr>
          <w:rFonts w:ascii="Times New Roman" w:eastAsia="標楷體" w:hAnsi="Times New Roman"/>
          <w:color w:val="auto"/>
          <w:sz w:val="24"/>
          <w:szCs w:val="24"/>
        </w:rPr>
        <w:t>登記文件上簽收即發還。</w:t>
      </w:r>
    </w:p>
    <w:p w:rsidR="00C07AA9" w:rsidRPr="00B531F5" w:rsidRDefault="00D4011C">
      <w:pPr>
        <w:pStyle w:val="6"/>
        <w:tabs>
          <w:tab w:val="left" w:pos="9923"/>
        </w:tabs>
        <w:spacing w:line="300" w:lineRule="exact"/>
        <w:ind w:left="2184" w:hanging="252"/>
        <w:rPr>
          <w:rFonts w:ascii="Times New Roman" w:eastAsia="標楷體" w:hAnsi="Times New Roman"/>
          <w:color w:val="auto"/>
          <w:sz w:val="24"/>
          <w:szCs w:val="24"/>
        </w:rPr>
      </w:pPr>
      <w:r w:rsidRPr="00B531F5">
        <w:rPr>
          <w:rFonts w:ascii="Times New Roman" w:eastAsia="標楷體" w:hAnsi="Times New Roman"/>
          <w:color w:val="auto"/>
          <w:sz w:val="24"/>
          <w:szCs w:val="24"/>
        </w:rPr>
        <w:t>b.</w:t>
      </w:r>
      <w:r w:rsidRPr="00B531F5">
        <w:rPr>
          <w:rFonts w:ascii="Times New Roman" w:eastAsia="標楷體" w:hAnsi="Times New Roman"/>
          <w:color w:val="auto"/>
          <w:sz w:val="24"/>
          <w:szCs w:val="24"/>
        </w:rPr>
        <w:t>得標廠商之不可撤銷擔保信用狀、空白匯票及匯票承兌申請書，由</w:t>
      </w:r>
      <w:r w:rsidR="00DF0A8C" w:rsidRPr="00B531F5">
        <w:rPr>
          <w:rFonts w:ascii="Times New Roman" w:eastAsia="標楷體" w:hAnsi="Times New Roman"/>
          <w:color w:val="FF0000"/>
          <w:sz w:val="24"/>
          <w:szCs w:val="24"/>
        </w:rPr>
        <w:t>洽辦</w:t>
      </w:r>
      <w:r w:rsidRPr="00B531F5">
        <w:rPr>
          <w:rFonts w:ascii="Times New Roman" w:eastAsia="標楷體" w:hAnsi="Times New Roman"/>
          <w:color w:val="auto"/>
          <w:sz w:val="24"/>
          <w:szCs w:val="24"/>
        </w:rPr>
        <w:t>機關收存並製發收據。俟履約保證金繳納後，由</w:t>
      </w:r>
      <w:r w:rsidR="00DF0A8C" w:rsidRPr="00B531F5">
        <w:rPr>
          <w:rFonts w:ascii="Times New Roman" w:eastAsia="標楷體" w:hAnsi="Times New Roman"/>
          <w:color w:val="FF0000"/>
          <w:sz w:val="24"/>
          <w:szCs w:val="24"/>
        </w:rPr>
        <w:t>洽辦</w:t>
      </w:r>
      <w:r w:rsidRPr="00B531F5">
        <w:rPr>
          <w:rFonts w:ascii="Times New Roman" w:eastAsia="標楷體" w:hAnsi="Times New Roman"/>
          <w:color w:val="FF0000"/>
          <w:sz w:val="24"/>
          <w:szCs w:val="24"/>
        </w:rPr>
        <w:t>機關</w:t>
      </w:r>
      <w:r w:rsidRPr="00B531F5">
        <w:rPr>
          <w:rFonts w:ascii="Times New Roman" w:eastAsia="標楷體" w:hAnsi="Times New Roman"/>
          <w:color w:val="auto"/>
          <w:sz w:val="24"/>
          <w:szCs w:val="24"/>
        </w:rPr>
        <w:t>將不可撤銷擔保信用狀發還廠商。</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t>2.</w:t>
      </w:r>
      <w:r w:rsidRPr="00B531F5">
        <w:rPr>
          <w:rFonts w:ascii="Times New Roman" w:hAnsi="Times New Roman" w:cs="Times New Roman"/>
        </w:rPr>
        <w:t>未在我國境內登記營業之外國銀行所開發並由在我國設立登記且於境內營業之銀行</w:t>
      </w:r>
      <w:r w:rsidR="00FF549E" w:rsidRPr="00B531F5">
        <w:rPr>
          <w:rFonts w:ascii="Times New Roman" w:hAnsi="Times New Roman" w:cs="Times New Roman"/>
        </w:rPr>
        <w:t>（</w:t>
      </w:r>
      <w:r w:rsidRPr="00B531F5">
        <w:rPr>
          <w:rFonts w:ascii="Times New Roman" w:hAnsi="Times New Roman" w:cs="Times New Roman"/>
        </w:rPr>
        <w:t>含其分行</w:t>
      </w:r>
      <w:r w:rsidR="00FF549E" w:rsidRPr="00B531F5">
        <w:rPr>
          <w:rFonts w:ascii="Times New Roman" w:hAnsi="Times New Roman" w:cs="Times New Roman"/>
        </w:rPr>
        <w:t>）</w:t>
      </w:r>
      <w:r w:rsidRPr="00B531F5">
        <w:rPr>
          <w:rFonts w:ascii="Times New Roman" w:hAnsi="Times New Roman" w:cs="Times New Roman"/>
        </w:rPr>
        <w:t>保兌之不可撤銷擔保信用狀：</w:t>
      </w:r>
    </w:p>
    <w:p w:rsidR="00C07AA9" w:rsidRPr="00B531F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1</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繳納：</w:t>
      </w:r>
      <w:r w:rsidR="00D4011C" w:rsidRPr="00B531F5">
        <w:rPr>
          <w:rFonts w:ascii="Times New Roman" w:eastAsia="標楷體" w:hAnsi="Times New Roman"/>
          <w:color w:val="auto"/>
          <w:sz w:val="24"/>
          <w:szCs w:val="24"/>
        </w:rPr>
        <w:br/>
      </w:r>
      <w:r w:rsidR="00D4011C" w:rsidRPr="00B531F5">
        <w:rPr>
          <w:rFonts w:ascii="Times New Roman" w:eastAsia="標楷體" w:hAnsi="Times New Roman"/>
          <w:color w:val="auto"/>
          <w:sz w:val="24"/>
          <w:szCs w:val="24"/>
        </w:rPr>
        <w:t>應以</w:t>
      </w:r>
      <w:r w:rsidR="00DF0A8C" w:rsidRPr="00B531F5">
        <w:rPr>
          <w:rFonts w:ascii="Times New Roman" w:eastAsia="標楷體" w:hAnsi="Times New Roman"/>
          <w:color w:val="FF0000"/>
          <w:sz w:val="24"/>
          <w:szCs w:val="24"/>
        </w:rPr>
        <w:t>洽辦</w:t>
      </w:r>
      <w:r w:rsidR="00D4011C" w:rsidRPr="00B531F5">
        <w:rPr>
          <w:rFonts w:ascii="Times New Roman" w:eastAsia="標楷體" w:hAnsi="Times New Roman"/>
          <w:color w:val="FF0000"/>
          <w:sz w:val="24"/>
          <w:szCs w:val="24"/>
        </w:rPr>
        <w:t>機關</w:t>
      </w:r>
      <w:r w:rsidR="00D4011C" w:rsidRPr="00B531F5">
        <w:rPr>
          <w:rFonts w:ascii="Times New Roman" w:eastAsia="標楷體" w:hAnsi="Times New Roman"/>
          <w:color w:val="auto"/>
          <w:sz w:val="24"/>
          <w:szCs w:val="24"/>
        </w:rPr>
        <w:t>為受益人，投標廠商應自行負責及確保開狀銀行及保兌銀行間之程序完備，且保兌銀行應將該不可撤銷擔保信用狀在截止收件期限前寄</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送</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達</w:t>
      </w:r>
      <w:r w:rsidR="00DF0A8C" w:rsidRPr="00B531F5">
        <w:rPr>
          <w:rFonts w:ascii="Times New Roman" w:eastAsia="標楷體" w:hAnsi="Times New Roman"/>
          <w:color w:val="0000CC"/>
          <w:sz w:val="24"/>
          <w:szCs w:val="24"/>
        </w:rPr>
        <w:t>代辦</w:t>
      </w:r>
      <w:r w:rsidR="00D4011C" w:rsidRPr="00B531F5">
        <w:rPr>
          <w:rFonts w:ascii="Times New Roman" w:eastAsia="標楷體" w:hAnsi="Times New Roman"/>
          <w:color w:val="0000CC"/>
          <w:sz w:val="24"/>
          <w:szCs w:val="24"/>
        </w:rPr>
        <w:t>機關</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郵件內、外應載明標案名稱、投標廠商名稱、押標金金額、開狀銀行及保兌銀行名稱</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 xml:space="preserve"> </w:t>
      </w:r>
    </w:p>
    <w:p w:rsidR="00C07AA9" w:rsidRPr="00B531F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2</w:t>
      </w:r>
      <w:r w:rsidRPr="00B531F5">
        <w:rPr>
          <w:rFonts w:ascii="Times New Roman" w:eastAsia="標楷體" w:hAnsi="Times New Roman"/>
          <w:color w:val="auto"/>
          <w:sz w:val="24"/>
          <w:szCs w:val="24"/>
        </w:rPr>
        <w:t>）</w:t>
      </w:r>
      <w:r w:rsidR="00D4011C" w:rsidRPr="00B531F5">
        <w:rPr>
          <w:rFonts w:ascii="Times New Roman" w:eastAsia="標楷體" w:hAnsi="Times New Roman"/>
          <w:color w:val="auto"/>
          <w:sz w:val="24"/>
          <w:szCs w:val="24"/>
        </w:rPr>
        <w:t>發還：</w:t>
      </w:r>
    </w:p>
    <w:p w:rsidR="00C07AA9" w:rsidRPr="00B531F5" w:rsidRDefault="00D4011C">
      <w:pPr>
        <w:pStyle w:val="6"/>
        <w:tabs>
          <w:tab w:val="left" w:pos="9923"/>
        </w:tabs>
        <w:spacing w:line="300" w:lineRule="exact"/>
        <w:ind w:left="1920" w:firstLine="0"/>
        <w:rPr>
          <w:rFonts w:ascii="Times New Roman" w:eastAsia="標楷體" w:hAnsi="Times New Roman"/>
          <w:color w:val="auto"/>
          <w:sz w:val="24"/>
          <w:szCs w:val="24"/>
        </w:rPr>
      </w:pPr>
      <w:r w:rsidRPr="00B531F5">
        <w:rPr>
          <w:rFonts w:ascii="Times New Roman" w:eastAsia="標楷體" w:hAnsi="Times New Roman"/>
          <w:color w:val="auto"/>
          <w:sz w:val="24"/>
          <w:szCs w:val="24"/>
        </w:rPr>
        <w:t>a.</w:t>
      </w:r>
      <w:r w:rsidRPr="00B531F5">
        <w:rPr>
          <w:rFonts w:ascii="Times New Roman" w:eastAsia="標楷體" w:hAnsi="Times New Roman"/>
          <w:color w:val="auto"/>
          <w:sz w:val="24"/>
          <w:szCs w:val="24"/>
        </w:rPr>
        <w:t>未得標廠商應由</w:t>
      </w:r>
      <w:r w:rsidR="00DF0A8C" w:rsidRPr="00B531F5">
        <w:rPr>
          <w:rFonts w:ascii="Times New Roman" w:eastAsia="標楷體" w:hAnsi="Times New Roman"/>
          <w:color w:val="FF0000"/>
          <w:sz w:val="24"/>
          <w:szCs w:val="24"/>
        </w:rPr>
        <w:t>洽辦</w:t>
      </w:r>
      <w:r w:rsidRPr="00B531F5">
        <w:rPr>
          <w:rFonts w:ascii="Times New Roman" w:eastAsia="標楷體" w:hAnsi="Times New Roman"/>
          <w:color w:val="FF0000"/>
          <w:sz w:val="24"/>
          <w:szCs w:val="24"/>
        </w:rPr>
        <w:t>機關</w:t>
      </w:r>
      <w:r w:rsidRPr="00B531F5">
        <w:rPr>
          <w:rFonts w:ascii="Times New Roman" w:eastAsia="標楷體" w:hAnsi="Times New Roman"/>
          <w:color w:val="auto"/>
          <w:sz w:val="24"/>
          <w:szCs w:val="24"/>
        </w:rPr>
        <w:t>依程序將不可撤銷擔保信用狀發還保兌銀行。</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B531F5">
        <w:rPr>
          <w:rFonts w:ascii="Times New Roman" w:eastAsia="標楷體" w:hAnsi="Times New Roman"/>
          <w:color w:val="auto"/>
          <w:sz w:val="24"/>
          <w:szCs w:val="24"/>
        </w:rPr>
        <w:t>b.</w:t>
      </w:r>
      <w:r w:rsidRPr="00F27785">
        <w:rPr>
          <w:rFonts w:ascii="Times New Roman" w:eastAsia="標楷體" w:hAnsi="Times New Roman"/>
          <w:color w:val="auto"/>
          <w:sz w:val="24"/>
          <w:szCs w:val="24"/>
        </w:rPr>
        <w:t>得標廠商之不可撤銷擔保信用狀，由</w:t>
      </w:r>
      <w:r w:rsidR="00DF0A8C" w:rsidRPr="00F27785">
        <w:rPr>
          <w:rFonts w:ascii="Times New Roman" w:eastAsia="標楷體" w:hAnsi="Times New Roman"/>
          <w:color w:val="FF0000"/>
          <w:sz w:val="24"/>
          <w:szCs w:val="24"/>
        </w:rPr>
        <w:t>洽辦</w:t>
      </w:r>
      <w:r w:rsidRPr="00F27785">
        <w:rPr>
          <w:rFonts w:ascii="Times New Roman" w:eastAsia="標楷體" w:hAnsi="Times New Roman"/>
          <w:color w:val="FF0000"/>
          <w:sz w:val="24"/>
          <w:szCs w:val="24"/>
        </w:rPr>
        <w:t>機關</w:t>
      </w:r>
      <w:r w:rsidRPr="00F27785">
        <w:rPr>
          <w:rFonts w:ascii="Times New Roman" w:eastAsia="標楷體" w:hAnsi="Times New Roman"/>
          <w:color w:val="auto"/>
          <w:sz w:val="24"/>
          <w:szCs w:val="24"/>
        </w:rPr>
        <w:t>收存並製發收據。俟繳納履約保證金後，由</w:t>
      </w:r>
      <w:r w:rsidR="00DF0A8C" w:rsidRPr="00F27785">
        <w:rPr>
          <w:rFonts w:ascii="Times New Roman" w:eastAsia="標楷體" w:hAnsi="Times New Roman"/>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依程序將不可撤銷擔保信用狀發還保兌銀行。</w:t>
      </w:r>
    </w:p>
    <w:p w:rsidR="00C07AA9" w:rsidRPr="009E6635" w:rsidRDefault="00FF549E" w:rsidP="001A1577">
      <w:pPr>
        <w:pStyle w:val="20"/>
      </w:pPr>
      <w:r>
        <w:t>（</w:t>
      </w:r>
      <w:r w:rsidR="00D4011C" w:rsidRPr="009E6635">
        <w:t>四</w:t>
      </w:r>
      <w:r>
        <w:t>）</w:t>
      </w:r>
      <w:r w:rsidR="00D4011C" w:rsidRPr="009E6635">
        <w:t>銀行書面連帶保證書：</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t>1.</w:t>
      </w:r>
      <w:r w:rsidRPr="00B531F5">
        <w:rPr>
          <w:rFonts w:ascii="Times New Roman" w:hAnsi="Times New Roman" w:cs="Times New Roman"/>
        </w:rPr>
        <w:t>繳納：</w:t>
      </w:r>
      <w:r w:rsidRPr="00B531F5">
        <w:rPr>
          <w:rFonts w:ascii="Times New Roman" w:hAnsi="Times New Roman" w:cs="Times New Roman"/>
        </w:rPr>
        <w:br/>
      </w:r>
      <w:r w:rsidRPr="00B531F5">
        <w:rPr>
          <w:rFonts w:ascii="Times New Roman" w:hAnsi="Times New Roman" w:cs="Times New Roman"/>
        </w:rPr>
        <w:t>投標廠商自行向銀行申請辦理押標金連帶保證書，該保證書應由銀行負責人或代表人簽署，並加蓋銀行印信或經理職章後附於投標文件內寄</w:t>
      </w:r>
      <w:r w:rsidR="00FF549E" w:rsidRPr="00B531F5">
        <w:rPr>
          <w:rFonts w:ascii="Times New Roman" w:hAnsi="Times New Roman" w:cs="Times New Roman"/>
        </w:rPr>
        <w:t>（</w:t>
      </w:r>
      <w:r w:rsidRPr="00B531F5">
        <w:rPr>
          <w:rFonts w:ascii="Times New Roman" w:hAnsi="Times New Roman" w:cs="Times New Roman"/>
        </w:rPr>
        <w:t>送</w:t>
      </w:r>
      <w:r w:rsidR="00FF549E" w:rsidRPr="00B531F5">
        <w:rPr>
          <w:rFonts w:ascii="Times New Roman" w:hAnsi="Times New Roman" w:cs="Times New Roman"/>
        </w:rPr>
        <w:t>）</w:t>
      </w:r>
      <w:r w:rsidRPr="00B531F5">
        <w:rPr>
          <w:rFonts w:ascii="Times New Roman" w:hAnsi="Times New Roman" w:cs="Times New Roman"/>
        </w:rPr>
        <w:t>達</w:t>
      </w:r>
      <w:r w:rsidR="00DF0A8C" w:rsidRPr="00B531F5">
        <w:rPr>
          <w:rFonts w:ascii="Times New Roman" w:hAnsi="Times New Roman" w:cs="Times New Roman"/>
          <w:color w:val="0000CC"/>
        </w:rPr>
        <w:t>代辦</w:t>
      </w:r>
      <w:r w:rsidRPr="00B531F5">
        <w:rPr>
          <w:rFonts w:ascii="Times New Roman" w:hAnsi="Times New Roman" w:cs="Times New Roman"/>
          <w:color w:val="0000CC"/>
        </w:rPr>
        <w:t>機關</w:t>
      </w:r>
      <w:r w:rsidRPr="00B531F5">
        <w:rPr>
          <w:rFonts w:ascii="Times New Roman" w:hAnsi="Times New Roman" w:cs="Times New Roman"/>
        </w:rPr>
        <w:t>，或逕向</w:t>
      </w:r>
      <w:r w:rsidR="00DF0A8C" w:rsidRPr="00B531F5">
        <w:rPr>
          <w:rFonts w:ascii="Times New Roman" w:hAnsi="Times New Roman" w:cs="Times New Roman"/>
          <w:color w:val="FF0000"/>
        </w:rPr>
        <w:t>洽辦</w:t>
      </w:r>
      <w:r w:rsidRPr="00B531F5">
        <w:rPr>
          <w:rFonts w:ascii="Times New Roman" w:hAnsi="Times New Roman" w:cs="Times New Roman"/>
          <w:color w:val="FF0000"/>
        </w:rPr>
        <w:t>機關</w:t>
      </w:r>
      <w:r w:rsidRPr="00B531F5">
        <w:rPr>
          <w:rFonts w:ascii="Times New Roman" w:hAnsi="Times New Roman" w:cs="Times New Roman"/>
        </w:rPr>
        <w:t>出納單位繳納，</w:t>
      </w:r>
      <w:r w:rsidR="00DF0A8C" w:rsidRPr="00B531F5">
        <w:rPr>
          <w:rFonts w:ascii="Times New Roman" w:hAnsi="Times New Roman" w:cs="Times New Roman"/>
          <w:color w:val="FF0000"/>
        </w:rPr>
        <w:t>洽辦</w:t>
      </w:r>
      <w:r w:rsidRPr="00B531F5">
        <w:rPr>
          <w:rFonts w:ascii="Times New Roman" w:hAnsi="Times New Roman" w:cs="Times New Roman"/>
          <w:color w:val="FF0000"/>
        </w:rPr>
        <w:t>機關</w:t>
      </w:r>
      <w:r w:rsidRPr="00B531F5">
        <w:rPr>
          <w:rFonts w:ascii="Times New Roman" w:hAnsi="Times New Roman" w:cs="Times New Roman"/>
        </w:rPr>
        <w:t>應製發憑據送交廠商，廠商得以該憑據參與投標。</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t>2.</w:t>
      </w:r>
      <w:r w:rsidRPr="00B531F5">
        <w:rPr>
          <w:rFonts w:ascii="Times New Roman" w:hAnsi="Times New Roman" w:cs="Times New Roman"/>
        </w:rPr>
        <w:t>發還：</w:t>
      </w:r>
    </w:p>
    <w:p w:rsidR="00C07AA9" w:rsidRPr="00F2778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1</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未得標廠商之押標金連帶保證書，由</w:t>
      </w:r>
      <w:r w:rsidR="00DF0A8C"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發函發還廠商，並通知銀行解除保證責任。</w:t>
      </w:r>
    </w:p>
    <w:p w:rsidR="00C07AA9" w:rsidRDefault="00FF549E" w:rsidP="00F27785">
      <w:pPr>
        <w:pStyle w:val="5"/>
        <w:tabs>
          <w:tab w:val="left" w:pos="9923"/>
        </w:tabs>
        <w:spacing w:line="300" w:lineRule="exact"/>
        <w:ind w:left="1985" w:hanging="644"/>
        <w:jc w:val="left"/>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2</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得標廠商之押標金連帶保證書由</w:t>
      </w:r>
      <w:r w:rsidR="00DF0A8C"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收存並製發收據，俟繳納履約保證金後，再將</w:t>
      </w:r>
      <w:r w:rsidR="00D4011C">
        <w:rPr>
          <w:rFonts w:ascii="標楷體" w:eastAsia="標楷體" w:hAnsi="標楷體"/>
          <w:color w:val="auto"/>
          <w:sz w:val="24"/>
          <w:szCs w:val="24"/>
        </w:rPr>
        <w:t>連帶保證書發還廠商，並通知銀行解除保證責任。</w:t>
      </w:r>
    </w:p>
    <w:p w:rsidR="00C07AA9" w:rsidRDefault="00FF549E" w:rsidP="001A1577">
      <w:pPr>
        <w:pStyle w:val="20"/>
      </w:pPr>
      <w:r>
        <w:t>（</w:t>
      </w:r>
      <w:r w:rsidR="00D4011C">
        <w:t>五</w:t>
      </w:r>
      <w:r>
        <w:t>）</w:t>
      </w:r>
      <w:r w:rsidR="00D4011C">
        <w:t>保險公司之連帶保證保險單：</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lastRenderedPageBreak/>
        <w:t>1.</w:t>
      </w:r>
      <w:r w:rsidRPr="00B531F5">
        <w:rPr>
          <w:rFonts w:ascii="Times New Roman" w:hAnsi="Times New Roman" w:cs="Times New Roman"/>
        </w:rPr>
        <w:t>繳納：</w:t>
      </w:r>
      <w:r w:rsidRPr="00B531F5">
        <w:rPr>
          <w:rFonts w:ascii="Times New Roman" w:hAnsi="Times New Roman" w:cs="Times New Roman"/>
        </w:rPr>
        <w:br/>
      </w:r>
      <w:r w:rsidRPr="00B531F5">
        <w:rPr>
          <w:rFonts w:ascii="Times New Roman" w:hAnsi="Times New Roman" w:cs="Times New Roman"/>
        </w:rPr>
        <w:t>投標廠商與保險公司簽訂連帶保證保險單後，將該保險單附於投標文件內寄</w:t>
      </w:r>
      <w:r w:rsidR="00FF549E" w:rsidRPr="00B531F5">
        <w:rPr>
          <w:rFonts w:ascii="Times New Roman" w:hAnsi="Times New Roman" w:cs="Times New Roman"/>
        </w:rPr>
        <w:t>（</w:t>
      </w:r>
      <w:r w:rsidRPr="00B531F5">
        <w:rPr>
          <w:rFonts w:ascii="Times New Roman" w:hAnsi="Times New Roman" w:cs="Times New Roman"/>
        </w:rPr>
        <w:t>送</w:t>
      </w:r>
      <w:r w:rsidR="00FF549E" w:rsidRPr="00B531F5">
        <w:rPr>
          <w:rFonts w:ascii="Times New Roman" w:hAnsi="Times New Roman" w:cs="Times New Roman"/>
        </w:rPr>
        <w:t>）</w:t>
      </w:r>
      <w:r w:rsidRPr="00B531F5">
        <w:rPr>
          <w:rFonts w:ascii="Times New Roman" w:hAnsi="Times New Roman" w:cs="Times New Roman"/>
        </w:rPr>
        <w:t>達</w:t>
      </w:r>
      <w:r w:rsidR="00DF0A8C" w:rsidRPr="00B531F5">
        <w:rPr>
          <w:rFonts w:ascii="Times New Roman" w:hAnsi="Times New Roman" w:cs="Times New Roman"/>
          <w:color w:val="0000CC"/>
        </w:rPr>
        <w:t>代辦</w:t>
      </w:r>
      <w:r w:rsidRPr="00B531F5">
        <w:rPr>
          <w:rFonts w:ascii="Times New Roman" w:hAnsi="Times New Roman" w:cs="Times New Roman"/>
          <w:color w:val="0000CC"/>
        </w:rPr>
        <w:t>機關</w:t>
      </w:r>
      <w:r w:rsidRPr="00B531F5">
        <w:rPr>
          <w:rFonts w:ascii="Times New Roman" w:hAnsi="Times New Roman" w:cs="Times New Roman"/>
        </w:rPr>
        <w:t>，或逕向</w:t>
      </w:r>
      <w:r w:rsidR="00DF0A8C" w:rsidRPr="00B531F5">
        <w:rPr>
          <w:rFonts w:ascii="Times New Roman" w:hAnsi="Times New Roman" w:cs="Times New Roman"/>
          <w:color w:val="FF0000"/>
        </w:rPr>
        <w:t>洽辦</w:t>
      </w:r>
      <w:r w:rsidRPr="00B531F5">
        <w:rPr>
          <w:rFonts w:ascii="Times New Roman" w:hAnsi="Times New Roman" w:cs="Times New Roman"/>
          <w:color w:val="FF0000"/>
        </w:rPr>
        <w:t>機關</w:t>
      </w:r>
      <w:r w:rsidRPr="00B531F5">
        <w:rPr>
          <w:rFonts w:ascii="Times New Roman" w:hAnsi="Times New Roman" w:cs="Times New Roman"/>
        </w:rPr>
        <w:t>出納單位繳納，</w:t>
      </w:r>
      <w:r w:rsidR="00DF0A8C" w:rsidRPr="00B531F5">
        <w:rPr>
          <w:rFonts w:ascii="Times New Roman" w:hAnsi="Times New Roman" w:cs="Times New Roman"/>
          <w:color w:val="FF0000"/>
        </w:rPr>
        <w:t>洽辦</w:t>
      </w:r>
      <w:r w:rsidRPr="00B531F5">
        <w:rPr>
          <w:rFonts w:ascii="Times New Roman" w:hAnsi="Times New Roman" w:cs="Times New Roman"/>
          <w:color w:val="FF0000"/>
        </w:rPr>
        <w:t>機關</w:t>
      </w:r>
      <w:r w:rsidRPr="00B531F5">
        <w:rPr>
          <w:rFonts w:ascii="Times New Roman" w:hAnsi="Times New Roman" w:cs="Times New Roman"/>
        </w:rPr>
        <w:t>應製發憑據送交廠商，廠商得以該憑據參與投標。</w:t>
      </w:r>
    </w:p>
    <w:p w:rsidR="00C07AA9" w:rsidRPr="00B531F5" w:rsidRDefault="00D4011C" w:rsidP="0082119F">
      <w:pPr>
        <w:pStyle w:val="30"/>
        <w:rPr>
          <w:rFonts w:ascii="Times New Roman" w:hAnsi="Times New Roman" w:cs="Times New Roman"/>
        </w:rPr>
      </w:pPr>
      <w:r w:rsidRPr="00B531F5">
        <w:rPr>
          <w:rFonts w:ascii="Times New Roman" w:hAnsi="Times New Roman" w:cs="Times New Roman"/>
        </w:rPr>
        <w:t>2.</w:t>
      </w:r>
      <w:r w:rsidRPr="00B531F5">
        <w:rPr>
          <w:rFonts w:ascii="Times New Roman" w:hAnsi="Times New Roman" w:cs="Times New Roman"/>
        </w:rPr>
        <w:t>發還：</w:t>
      </w:r>
    </w:p>
    <w:p w:rsidR="00C07AA9" w:rsidRPr="00F27785" w:rsidRDefault="00FF549E" w:rsidP="00F27785">
      <w:pPr>
        <w:pStyle w:val="5"/>
        <w:tabs>
          <w:tab w:val="left" w:pos="9923"/>
        </w:tabs>
        <w:spacing w:line="300" w:lineRule="exact"/>
        <w:ind w:left="1985" w:hanging="644"/>
        <w:jc w:val="left"/>
        <w:rPr>
          <w:rFonts w:ascii="Times New Roman" w:eastAsia="標楷體" w:hAnsi="Times New Roman"/>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1</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未得標廠商之連帶保證保險單，由</w:t>
      </w:r>
      <w:r w:rsidR="00DF0A8C"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發函發還廠商，並通知保險公司解除保證責任。</w:t>
      </w:r>
    </w:p>
    <w:p w:rsidR="00C07AA9" w:rsidRDefault="00FF549E" w:rsidP="00F27785">
      <w:pPr>
        <w:pStyle w:val="5"/>
        <w:tabs>
          <w:tab w:val="left" w:pos="9923"/>
        </w:tabs>
        <w:spacing w:line="300" w:lineRule="exact"/>
        <w:ind w:left="1985" w:hanging="644"/>
        <w:jc w:val="left"/>
        <w:rPr>
          <w:rFonts w:ascii="標楷體" w:eastAsia="標楷體" w:hAnsi="標楷體"/>
          <w:color w:val="auto"/>
          <w:sz w:val="24"/>
          <w:szCs w:val="24"/>
        </w:rPr>
      </w:pP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2</w:t>
      </w:r>
      <w:r w:rsidRPr="00F27785">
        <w:rPr>
          <w:rFonts w:ascii="Times New Roman" w:eastAsia="標楷體" w:hAnsi="Times New Roman"/>
          <w:color w:val="auto"/>
          <w:sz w:val="24"/>
          <w:szCs w:val="24"/>
        </w:rPr>
        <w:t>）</w:t>
      </w:r>
      <w:r w:rsidR="00D4011C" w:rsidRPr="00F27785">
        <w:rPr>
          <w:rFonts w:ascii="Times New Roman" w:eastAsia="標楷體" w:hAnsi="Times New Roman"/>
          <w:color w:val="auto"/>
          <w:sz w:val="24"/>
          <w:szCs w:val="24"/>
        </w:rPr>
        <w:t>得標廠商之連帶保證保險單由</w:t>
      </w:r>
      <w:r w:rsidR="00DF0A8C" w:rsidRPr="00F27785">
        <w:rPr>
          <w:rFonts w:ascii="Times New Roman" w:eastAsia="標楷體" w:hAnsi="Times New Roman"/>
          <w:color w:val="FF0000"/>
          <w:sz w:val="24"/>
          <w:szCs w:val="24"/>
        </w:rPr>
        <w:t>洽辦</w:t>
      </w:r>
      <w:r w:rsidR="00D4011C" w:rsidRPr="00F27785">
        <w:rPr>
          <w:rFonts w:ascii="Times New Roman" w:eastAsia="標楷體" w:hAnsi="Times New Roman"/>
          <w:color w:val="FF0000"/>
          <w:sz w:val="24"/>
          <w:szCs w:val="24"/>
        </w:rPr>
        <w:t>機關</w:t>
      </w:r>
      <w:r w:rsidR="00D4011C" w:rsidRPr="00F27785">
        <w:rPr>
          <w:rFonts w:ascii="Times New Roman" w:eastAsia="標楷體" w:hAnsi="Times New Roman"/>
          <w:color w:val="auto"/>
          <w:sz w:val="24"/>
          <w:szCs w:val="24"/>
        </w:rPr>
        <w:t>收存並製發收據，俟繳納履約保證金</w:t>
      </w:r>
      <w:r w:rsidR="00D4011C">
        <w:rPr>
          <w:rFonts w:ascii="標楷體" w:eastAsia="標楷體" w:hAnsi="標楷體"/>
          <w:color w:val="auto"/>
          <w:sz w:val="24"/>
          <w:szCs w:val="24"/>
        </w:rPr>
        <w:t>後，再將連帶保證保險單發還廠商，並通知保險公司解除保證責任。</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二十七、</w:t>
      </w:r>
      <w:r w:rsidR="00DF0A8C" w:rsidRPr="00EE329E">
        <w:rPr>
          <w:rFonts w:ascii="標楷體" w:eastAsia="標楷體" w:hAnsi="標楷體" w:hint="eastAsia"/>
          <w:color w:val="FF0000"/>
        </w:rPr>
        <w:t>洽辦</w:t>
      </w:r>
      <w:r w:rsidRPr="0056456C">
        <w:rPr>
          <w:rFonts w:ascii="標楷體" w:eastAsia="標楷體" w:hAnsi="標楷體"/>
          <w:color w:val="FF0000"/>
        </w:rPr>
        <w:t>機關</w:t>
      </w:r>
      <w:r>
        <w:rPr>
          <w:rFonts w:ascii="標楷體" w:eastAsia="標楷體" w:hAnsi="標楷體"/>
        </w:rPr>
        <w:t>對於廠商所繳納之押標金，應於決標後無息發還未得標之廠商。廢標時，亦同。</w:t>
      </w:r>
    </w:p>
    <w:p w:rsidR="00C07AA9" w:rsidRDefault="00D4011C" w:rsidP="00F27785">
      <w:pPr>
        <w:pStyle w:val="12"/>
      </w:pPr>
      <w:r>
        <w:t>因故停止招標、流標、或其他原因，致證件封未予開封審查，由廠商自行剪開標封取出押標金領回。</w:t>
      </w:r>
    </w:p>
    <w:p w:rsidR="00C07AA9" w:rsidRPr="00B82A2A" w:rsidRDefault="00425ED7" w:rsidP="00F27785">
      <w:pPr>
        <w:pStyle w:val="12"/>
      </w:pPr>
      <w:r>
        <w:t>投標廠商有下列情形之一者，其所繳納之押標金，扣除溢繳之金額後全部不予發還，</w:t>
      </w:r>
      <w:r w:rsidRPr="00B82A2A">
        <w:t>其未依招標文件規定繳納或已發還者，並予追繳</w:t>
      </w:r>
      <w:r w:rsidR="00D4011C" w:rsidRPr="00B82A2A">
        <w:t>：</w:t>
      </w:r>
    </w:p>
    <w:p w:rsidR="00425ED7" w:rsidRPr="00B82A2A" w:rsidRDefault="00FF549E" w:rsidP="00425ED7">
      <w:pPr>
        <w:tabs>
          <w:tab w:val="left" w:pos="720"/>
          <w:tab w:val="left" w:pos="9923"/>
        </w:tabs>
        <w:snapToGrid w:val="0"/>
        <w:spacing w:line="300" w:lineRule="exact"/>
        <w:ind w:left="1440" w:hanging="480"/>
        <w:jc w:val="both"/>
      </w:pPr>
      <w:r>
        <w:rPr>
          <w:rFonts w:ascii="標楷體" w:eastAsia="標楷體" w:hAnsi="標楷體"/>
        </w:rPr>
        <w:t>（</w:t>
      </w:r>
      <w:r w:rsidR="00D4011C" w:rsidRPr="00B82A2A">
        <w:rPr>
          <w:rFonts w:ascii="標楷體" w:eastAsia="標楷體" w:hAnsi="標楷體"/>
        </w:rPr>
        <w:t>一</w:t>
      </w:r>
      <w:r>
        <w:rPr>
          <w:rFonts w:ascii="標楷體" w:eastAsia="標楷體" w:hAnsi="標楷體"/>
        </w:rPr>
        <w:t>）</w:t>
      </w:r>
      <w:r w:rsidR="00425ED7" w:rsidRPr="00B82A2A">
        <w:rPr>
          <w:rFonts w:ascii="標楷體" w:eastAsia="標楷體" w:hAnsi="標楷體"/>
          <w:kern w:val="0"/>
        </w:rPr>
        <w:t>以虛偽不實之文件投標。</w:t>
      </w:r>
    </w:p>
    <w:p w:rsidR="00425ED7" w:rsidRPr="00B82A2A"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B82A2A">
        <w:rPr>
          <w:rFonts w:ascii="標楷體" w:eastAsia="標楷體" w:hAnsi="標楷體"/>
          <w:kern w:val="0"/>
        </w:rPr>
        <w:t>二</w:t>
      </w:r>
      <w:r>
        <w:rPr>
          <w:rFonts w:ascii="標楷體" w:eastAsia="標楷體" w:hAnsi="標楷體"/>
          <w:kern w:val="0"/>
        </w:rPr>
        <w:t>）</w:t>
      </w:r>
      <w:r w:rsidR="00425ED7" w:rsidRPr="00B82A2A">
        <w:rPr>
          <w:rFonts w:ascii="標楷體" w:eastAsia="標楷體" w:hAnsi="標楷體"/>
          <w:kern w:val="0"/>
        </w:rPr>
        <w:t>借用他人名義或證件投標，或容許他人借用本人名義或證件參加投標。</w:t>
      </w:r>
    </w:p>
    <w:p w:rsidR="00425ED7" w:rsidRPr="00B82A2A" w:rsidRDefault="00FF549E" w:rsidP="00425ED7">
      <w:pPr>
        <w:tabs>
          <w:tab w:val="left" w:pos="720"/>
          <w:tab w:val="left" w:pos="9923"/>
        </w:tabs>
        <w:snapToGrid w:val="0"/>
        <w:spacing w:line="300" w:lineRule="exact"/>
        <w:ind w:left="1440" w:hanging="480"/>
        <w:jc w:val="both"/>
        <w:rPr>
          <w:rFonts w:ascii="標楷體" w:eastAsia="標楷體" w:hAnsi="標楷體"/>
          <w:kern w:val="0"/>
        </w:rPr>
      </w:pPr>
      <w:r>
        <w:rPr>
          <w:rFonts w:ascii="標楷體" w:eastAsia="標楷體" w:hAnsi="標楷體"/>
          <w:kern w:val="0"/>
        </w:rPr>
        <w:t>（</w:t>
      </w:r>
      <w:r w:rsidR="00425ED7" w:rsidRPr="00B82A2A">
        <w:rPr>
          <w:rFonts w:ascii="標楷體" w:eastAsia="標楷體" w:hAnsi="標楷體"/>
          <w:kern w:val="0"/>
        </w:rPr>
        <w:t>三</w:t>
      </w:r>
      <w:r>
        <w:rPr>
          <w:rFonts w:ascii="標楷體" w:eastAsia="標楷體" w:hAnsi="標楷體"/>
          <w:kern w:val="0"/>
        </w:rPr>
        <w:t>）</w:t>
      </w:r>
      <w:r w:rsidR="00425ED7" w:rsidRPr="00B82A2A">
        <w:rPr>
          <w:rFonts w:ascii="標楷體" w:eastAsia="標楷體" w:hAnsi="標楷體"/>
          <w:kern w:val="0"/>
        </w:rPr>
        <w:t>冒用他人名義或證件投標。</w:t>
      </w:r>
    </w:p>
    <w:p w:rsidR="00425ED7" w:rsidRPr="00B82A2A"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B82A2A">
        <w:rPr>
          <w:rFonts w:ascii="標楷體" w:eastAsia="標楷體" w:hAnsi="標楷體"/>
          <w:kern w:val="0"/>
        </w:rPr>
        <w:t>四</w:t>
      </w:r>
      <w:r>
        <w:rPr>
          <w:rFonts w:ascii="標楷體" w:eastAsia="標楷體" w:hAnsi="標楷體"/>
          <w:kern w:val="0"/>
        </w:rPr>
        <w:t>）</w:t>
      </w:r>
      <w:r w:rsidR="00425ED7" w:rsidRPr="00B82A2A">
        <w:rPr>
          <w:rFonts w:ascii="標楷體" w:eastAsia="標楷體" w:hAnsi="標楷體"/>
          <w:kern w:val="0"/>
        </w:rPr>
        <w:t>得標後拒不簽約。</w:t>
      </w:r>
    </w:p>
    <w:p w:rsidR="00425ED7" w:rsidRPr="00B82A2A" w:rsidRDefault="00FF549E" w:rsidP="00425ED7">
      <w:pPr>
        <w:tabs>
          <w:tab w:val="left" w:pos="720"/>
          <w:tab w:val="left" w:pos="9923"/>
        </w:tabs>
        <w:snapToGrid w:val="0"/>
        <w:spacing w:line="300" w:lineRule="exact"/>
        <w:ind w:left="1440" w:hanging="480"/>
        <w:jc w:val="both"/>
        <w:rPr>
          <w:rFonts w:ascii="標楷體" w:eastAsia="標楷體" w:hAnsi="標楷體"/>
          <w:kern w:val="0"/>
        </w:rPr>
      </w:pPr>
      <w:r>
        <w:rPr>
          <w:rFonts w:ascii="標楷體" w:eastAsia="標楷體" w:hAnsi="標楷體"/>
          <w:kern w:val="0"/>
        </w:rPr>
        <w:t>（</w:t>
      </w:r>
      <w:r w:rsidR="00425ED7" w:rsidRPr="00B82A2A">
        <w:rPr>
          <w:rFonts w:ascii="標楷體" w:eastAsia="標楷體" w:hAnsi="標楷體"/>
          <w:kern w:val="0"/>
        </w:rPr>
        <w:t>五</w:t>
      </w:r>
      <w:r>
        <w:rPr>
          <w:rFonts w:ascii="標楷體" w:eastAsia="標楷體" w:hAnsi="標楷體"/>
          <w:kern w:val="0"/>
        </w:rPr>
        <w:t>）</w:t>
      </w:r>
      <w:r w:rsidR="00425ED7" w:rsidRPr="00B82A2A">
        <w:rPr>
          <w:rFonts w:ascii="標楷體" w:eastAsia="標楷體" w:hAnsi="標楷體"/>
          <w:kern w:val="0"/>
        </w:rPr>
        <w:t>得標後未於規定期限內，繳足保證金或提供擔保。</w:t>
      </w:r>
    </w:p>
    <w:p w:rsidR="00425ED7" w:rsidRPr="00B82A2A"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B82A2A">
        <w:rPr>
          <w:rFonts w:ascii="標楷體" w:eastAsia="標楷體" w:hAnsi="標楷體"/>
          <w:kern w:val="0"/>
        </w:rPr>
        <w:t>六</w:t>
      </w:r>
      <w:r>
        <w:rPr>
          <w:rFonts w:ascii="標楷體" w:eastAsia="標楷體" w:hAnsi="標楷體"/>
          <w:kern w:val="0"/>
        </w:rPr>
        <w:t>）</w:t>
      </w:r>
      <w:r w:rsidR="00425ED7" w:rsidRPr="00B82A2A">
        <w:rPr>
          <w:rFonts w:ascii="標楷體" w:eastAsia="標楷體" w:hAnsi="標楷體"/>
          <w:kern w:val="0"/>
        </w:rPr>
        <w:t>對採購有關人員行求、期約或交付不正利益。</w:t>
      </w:r>
    </w:p>
    <w:p w:rsidR="00C07AA9" w:rsidRPr="00B518D9" w:rsidRDefault="00FF549E" w:rsidP="00B518D9">
      <w:pPr>
        <w:tabs>
          <w:tab w:val="left" w:pos="720"/>
          <w:tab w:val="left" w:pos="9923"/>
        </w:tabs>
        <w:snapToGrid w:val="0"/>
        <w:spacing w:line="300" w:lineRule="exact"/>
        <w:ind w:left="1440" w:hanging="480"/>
        <w:jc w:val="both"/>
        <w:rPr>
          <w:rFonts w:ascii="標楷體" w:eastAsia="標楷體" w:hAnsi="標楷體"/>
        </w:rPr>
      </w:pPr>
      <w:r>
        <w:rPr>
          <w:rFonts w:ascii="標楷體" w:eastAsia="標楷體" w:hAnsi="標楷體"/>
        </w:rPr>
        <w:t>（</w:t>
      </w:r>
      <w:r w:rsidR="00425ED7" w:rsidRPr="00B518D9">
        <w:rPr>
          <w:rFonts w:ascii="標楷體" w:eastAsia="標楷體" w:hAnsi="標楷體"/>
        </w:rPr>
        <w:t>七</w:t>
      </w:r>
      <w:r>
        <w:rPr>
          <w:rFonts w:ascii="標楷體" w:eastAsia="標楷體" w:hAnsi="標楷體"/>
        </w:rPr>
        <w:t>）</w:t>
      </w:r>
      <w:r w:rsidR="00425ED7" w:rsidRPr="00B518D9">
        <w:rPr>
          <w:rFonts w:ascii="標楷體" w:eastAsia="標楷體" w:hAnsi="標楷體"/>
        </w:rPr>
        <w:t>其他經採購法主管機關認定有影響採購公正之違反法令行為</w:t>
      </w:r>
      <w:r w:rsidR="00D4011C" w:rsidRPr="00B518D9">
        <w:rPr>
          <w:rFonts w:ascii="標楷體" w:eastAsia="標楷體" w:hAnsi="標楷體"/>
        </w:rPr>
        <w:t>。</w:t>
      </w:r>
    </w:p>
    <w:p w:rsidR="00425ED7" w:rsidRPr="00B82A2A" w:rsidRDefault="00425ED7" w:rsidP="00F27785">
      <w:pPr>
        <w:pStyle w:val="12"/>
      </w:pPr>
      <w:r w:rsidRPr="00B82A2A">
        <w:t>前項追繳押標金之情形，屬廠商未依招標文件規定繳納者，追繳金額依招標文件中規定之額度定之；其為標價之一定比率而無標價可供計算者，以預算金額代之。</w:t>
      </w:r>
    </w:p>
    <w:p w:rsidR="00C07AA9" w:rsidRPr="00B531F5" w:rsidRDefault="0056456C" w:rsidP="00F27785">
      <w:pPr>
        <w:pStyle w:val="12"/>
        <w:rPr>
          <w:rFonts w:ascii="Times New Roman" w:hAnsi="Times New Roman"/>
        </w:rPr>
      </w:pPr>
      <w:r w:rsidRPr="00651AB9">
        <w:rPr>
          <w:rFonts w:hint="eastAsia"/>
          <w:color w:val="0000CC"/>
        </w:rPr>
        <w:t>代辦機關</w:t>
      </w:r>
      <w:r w:rsidRPr="00651AB9">
        <w:rPr>
          <w:rFonts w:hint="eastAsia"/>
          <w:color w:val="FF0000"/>
        </w:rPr>
        <w:t>或洽辦機關</w:t>
      </w:r>
      <w:r w:rsidR="00D4011C" w:rsidRPr="00651AB9">
        <w:t>如發現投標廠商有下列情形之一</w:t>
      </w:r>
      <w:r w:rsidR="00D4011C" w:rsidRPr="00B531F5">
        <w:rPr>
          <w:rFonts w:ascii="Times New Roman" w:hAnsi="Times New Roman"/>
        </w:rPr>
        <w:t>者，得按</w:t>
      </w:r>
      <w:r w:rsidR="00425ED7" w:rsidRPr="00B531F5">
        <w:rPr>
          <w:rFonts w:ascii="Times New Roman" w:hAnsi="Times New Roman"/>
        </w:rPr>
        <w:t>第</w:t>
      </w:r>
      <w:r w:rsidR="00425ED7" w:rsidRPr="00B531F5">
        <w:rPr>
          <w:rFonts w:ascii="Times New Roman" w:hAnsi="Times New Roman"/>
        </w:rPr>
        <w:t>3</w:t>
      </w:r>
      <w:r w:rsidR="00425ED7" w:rsidRPr="00B531F5">
        <w:rPr>
          <w:rFonts w:ascii="Times New Roman" w:hAnsi="Times New Roman"/>
        </w:rPr>
        <w:t>項第</w:t>
      </w:r>
      <w:r w:rsidR="00425ED7" w:rsidRPr="00B531F5">
        <w:rPr>
          <w:rFonts w:ascii="Times New Roman" w:hAnsi="Times New Roman"/>
        </w:rPr>
        <w:t>7</w:t>
      </w:r>
      <w:r w:rsidR="00425ED7" w:rsidRPr="00B531F5">
        <w:rPr>
          <w:rFonts w:ascii="Times New Roman" w:hAnsi="Times New Roman"/>
        </w:rPr>
        <w:t>款</w:t>
      </w:r>
      <w:r w:rsidR="00D4011C" w:rsidRPr="00B531F5">
        <w:rPr>
          <w:rFonts w:ascii="Times New Roman" w:hAnsi="Times New Roman"/>
        </w:rPr>
        <w:t>之規定辦理：</w:t>
      </w:r>
    </w:p>
    <w:p w:rsidR="00651AB9" w:rsidRPr="00B531F5" w:rsidRDefault="00FF549E" w:rsidP="00651AB9">
      <w:pPr>
        <w:tabs>
          <w:tab w:val="left" w:pos="720"/>
          <w:tab w:val="left" w:pos="9923"/>
        </w:tabs>
        <w:snapToGrid w:val="0"/>
        <w:spacing w:line="300" w:lineRule="exact"/>
        <w:ind w:left="1440" w:hanging="480"/>
        <w:jc w:val="both"/>
      </w:pPr>
      <w:r w:rsidRPr="00B531F5">
        <w:rPr>
          <w:rFonts w:eastAsia="標楷體"/>
          <w:kern w:val="0"/>
        </w:rPr>
        <w:t>（</w:t>
      </w:r>
      <w:r w:rsidR="00651AB9" w:rsidRPr="00B531F5">
        <w:rPr>
          <w:rFonts w:eastAsia="標楷體"/>
          <w:kern w:val="0"/>
        </w:rPr>
        <w:t>一</w:t>
      </w:r>
      <w:r w:rsidRPr="00B531F5">
        <w:rPr>
          <w:rFonts w:eastAsia="標楷體"/>
          <w:kern w:val="0"/>
        </w:rPr>
        <w:t>）</w:t>
      </w:r>
      <w:r w:rsidR="00651AB9" w:rsidRPr="00B531F5">
        <w:rPr>
          <w:rFonts w:eastAsia="標楷體"/>
          <w:kern w:val="0"/>
        </w:rPr>
        <w:t>採購法第</w:t>
      </w:r>
      <w:r w:rsidR="00651AB9" w:rsidRPr="00B531F5">
        <w:rPr>
          <w:rFonts w:eastAsia="標楷體"/>
          <w:kern w:val="0"/>
        </w:rPr>
        <w:t>48</w:t>
      </w:r>
      <w:r w:rsidR="00651AB9" w:rsidRPr="00B531F5">
        <w:rPr>
          <w:rFonts w:eastAsia="標楷體"/>
          <w:kern w:val="0"/>
        </w:rPr>
        <w:t>條第</w:t>
      </w:r>
      <w:r w:rsidR="00651AB9" w:rsidRPr="00B531F5">
        <w:rPr>
          <w:rFonts w:eastAsia="標楷體"/>
          <w:kern w:val="0"/>
        </w:rPr>
        <w:t>1</w:t>
      </w:r>
      <w:r w:rsidR="00651AB9" w:rsidRPr="00B531F5">
        <w:rPr>
          <w:rFonts w:eastAsia="標楷體"/>
          <w:kern w:val="0"/>
        </w:rPr>
        <w:t>項第</w:t>
      </w:r>
      <w:r w:rsidR="00651AB9" w:rsidRPr="00B531F5">
        <w:rPr>
          <w:rFonts w:eastAsia="標楷體"/>
          <w:kern w:val="0"/>
        </w:rPr>
        <w:t>2</w:t>
      </w:r>
      <w:r w:rsidR="00651AB9" w:rsidRPr="00B531F5">
        <w:rPr>
          <w:rFonts w:eastAsia="標楷體"/>
          <w:kern w:val="0"/>
        </w:rPr>
        <w:t>款之「足以影響採購公正之違法行為者」情形。</w:t>
      </w:r>
    </w:p>
    <w:p w:rsidR="00651AB9" w:rsidRPr="00B531F5" w:rsidRDefault="00FF549E" w:rsidP="00651AB9">
      <w:pPr>
        <w:tabs>
          <w:tab w:val="left" w:pos="720"/>
          <w:tab w:val="left" w:pos="9923"/>
        </w:tabs>
        <w:snapToGrid w:val="0"/>
        <w:spacing w:line="300" w:lineRule="exact"/>
        <w:ind w:left="1440" w:hanging="480"/>
        <w:jc w:val="both"/>
      </w:pPr>
      <w:r w:rsidRPr="00B531F5">
        <w:rPr>
          <w:rFonts w:eastAsia="標楷體"/>
          <w:kern w:val="0"/>
        </w:rPr>
        <w:t>（</w:t>
      </w:r>
      <w:r w:rsidR="00651AB9" w:rsidRPr="00B531F5">
        <w:rPr>
          <w:rFonts w:eastAsia="標楷體"/>
          <w:kern w:val="0"/>
        </w:rPr>
        <w:t>二</w:t>
      </w:r>
      <w:r w:rsidRPr="00B531F5">
        <w:rPr>
          <w:rFonts w:eastAsia="標楷體"/>
          <w:kern w:val="0"/>
        </w:rPr>
        <w:t>）</w:t>
      </w:r>
      <w:r w:rsidR="00651AB9" w:rsidRPr="00B531F5">
        <w:rPr>
          <w:rFonts w:eastAsia="標楷體"/>
          <w:kern w:val="0"/>
        </w:rPr>
        <w:t>採購法第</w:t>
      </w:r>
      <w:r w:rsidR="00651AB9" w:rsidRPr="00B531F5">
        <w:rPr>
          <w:rFonts w:eastAsia="標楷體"/>
          <w:kern w:val="0"/>
        </w:rPr>
        <w:t>50</w:t>
      </w:r>
      <w:r w:rsidR="00651AB9" w:rsidRPr="00B531F5">
        <w:rPr>
          <w:rFonts w:eastAsia="標楷體"/>
          <w:kern w:val="0"/>
        </w:rPr>
        <w:t>條第</w:t>
      </w:r>
      <w:r w:rsidR="00651AB9" w:rsidRPr="00B531F5">
        <w:rPr>
          <w:rFonts w:eastAsia="標楷體"/>
          <w:kern w:val="0"/>
        </w:rPr>
        <w:t>1</w:t>
      </w:r>
      <w:r w:rsidR="00651AB9" w:rsidRPr="00B531F5">
        <w:rPr>
          <w:rFonts w:eastAsia="標楷體"/>
          <w:kern w:val="0"/>
        </w:rPr>
        <w:t>項第</w:t>
      </w:r>
      <w:r w:rsidR="00651AB9" w:rsidRPr="00B531F5">
        <w:rPr>
          <w:rFonts w:eastAsia="標楷體"/>
          <w:kern w:val="0"/>
        </w:rPr>
        <w:t>5</w:t>
      </w:r>
      <w:r w:rsidR="00651AB9" w:rsidRPr="00B531F5">
        <w:rPr>
          <w:rFonts w:eastAsia="標楷體"/>
          <w:kern w:val="0"/>
        </w:rPr>
        <w:t>款情形。</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1.</w:t>
      </w:r>
      <w:r w:rsidRPr="00F27785">
        <w:rPr>
          <w:rFonts w:eastAsia="標楷體"/>
          <w:kern w:val="0"/>
        </w:rPr>
        <w:t>投標文件內容由同一人或同一廠商繕寫或備具者。</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2.</w:t>
      </w:r>
      <w:r w:rsidRPr="00F27785">
        <w:rPr>
          <w:rFonts w:eastAsia="標楷體"/>
          <w:kern w:val="0"/>
        </w:rPr>
        <w:t>押標金由同一人或同一廠商繳納或申請退還者。</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3.</w:t>
      </w:r>
      <w:r w:rsidRPr="00F27785">
        <w:rPr>
          <w:rFonts w:eastAsia="標楷體"/>
          <w:kern w:val="0"/>
        </w:rPr>
        <w:t>投標標封或通知本機關信函號碼連號，顯係同一人或同一廠商所為者。</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4.</w:t>
      </w:r>
      <w:r w:rsidRPr="00F27785">
        <w:rPr>
          <w:rFonts w:eastAsia="標楷體"/>
          <w:kern w:val="0"/>
        </w:rPr>
        <w:t>廠商地址、電話號碼、傳真機號碼、聯絡人或電子郵件網址相同者。</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5.</w:t>
      </w:r>
      <w:r w:rsidRPr="00F27785">
        <w:rPr>
          <w:rFonts w:eastAsia="標楷體"/>
          <w:kern w:val="0"/>
        </w:rPr>
        <w:t>其他顯係同一人或同一廠商所為之情形者。</w:t>
      </w:r>
    </w:p>
    <w:p w:rsidR="00651AB9" w:rsidRPr="00F27785" w:rsidRDefault="00651AB9" w:rsidP="00651AB9">
      <w:pPr>
        <w:tabs>
          <w:tab w:val="left" w:pos="1200"/>
          <w:tab w:val="left" w:pos="9923"/>
        </w:tabs>
        <w:snapToGrid w:val="0"/>
        <w:spacing w:line="300" w:lineRule="exact"/>
        <w:ind w:left="1841" w:hanging="377"/>
        <w:jc w:val="both"/>
        <w:rPr>
          <w:rFonts w:eastAsia="標楷體"/>
          <w:kern w:val="0"/>
        </w:rPr>
      </w:pPr>
      <w:r w:rsidRPr="00F27785">
        <w:rPr>
          <w:rFonts w:eastAsia="標楷體"/>
          <w:kern w:val="0"/>
        </w:rPr>
        <w:t>6.</w:t>
      </w:r>
      <w:r w:rsidRPr="00F27785">
        <w:rPr>
          <w:rFonts w:eastAsia="標楷體"/>
          <w:kern w:val="0"/>
        </w:rPr>
        <w:t>廠商投標文件所載負責人為同一人。</w:t>
      </w:r>
    </w:p>
    <w:p w:rsidR="00651AB9" w:rsidRPr="00F27785" w:rsidRDefault="00FF549E" w:rsidP="00651AB9">
      <w:pPr>
        <w:tabs>
          <w:tab w:val="left" w:pos="720"/>
          <w:tab w:val="left" w:pos="9923"/>
        </w:tabs>
        <w:snapToGrid w:val="0"/>
        <w:spacing w:line="300" w:lineRule="exact"/>
        <w:ind w:left="1440" w:hanging="480"/>
        <w:jc w:val="both"/>
      </w:pPr>
      <w:r w:rsidRPr="00F27785">
        <w:rPr>
          <w:rFonts w:eastAsia="標楷體"/>
          <w:kern w:val="0"/>
        </w:rPr>
        <w:t>（</w:t>
      </w:r>
      <w:r w:rsidR="00651AB9" w:rsidRPr="00F27785">
        <w:rPr>
          <w:rFonts w:eastAsia="標楷體"/>
          <w:kern w:val="0"/>
        </w:rPr>
        <w:t>三</w:t>
      </w:r>
      <w:r w:rsidRPr="00F27785">
        <w:rPr>
          <w:rFonts w:eastAsia="標楷體"/>
          <w:kern w:val="0"/>
        </w:rPr>
        <w:t>）</w:t>
      </w:r>
      <w:r w:rsidR="00651AB9" w:rsidRPr="00F27785">
        <w:rPr>
          <w:rFonts w:eastAsia="標楷體"/>
          <w:kern w:val="0"/>
        </w:rPr>
        <w:t>採購法第</w:t>
      </w:r>
      <w:r w:rsidR="00651AB9" w:rsidRPr="00F27785">
        <w:rPr>
          <w:rFonts w:eastAsia="標楷體"/>
          <w:kern w:val="0"/>
        </w:rPr>
        <w:t>50</w:t>
      </w:r>
      <w:r w:rsidR="00651AB9" w:rsidRPr="00F27785">
        <w:rPr>
          <w:rFonts w:eastAsia="標楷體"/>
          <w:kern w:val="0"/>
        </w:rPr>
        <w:t>條第</w:t>
      </w:r>
      <w:r w:rsidR="00651AB9" w:rsidRPr="00F27785">
        <w:rPr>
          <w:rFonts w:eastAsia="標楷體"/>
          <w:kern w:val="0"/>
        </w:rPr>
        <w:t>1</w:t>
      </w:r>
      <w:r w:rsidR="00651AB9" w:rsidRPr="00F27785">
        <w:rPr>
          <w:rFonts w:eastAsia="標楷體"/>
          <w:kern w:val="0"/>
        </w:rPr>
        <w:t>項第</w:t>
      </w:r>
      <w:r w:rsidR="00651AB9" w:rsidRPr="00F27785">
        <w:rPr>
          <w:rFonts w:eastAsia="標楷體"/>
          <w:kern w:val="0"/>
        </w:rPr>
        <w:t>7</w:t>
      </w:r>
      <w:r w:rsidR="00651AB9" w:rsidRPr="00F27785">
        <w:rPr>
          <w:rFonts w:eastAsia="標楷體"/>
          <w:kern w:val="0"/>
        </w:rPr>
        <w:t>款情形。</w:t>
      </w:r>
    </w:p>
    <w:p w:rsidR="00651AB9" w:rsidRPr="00F27785" w:rsidRDefault="00FF549E" w:rsidP="00B531F5">
      <w:pPr>
        <w:tabs>
          <w:tab w:val="left" w:pos="720"/>
          <w:tab w:val="left" w:pos="9923"/>
        </w:tabs>
        <w:snapToGrid w:val="0"/>
        <w:spacing w:line="300" w:lineRule="exact"/>
        <w:ind w:left="1701" w:hanging="741"/>
        <w:jc w:val="both"/>
        <w:rPr>
          <w:rFonts w:eastAsia="標楷體"/>
        </w:rPr>
      </w:pPr>
      <w:r w:rsidRPr="00F27785">
        <w:rPr>
          <w:rFonts w:eastAsia="標楷體"/>
        </w:rPr>
        <w:t>（</w:t>
      </w:r>
      <w:r w:rsidR="00651AB9" w:rsidRPr="00F27785">
        <w:rPr>
          <w:rFonts w:eastAsia="標楷體"/>
        </w:rPr>
        <w:t>四</w:t>
      </w:r>
      <w:r w:rsidRPr="00F27785">
        <w:rPr>
          <w:rFonts w:eastAsia="標楷體"/>
        </w:rPr>
        <w:t>）</w:t>
      </w:r>
      <w:r w:rsidR="00651AB9" w:rsidRPr="00F27785">
        <w:rPr>
          <w:rFonts w:eastAsia="標楷體"/>
        </w:rPr>
        <w:t>廠商或其代表人、代理人、受雇人或其他從業人員有採購法第</w:t>
      </w:r>
      <w:r w:rsidR="00651AB9" w:rsidRPr="00F27785">
        <w:rPr>
          <w:rFonts w:eastAsia="標楷體"/>
        </w:rPr>
        <w:t>87</w:t>
      </w:r>
      <w:r w:rsidR="00651AB9" w:rsidRPr="00F27785">
        <w:rPr>
          <w:rFonts w:eastAsia="標楷體"/>
        </w:rPr>
        <w:t>條各項構成要件事實之一。</w:t>
      </w:r>
    </w:p>
    <w:p w:rsidR="00C07AA9" w:rsidRDefault="00D4011C" w:rsidP="00651AB9">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二十八、投標廠商或採購案有下列情形之一者，押標金應予發還，合併繳納押標金者，得依所投標之項目分別發還之。但依前點規定應不予發還或應予追繳情形者，不在此限：</w:t>
      </w:r>
    </w:p>
    <w:p w:rsidR="00C07AA9" w:rsidRDefault="00FF549E" w:rsidP="001A1577">
      <w:pPr>
        <w:pStyle w:val="20"/>
      </w:pPr>
      <w:r>
        <w:t>（</w:t>
      </w:r>
      <w:r w:rsidR="00D4011C">
        <w:t>一</w:t>
      </w:r>
      <w:r>
        <w:t>）</w:t>
      </w:r>
      <w:r w:rsidR="00D4011C">
        <w:t>未得標之廠商。</w:t>
      </w:r>
    </w:p>
    <w:p w:rsidR="00C07AA9" w:rsidRDefault="00FF549E" w:rsidP="001A1577">
      <w:pPr>
        <w:pStyle w:val="20"/>
      </w:pPr>
      <w:r>
        <w:t>（</w:t>
      </w:r>
      <w:r w:rsidR="00D4011C">
        <w:t>二</w:t>
      </w:r>
      <w:r>
        <w:t>）</w:t>
      </w:r>
      <w:r w:rsidR="00D4011C">
        <w:t>因投標廠商家數未</w:t>
      </w:r>
      <w:r w:rsidR="00D4011C" w:rsidRPr="00F27785">
        <w:rPr>
          <w:rFonts w:ascii="Times New Roman" w:hAnsi="Times New Roman"/>
        </w:rPr>
        <w:t>滿</w:t>
      </w:r>
      <w:r w:rsidR="00D4011C" w:rsidRPr="00F27785">
        <w:rPr>
          <w:rFonts w:ascii="Times New Roman" w:hAnsi="Times New Roman"/>
        </w:rPr>
        <w:t>3</w:t>
      </w:r>
      <w:r w:rsidR="00D4011C" w:rsidRPr="00F27785">
        <w:rPr>
          <w:rFonts w:ascii="Times New Roman" w:hAnsi="Times New Roman"/>
        </w:rPr>
        <w:t>家</w:t>
      </w:r>
      <w:r w:rsidR="00D4011C">
        <w:t>而流標。</w:t>
      </w:r>
    </w:p>
    <w:p w:rsidR="00C07AA9" w:rsidRDefault="00FF549E" w:rsidP="001A1577">
      <w:pPr>
        <w:pStyle w:val="20"/>
      </w:pPr>
      <w:r>
        <w:t>（</w:t>
      </w:r>
      <w:r w:rsidR="00D4011C">
        <w:t>三</w:t>
      </w:r>
      <w:r>
        <w:t>）</w:t>
      </w:r>
      <w:r w:rsidR="0056456C" w:rsidRPr="0056456C">
        <w:rPr>
          <w:rFonts w:hint="eastAsia"/>
          <w:color w:val="0000CC"/>
        </w:rPr>
        <w:t>代辦機關</w:t>
      </w:r>
      <w:r w:rsidR="00D4011C">
        <w:t>宣布廢標或因故不予開標、決標。</w:t>
      </w:r>
    </w:p>
    <w:p w:rsidR="00C07AA9" w:rsidRDefault="00FF549E" w:rsidP="001A1577">
      <w:pPr>
        <w:pStyle w:val="20"/>
      </w:pPr>
      <w:r>
        <w:t>（</w:t>
      </w:r>
      <w:r w:rsidR="00D4011C">
        <w:t>四</w:t>
      </w:r>
      <w:r>
        <w:t>）</w:t>
      </w:r>
      <w:r w:rsidR="00D4011C">
        <w:t>廠商投標文件已確定為不合於招標規定或無得標機會，經廠商要求先予發還。</w:t>
      </w:r>
    </w:p>
    <w:p w:rsidR="00C07AA9" w:rsidRDefault="00FF549E" w:rsidP="001A1577">
      <w:pPr>
        <w:pStyle w:val="20"/>
      </w:pPr>
      <w:r>
        <w:t>（</w:t>
      </w:r>
      <w:r w:rsidR="00D4011C">
        <w:t>五</w:t>
      </w:r>
      <w:r>
        <w:t>）</w:t>
      </w:r>
      <w:r w:rsidR="00D4011C">
        <w:t>廠商報價有效期已屆，且拒絕延長者。</w:t>
      </w:r>
    </w:p>
    <w:p w:rsidR="00C07AA9" w:rsidRDefault="00FF549E" w:rsidP="001A1577">
      <w:pPr>
        <w:pStyle w:val="20"/>
      </w:pPr>
      <w:r>
        <w:t>（</w:t>
      </w:r>
      <w:r w:rsidR="00D4011C">
        <w:t>六</w:t>
      </w:r>
      <w:r>
        <w:t>）</w:t>
      </w:r>
      <w:r w:rsidR="00D4011C">
        <w:t>廠商逾期繳納押標金或繳納後未參加投標或逾期投標。</w:t>
      </w:r>
    </w:p>
    <w:p w:rsidR="00C07AA9" w:rsidRDefault="00FF549E" w:rsidP="001A1577">
      <w:pPr>
        <w:pStyle w:val="20"/>
      </w:pPr>
      <w:r>
        <w:t>（</w:t>
      </w:r>
      <w:r w:rsidR="00D4011C">
        <w:t>七</w:t>
      </w:r>
      <w:r>
        <w:t>）</w:t>
      </w:r>
      <w:r w:rsidR="00D4011C">
        <w:t>已決標之採購，得標廠商已依規定繳納保證金。</w:t>
      </w:r>
    </w:p>
    <w:p w:rsidR="00C07AA9" w:rsidRDefault="00D4011C" w:rsidP="00E100BC">
      <w:pPr>
        <w:pStyle w:val="11"/>
      </w:pPr>
      <w:r>
        <w:t>第肆節、共同投標：</w:t>
      </w:r>
    </w:p>
    <w:p w:rsidR="002D0EA0" w:rsidRDefault="002D0EA0" w:rsidP="002D0EA0">
      <w:pPr>
        <w:pStyle w:val="a5"/>
        <w:tabs>
          <w:tab w:val="left" w:pos="9923"/>
        </w:tabs>
        <w:spacing w:after="0" w:line="300" w:lineRule="exact"/>
        <w:ind w:left="960" w:hanging="960"/>
        <w:jc w:val="both"/>
      </w:pPr>
      <w:r>
        <w:rPr>
          <w:rFonts w:ascii="標楷體" w:eastAsia="標楷體" w:hAnsi="標楷體"/>
        </w:rPr>
        <w:t>二十九、</w:t>
      </w:r>
      <w:r>
        <w:rPr>
          <w:rFonts w:ascii="標楷體" w:eastAsia="標楷體" w:hAnsi="標楷體" w:hint="eastAsia"/>
        </w:rPr>
        <w:t>刪除</w:t>
      </w:r>
      <w:r>
        <w:rPr>
          <w:rFonts w:ascii="標楷體" w:eastAsia="標楷體" w:hAnsi="標楷體"/>
        </w:rPr>
        <w:t>。</w:t>
      </w:r>
    </w:p>
    <w:p w:rsidR="002D0EA0"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w:t>
      </w:r>
      <w:r>
        <w:rPr>
          <w:rFonts w:ascii="標楷體" w:eastAsia="標楷體" w:hAnsi="標楷體" w:hint="eastAsia"/>
        </w:rPr>
        <w:t>刪除</w:t>
      </w:r>
      <w:r>
        <w:rPr>
          <w:rFonts w:ascii="標楷體" w:eastAsia="標楷體" w:hAnsi="標楷體"/>
        </w:rPr>
        <w:t>。</w:t>
      </w:r>
    </w:p>
    <w:p w:rsidR="002D0EA0"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三十一、</w:t>
      </w:r>
      <w:r>
        <w:rPr>
          <w:rFonts w:ascii="標楷體" w:eastAsia="標楷體" w:hAnsi="標楷體" w:hint="eastAsia"/>
        </w:rPr>
        <w:t>刪除</w:t>
      </w:r>
      <w:r>
        <w:rPr>
          <w:rFonts w:ascii="標楷體" w:eastAsia="標楷體" w:hAnsi="標楷體"/>
        </w:rPr>
        <w:t>。</w:t>
      </w:r>
    </w:p>
    <w:p w:rsidR="002D0EA0"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lastRenderedPageBreak/>
        <w:t>三十二、</w:t>
      </w:r>
      <w:r>
        <w:rPr>
          <w:rFonts w:ascii="標楷體" w:eastAsia="標楷體" w:hAnsi="標楷體" w:hint="eastAsia"/>
        </w:rPr>
        <w:t>刪除</w:t>
      </w:r>
      <w:r>
        <w:rPr>
          <w:rFonts w:ascii="標楷體" w:eastAsia="標楷體" w:hAnsi="標楷體"/>
        </w:rPr>
        <w:t>。</w:t>
      </w:r>
    </w:p>
    <w:p w:rsidR="002D0EA0"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三十三、</w:t>
      </w:r>
      <w:r>
        <w:rPr>
          <w:rFonts w:ascii="標楷體" w:eastAsia="標楷體" w:hAnsi="標楷體" w:hint="eastAsia"/>
        </w:rPr>
        <w:t>刪除</w:t>
      </w:r>
      <w:r>
        <w:rPr>
          <w:rFonts w:ascii="標楷體" w:eastAsia="標楷體" w:hAnsi="標楷體"/>
        </w:rPr>
        <w:t>。</w:t>
      </w:r>
    </w:p>
    <w:p w:rsidR="00C07AA9"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三十四、</w:t>
      </w:r>
      <w:r>
        <w:rPr>
          <w:rFonts w:ascii="標楷體" w:eastAsia="標楷體" w:hAnsi="標楷體" w:hint="eastAsia"/>
        </w:rPr>
        <w:t>刪除</w:t>
      </w:r>
      <w:r>
        <w:rPr>
          <w:rFonts w:ascii="標楷體" w:eastAsia="標楷體" w:hAnsi="標楷體"/>
        </w:rPr>
        <w:t>。</w:t>
      </w:r>
    </w:p>
    <w:p w:rsidR="00C07AA9" w:rsidRDefault="00D4011C" w:rsidP="00E100BC">
      <w:pPr>
        <w:pStyle w:val="11"/>
      </w:pPr>
      <w:r>
        <w:t>第伍節、統包</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三十五、本採購</w:t>
      </w:r>
    </w:p>
    <w:p w:rsidR="00C07AA9" w:rsidRDefault="002D0EA0">
      <w:pPr>
        <w:pStyle w:val="a5"/>
        <w:tabs>
          <w:tab w:val="left" w:pos="9923"/>
        </w:tabs>
        <w:spacing w:after="0" w:line="300" w:lineRule="exact"/>
        <w:ind w:left="1560" w:hanging="600"/>
        <w:jc w:val="both"/>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非採統包方式。</w:t>
      </w:r>
    </w:p>
    <w:p w:rsidR="00C07AA9" w:rsidRDefault="00D4011C">
      <w:pPr>
        <w:pStyle w:val="a5"/>
        <w:tabs>
          <w:tab w:val="left" w:pos="9923"/>
        </w:tabs>
        <w:spacing w:after="0" w:line="300" w:lineRule="exact"/>
        <w:ind w:left="156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採統包方式。</w:t>
      </w:r>
    </w:p>
    <w:p w:rsidR="002D0EA0" w:rsidRDefault="002D0EA0" w:rsidP="002D0EA0">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三十六、</w:t>
      </w:r>
      <w:r>
        <w:rPr>
          <w:rFonts w:ascii="標楷體" w:eastAsia="標楷體" w:hAnsi="標楷體" w:hint="eastAsia"/>
        </w:rPr>
        <w:t>刪除</w:t>
      </w:r>
      <w:r>
        <w:rPr>
          <w:rFonts w:ascii="標楷體" w:eastAsia="標楷體" w:hAnsi="標楷體"/>
        </w:rPr>
        <w:t>。</w:t>
      </w:r>
    </w:p>
    <w:p w:rsidR="00C07AA9" w:rsidRDefault="002D0EA0" w:rsidP="002D0EA0">
      <w:pPr>
        <w:pStyle w:val="a5"/>
        <w:tabs>
          <w:tab w:val="left" w:pos="9923"/>
        </w:tabs>
        <w:spacing w:after="0" w:line="300" w:lineRule="exact"/>
        <w:ind w:left="960" w:hanging="960"/>
        <w:jc w:val="both"/>
      </w:pPr>
      <w:r>
        <w:rPr>
          <w:rFonts w:ascii="標楷體" w:eastAsia="標楷體" w:hAnsi="標楷體"/>
        </w:rPr>
        <w:t>三十七、</w:t>
      </w:r>
      <w:r>
        <w:rPr>
          <w:rFonts w:ascii="標楷體" w:eastAsia="標楷體" w:hAnsi="標楷體" w:hint="eastAsia"/>
        </w:rPr>
        <w:t>刪除</w:t>
      </w:r>
      <w:r>
        <w:rPr>
          <w:rFonts w:ascii="標楷體" w:eastAsia="標楷體" w:hAnsi="標楷體"/>
        </w:rPr>
        <w:t>。</w:t>
      </w:r>
    </w:p>
    <w:p w:rsidR="00C07AA9" w:rsidRDefault="00D4011C" w:rsidP="00E100BC">
      <w:pPr>
        <w:pStyle w:val="11"/>
      </w:pPr>
      <w:r>
        <w:t>第陸節、投標</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三十八、投標廠商標價幣別：</w:t>
      </w:r>
    </w:p>
    <w:p w:rsidR="00C07AA9" w:rsidRDefault="002D0EA0">
      <w:pPr>
        <w:pStyle w:val="a5"/>
        <w:tabs>
          <w:tab w:val="left" w:pos="9923"/>
        </w:tabs>
        <w:spacing w:after="0" w:line="300" w:lineRule="exact"/>
        <w:ind w:left="960"/>
        <w:jc w:val="both"/>
      </w:pPr>
      <w:r w:rsidRPr="00130458">
        <w:rPr>
          <w:rFonts w:ascii="標楷體" w:eastAsia="標楷體" w:hAnsi="標楷體" w:hint="eastAsia"/>
          <w:color w:val="FF0000"/>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cs="標楷體"/>
        </w:rPr>
        <w:t>新臺幣</w:t>
      </w:r>
      <w:r w:rsidR="00D4011C">
        <w:rPr>
          <w:rFonts w:ascii="標楷體" w:eastAsia="標楷體" w:hAnsi="標楷體"/>
        </w:rPr>
        <w:t>。</w:t>
      </w:r>
    </w:p>
    <w:p w:rsidR="00C07AA9" w:rsidRDefault="00D4011C">
      <w:pPr>
        <w:pStyle w:val="a5"/>
        <w:tabs>
          <w:tab w:val="left" w:pos="9923"/>
        </w:tabs>
        <w:spacing w:after="0" w:line="300" w:lineRule="exact"/>
        <w:ind w:left="1560" w:hanging="600"/>
        <w:jc w:val="both"/>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外幣：</w:t>
      </w:r>
      <w:r w:rsidR="007C528D" w:rsidRPr="007C528D">
        <w:rPr>
          <w:rFonts w:ascii="標楷體" w:eastAsia="標楷體" w:hAnsi="標楷體" w:hint="eastAsia"/>
          <w:u w:val="single"/>
        </w:rPr>
        <w:t xml:space="preserve">       </w:t>
      </w:r>
      <w:r w:rsidR="00FF549E">
        <w:rPr>
          <w:rFonts w:ascii="標楷體" w:eastAsia="標楷體" w:hAnsi="標楷體"/>
          <w:shd w:val="pct15" w:color="auto" w:fill="FFFFFF"/>
        </w:rPr>
        <w:t>（</w:t>
      </w:r>
      <w:r w:rsidRPr="003E4339">
        <w:rPr>
          <w:rFonts w:ascii="標楷體" w:eastAsia="標楷體" w:hAnsi="標楷體"/>
          <w:shd w:val="pct15" w:color="auto" w:fill="FFFFFF"/>
        </w:rPr>
        <w:t>指定之外幣由</w:t>
      </w:r>
      <w:r w:rsidRPr="003E4339">
        <w:rPr>
          <w:rFonts w:ascii="標楷體" w:eastAsia="標楷體" w:hAnsi="標楷體" w:cs="標楷體"/>
          <w:shd w:val="pct15" w:color="auto" w:fill="FFFFFF"/>
        </w:rPr>
        <w:t>招標機關敘明外幣種類</w:t>
      </w:r>
      <w:r w:rsidR="00FF549E">
        <w:rPr>
          <w:rFonts w:ascii="標楷體" w:eastAsia="標楷體" w:hAnsi="標楷體" w:cs="標楷體"/>
          <w:shd w:val="pct15" w:color="auto" w:fill="FFFFFF"/>
        </w:rPr>
        <w:t>）</w:t>
      </w:r>
      <w:r>
        <w:rPr>
          <w:rFonts w:ascii="標楷體" w:eastAsia="標楷體" w:hAnsi="標楷體" w:cs="標楷體"/>
        </w:rPr>
        <w:t>。</w:t>
      </w:r>
    </w:p>
    <w:p w:rsidR="00C07AA9" w:rsidRDefault="00D4011C">
      <w:pPr>
        <w:pStyle w:val="a5"/>
        <w:tabs>
          <w:tab w:val="left" w:pos="9923"/>
        </w:tabs>
        <w:spacing w:after="0" w:line="300" w:lineRule="exact"/>
        <w:ind w:left="1680" w:hanging="720"/>
        <w:jc w:val="both"/>
      </w:pPr>
      <w:r>
        <w:rPr>
          <w:rFonts w:ascii="標楷體" w:eastAsia="標楷體" w:hAnsi="標楷體" w:cs="標楷體"/>
        </w:rPr>
        <w:t>□</w:t>
      </w:r>
      <w:r w:rsidR="00FF549E">
        <w:rPr>
          <w:rFonts w:ascii="標楷體" w:eastAsia="標楷體" w:hAnsi="標楷體" w:cs="標楷體"/>
        </w:rPr>
        <w:t>（</w:t>
      </w:r>
      <w:r>
        <w:rPr>
          <w:rFonts w:ascii="標楷體" w:eastAsia="標楷體" w:hAnsi="標楷體" w:cs="標楷體"/>
        </w:rPr>
        <w:t>三</w:t>
      </w:r>
      <w:r w:rsidR="00FF549E">
        <w:rPr>
          <w:rFonts w:ascii="標楷體" w:eastAsia="標楷體" w:hAnsi="標楷體" w:cs="標楷體"/>
        </w:rPr>
        <w:t>）</w:t>
      </w:r>
      <w:r>
        <w:rPr>
          <w:rFonts w:ascii="標楷體" w:eastAsia="標楷體" w:hAnsi="標楷體" w:cs="標楷體"/>
        </w:rPr>
        <w:t>新臺幣或外幣：</w:t>
      </w:r>
      <w:r w:rsidR="007C528D" w:rsidRPr="007C528D">
        <w:rPr>
          <w:rFonts w:ascii="標楷體" w:eastAsia="標楷體" w:hAnsi="標楷體" w:hint="eastAsia"/>
          <w:u w:val="single"/>
        </w:rPr>
        <w:t xml:space="preserve">       </w:t>
      </w:r>
      <w:r w:rsidR="00FF549E">
        <w:rPr>
          <w:rFonts w:ascii="標楷體" w:eastAsia="標楷體" w:hAnsi="標楷體" w:cs="標楷體"/>
          <w:shd w:val="pct15" w:color="auto" w:fill="FFFFFF"/>
        </w:rPr>
        <w:t>（</w:t>
      </w:r>
      <w:r w:rsidRPr="003E4339">
        <w:rPr>
          <w:rFonts w:ascii="標楷體" w:eastAsia="標楷體" w:hAnsi="標楷體" w:cs="標楷體"/>
          <w:shd w:val="pct15" w:color="auto" w:fill="FFFFFF"/>
        </w:rPr>
        <w:t>由招標機關敘明外幣種類</w:t>
      </w:r>
      <w:r w:rsidR="00FF549E">
        <w:rPr>
          <w:rFonts w:ascii="標楷體" w:eastAsia="標楷體" w:hAnsi="標楷體" w:cs="標楷體"/>
          <w:shd w:val="pct15" w:color="auto" w:fill="FFFFFF"/>
        </w:rPr>
        <w:t>）</w:t>
      </w:r>
      <w:r>
        <w:rPr>
          <w:rFonts w:ascii="標楷體" w:eastAsia="標楷體" w:hAnsi="標楷體" w:cs="標楷體"/>
        </w:rPr>
        <w:t>，該外幣並以決標前一辦公日</w:t>
      </w:r>
      <w:r>
        <w:rPr>
          <w:rFonts w:ascii="標楷體" w:eastAsia="標楷體" w:hAnsi="標楷體"/>
        </w:rPr>
        <w:t>臺灣銀行外匯交易收盤即期賣出匯率折算總價。</w:t>
      </w:r>
    </w:p>
    <w:p w:rsidR="00C07AA9" w:rsidRDefault="00D4011C" w:rsidP="007C528D">
      <w:pPr>
        <w:pStyle w:val="a5"/>
        <w:tabs>
          <w:tab w:val="left" w:pos="9923"/>
        </w:tabs>
        <w:spacing w:after="0" w:line="300" w:lineRule="exact"/>
        <w:ind w:left="960" w:hanging="960"/>
        <w:jc w:val="both"/>
      </w:pPr>
      <w:r w:rsidRPr="007C528D">
        <w:rPr>
          <w:rFonts w:ascii="標楷體" w:eastAsia="標楷體" w:hAnsi="標楷體"/>
        </w:rPr>
        <w:t>三十九、本採購</w:t>
      </w:r>
    </w:p>
    <w:p w:rsidR="00C07AA9" w:rsidRDefault="002D0EA0" w:rsidP="007C528D">
      <w:pPr>
        <w:pStyle w:val="a5"/>
        <w:tabs>
          <w:tab w:val="left" w:pos="9923"/>
        </w:tabs>
        <w:spacing w:after="0" w:line="300" w:lineRule="exact"/>
        <w:ind w:left="960"/>
        <w:jc w:val="both"/>
      </w:pPr>
      <w:r w:rsidRPr="00130458">
        <w:rPr>
          <w:rFonts w:ascii="標楷體" w:eastAsia="標楷體" w:hAnsi="標楷體" w:hint="eastAsia"/>
          <w:color w:val="FF0000"/>
        </w:rPr>
        <w:t>█</w:t>
      </w:r>
      <w:r w:rsidR="00D4011C">
        <w:rPr>
          <w:rFonts w:ascii="標楷體" w:eastAsia="標楷體" w:hAnsi="標楷體"/>
        </w:rPr>
        <w:t>不允許提出替代</w:t>
      </w:r>
      <w:r w:rsidR="00D4011C">
        <w:rPr>
          <w:rFonts w:ascii="標楷體" w:eastAsia="標楷體" w:hAnsi="標楷體" w:cs="標楷體"/>
        </w:rPr>
        <w:t>方案。</w:t>
      </w:r>
    </w:p>
    <w:p w:rsidR="00C07AA9" w:rsidRDefault="00D4011C" w:rsidP="007C528D">
      <w:pPr>
        <w:pStyle w:val="a5"/>
        <w:tabs>
          <w:tab w:val="left" w:pos="9923"/>
        </w:tabs>
        <w:spacing w:after="0" w:line="300" w:lineRule="exact"/>
        <w:ind w:leftChars="400" w:left="1274" w:hangingChars="131" w:hanging="314"/>
        <w:jc w:val="both"/>
      </w:pPr>
      <w:r>
        <w:rPr>
          <w:rFonts w:ascii="標楷體" w:eastAsia="標楷體" w:hAnsi="標楷體" w:cs="標楷體"/>
        </w:rPr>
        <w:t>□</w:t>
      </w:r>
      <w:r w:rsidRPr="007C528D">
        <w:rPr>
          <w:rFonts w:ascii="標楷體" w:eastAsia="標楷體" w:hAnsi="標楷體"/>
        </w:rPr>
        <w:t>允許</w:t>
      </w:r>
      <w:r>
        <w:rPr>
          <w:rFonts w:ascii="標楷體" w:eastAsia="標楷體" w:hAnsi="標楷體"/>
        </w:rPr>
        <w:t>廠商</w:t>
      </w:r>
      <w:r>
        <w:rPr>
          <w:rFonts w:ascii="標楷體" w:eastAsia="標楷體" w:hAnsi="標楷體" w:cs="標楷體"/>
        </w:rPr>
        <w:t>於在不</w:t>
      </w:r>
      <w:r>
        <w:rPr>
          <w:rFonts w:ascii="標楷體" w:eastAsia="標楷體" w:hAnsi="標楷體"/>
        </w:rPr>
        <w:t>降低</w:t>
      </w:r>
      <w:r>
        <w:rPr>
          <w:rFonts w:ascii="標楷體" w:eastAsia="標楷體" w:hAnsi="標楷體" w:cs="標楷體"/>
        </w:rPr>
        <w:t>原有功能條件下，可提出可縮減工期、減省經費或提高效率之替代方案</w:t>
      </w:r>
      <w:r w:rsidR="00FF549E">
        <w:rPr>
          <w:rFonts w:ascii="標楷體" w:eastAsia="標楷體" w:hAnsi="標楷體" w:cs="標楷體"/>
        </w:rPr>
        <w:t>（</w:t>
      </w:r>
      <w:r>
        <w:rPr>
          <w:rFonts w:ascii="標楷體" w:eastAsia="標楷體" w:hAnsi="標楷體" w:cs="標楷體"/>
        </w:rPr>
        <w:t>由機關依『替代方案實施辦法』規定於招標文件載明允許項目及有關事項</w:t>
      </w:r>
      <w:r w:rsidR="00FF549E">
        <w:rPr>
          <w:rFonts w:ascii="標楷體" w:eastAsia="標楷體" w:hAnsi="標楷體" w:cs="標楷體"/>
        </w:rPr>
        <w:t>）</w:t>
      </w:r>
      <w:r>
        <w:rPr>
          <w:rFonts w:ascii="標楷體" w:eastAsia="標楷體" w:hAnsi="標楷體" w:cs="標楷體"/>
        </w:rPr>
        <w:t>。</w:t>
      </w:r>
      <w:r>
        <w:rPr>
          <w:rFonts w:ascii="標楷體" w:eastAsia="標楷體" w:hAnsi="標楷體"/>
        </w:rPr>
        <w:t>其提出替代方案之時機為：</w:t>
      </w:r>
      <w:r w:rsidR="00FF549E">
        <w:rPr>
          <w:rFonts w:ascii="標楷體" w:eastAsia="標楷體" w:hAnsi="標楷體"/>
          <w:shd w:val="pct15" w:color="auto" w:fill="FFFFFF"/>
        </w:rPr>
        <w:t>（</w:t>
      </w:r>
      <w:r w:rsidRPr="003E4339">
        <w:rPr>
          <w:rFonts w:ascii="標楷體" w:eastAsia="標楷體" w:hAnsi="標楷體"/>
          <w:shd w:val="pct15" w:color="auto" w:fill="FFFFFF"/>
        </w:rPr>
        <w:t>機關依個案需求於下列方式二擇一勾選</w:t>
      </w:r>
      <w:r w:rsidR="00FF549E">
        <w:rPr>
          <w:rFonts w:ascii="標楷體" w:eastAsia="標楷體" w:hAnsi="標楷體"/>
          <w:shd w:val="pct15" w:color="auto" w:fill="FFFFFF"/>
        </w:rPr>
        <w:t>）</w:t>
      </w:r>
    </w:p>
    <w:p w:rsidR="00C07AA9" w:rsidRDefault="00D4011C" w:rsidP="007C528D">
      <w:pPr>
        <w:pStyle w:val="a5"/>
        <w:tabs>
          <w:tab w:val="left" w:pos="9923"/>
        </w:tabs>
        <w:spacing w:after="0" w:line="300" w:lineRule="exact"/>
        <w:ind w:left="1560" w:hanging="240"/>
        <w:jc w:val="both"/>
      </w:pPr>
      <w:r>
        <w:rPr>
          <w:rFonts w:ascii="標楷體" w:eastAsia="標楷體" w:hAnsi="標楷體"/>
        </w:rPr>
        <w:t>□投標廠商得於投標文件內預先提出，其應提出之技術、工法、材料或設備之項目暨審查方式，詳招標文件。</w:t>
      </w:r>
    </w:p>
    <w:p w:rsidR="00C07AA9" w:rsidRDefault="00D4011C" w:rsidP="007C528D">
      <w:pPr>
        <w:pStyle w:val="a5"/>
        <w:tabs>
          <w:tab w:val="left" w:pos="9923"/>
        </w:tabs>
        <w:spacing w:after="0" w:line="300" w:lineRule="exact"/>
        <w:ind w:left="1560" w:hanging="240"/>
        <w:jc w:val="both"/>
        <w:rPr>
          <w:rFonts w:ascii="標楷體" w:eastAsia="標楷體" w:hAnsi="標楷體"/>
        </w:rPr>
      </w:pPr>
      <w:r>
        <w:rPr>
          <w:rFonts w:ascii="標楷體" w:eastAsia="標楷體" w:hAnsi="標楷體"/>
        </w:rPr>
        <w:t>□得標廠商得於得標後提出，其應提出之技術、工法、材料或設備之項目暨審查方式，詳招標文件。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□四十、本採購屬預算金</w:t>
      </w:r>
      <w:r w:rsidRPr="007C528D">
        <w:rPr>
          <w:rFonts w:eastAsia="標楷體"/>
        </w:rPr>
        <w:t>額達</w:t>
      </w:r>
      <w:r w:rsidRPr="007C528D">
        <w:rPr>
          <w:rFonts w:eastAsia="標楷體"/>
        </w:rPr>
        <w:t>1,000</w:t>
      </w:r>
      <w:r w:rsidRPr="007C528D">
        <w:rPr>
          <w:rFonts w:eastAsia="標楷體"/>
        </w:rPr>
        <w:t>萬元以上且適用或準用最有利標之「</w:t>
      </w:r>
      <w:r w:rsidRPr="007C528D">
        <w:rPr>
          <w:rFonts w:eastAsia="標楷體"/>
        </w:rPr>
        <w:t>84</w:t>
      </w:r>
      <w:r>
        <w:rPr>
          <w:rFonts w:ascii="標楷體" w:eastAsia="標楷體" w:hAnsi="標楷體" w:cs="新細明體"/>
        </w:rPr>
        <w:t>電腦及相關服務」資訊服務採購案，投標廠商須於詳細價目表或資訊服務費用估算表載明「人員職稱」及「每月實際薪資」，投標階段未載明者視為合格標，惟應於簽約前補正。</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w:t>
      </w:r>
      <w:r w:rsidR="00ED21F1" w:rsidRPr="00ED21F1">
        <w:rPr>
          <w:rFonts w:ascii="標楷體" w:eastAsia="標楷體" w:hAnsi="標楷體" w:cs="新細明體" w:hint="eastAsia"/>
          <w:color w:val="0000CC"/>
        </w:rPr>
        <w:t>代辦機關</w:t>
      </w:r>
      <w:r>
        <w:rPr>
          <w:rFonts w:ascii="標楷體" w:eastAsia="標楷體" w:hAnsi="標楷體" w:cs="新細明體"/>
        </w:rPr>
        <w:t>原訂內容或附加任何條件</w:t>
      </w:r>
      <w:r w:rsidR="00FF549E">
        <w:rPr>
          <w:rFonts w:ascii="標楷體" w:eastAsia="標楷體" w:hAnsi="標楷體" w:cs="新細明體"/>
        </w:rPr>
        <w:t>（</w:t>
      </w:r>
      <w:r>
        <w:rPr>
          <w:rFonts w:ascii="標楷體" w:eastAsia="標楷體" w:hAnsi="標楷體" w:cs="新細明體"/>
        </w:rPr>
        <w:t>附有條件者，視為未附有</w:t>
      </w:r>
      <w:r w:rsidR="00FF549E">
        <w:rPr>
          <w:rFonts w:ascii="標楷體" w:eastAsia="標楷體" w:hAnsi="標楷體" w:cs="新細明體"/>
        </w:rPr>
        <w:t>）</w:t>
      </w:r>
      <w:r>
        <w:rPr>
          <w:rFonts w:ascii="標楷體" w:eastAsia="標楷體" w:hAnsi="標楷體" w:cs="新細明體"/>
        </w:rPr>
        <w:t>。招標文件附有單價分析表及供給材料表者，廠商投標時免附，但訂約時仍為契約附件。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四十二、廠商投標文件採電子投標者，依附錄三規定辦理；人工投標者應分別依下列規定辦理：</w:t>
      </w:r>
    </w:p>
    <w:p w:rsidR="00532DB8" w:rsidRDefault="004C7336" w:rsidP="008A7A9B">
      <w:pPr>
        <w:pStyle w:val="a5"/>
        <w:tabs>
          <w:tab w:val="left" w:pos="9923"/>
        </w:tabs>
        <w:spacing w:after="0" w:line="300" w:lineRule="exact"/>
        <w:ind w:left="1440" w:hanging="720"/>
        <w:jc w:val="both"/>
        <w:rPr>
          <w:rFonts w:ascii="標楷體" w:eastAsia="標楷體" w:hAnsi="標楷體"/>
        </w:rPr>
      </w:pPr>
      <w:r w:rsidRPr="00130458">
        <w:rPr>
          <w:rFonts w:ascii="標楷體" w:eastAsia="標楷體" w:hAnsi="標楷體" w:hint="eastAsia"/>
          <w:color w:val="FF0000"/>
        </w:rPr>
        <w:t>█</w:t>
      </w:r>
      <w:r w:rsidR="00FF549E">
        <w:rPr>
          <w:rFonts w:ascii="標楷體" w:eastAsia="標楷體" w:hAnsi="標楷體" w:cs="標楷體"/>
        </w:rPr>
        <w:t>（</w:t>
      </w:r>
      <w:r w:rsidR="00D4011C">
        <w:rPr>
          <w:rFonts w:ascii="標楷體" w:eastAsia="標楷體" w:hAnsi="標楷體" w:cs="標楷體"/>
        </w:rPr>
        <w:t>一</w:t>
      </w:r>
      <w:r w:rsidR="00FF549E">
        <w:rPr>
          <w:rFonts w:ascii="標楷體" w:eastAsia="標楷體" w:hAnsi="標楷體" w:cs="標楷體"/>
        </w:rPr>
        <w:t>）</w:t>
      </w:r>
      <w:r w:rsidR="00D4011C">
        <w:rPr>
          <w:rFonts w:ascii="標楷體" w:eastAsia="標楷體" w:hAnsi="標楷體" w:cs="新細明體"/>
          <w:kern w:val="0"/>
        </w:rPr>
        <w:t>採一次投標</w:t>
      </w:r>
      <w:r w:rsidR="00D4011C">
        <w:rPr>
          <w:rFonts w:ascii="標楷體" w:eastAsia="標楷體" w:hAnsi="標楷體"/>
        </w:rPr>
        <w:t>不分</w:t>
      </w:r>
      <w:r w:rsidR="00D4011C" w:rsidRPr="008A7A9B">
        <w:rPr>
          <w:rFonts w:ascii="標楷體" w:eastAsia="標楷體" w:hAnsi="標楷體"/>
        </w:rPr>
        <w:t>段開標</w:t>
      </w:r>
      <w:r w:rsidR="00D4011C" w:rsidRPr="008A7A9B">
        <w:rPr>
          <w:rFonts w:ascii="標楷體" w:eastAsia="標楷體" w:hAnsi="標楷體" w:cs="新細明體"/>
          <w:kern w:val="0"/>
        </w:rPr>
        <w:t>者：依招標文件規定得將資格、規格（招標文件未規定者免附）及價格文件</w:t>
      </w:r>
      <w:r w:rsidR="008A7A9B" w:rsidRPr="003D04CC">
        <w:rPr>
          <w:rFonts w:ascii="標楷體" w:eastAsia="標楷體" w:hAnsi="標楷體"/>
        </w:rPr>
        <w:t>分別裝訂後，一併裝入投標封套（箱）內書面密封，</w:t>
      </w:r>
      <w:r w:rsidR="008A7A9B" w:rsidRPr="008A7A9B">
        <w:rPr>
          <w:rFonts w:ascii="標楷體" w:eastAsia="標楷體" w:hAnsi="標楷體"/>
        </w:rPr>
        <w:t>於截止收件期限前以郵遞或專人寄（送）達</w:t>
      </w:r>
      <w:r w:rsidR="008A7A9B" w:rsidRPr="0063214B">
        <w:rPr>
          <w:rFonts w:ascii="標楷體" w:eastAsia="標楷體" w:hAnsi="標楷體" w:cs="新細明體" w:hint="eastAsia"/>
          <w:color w:val="0000CC"/>
        </w:rPr>
        <w:t>代辦機關</w:t>
      </w:r>
      <w:r w:rsidR="008A7A9B" w:rsidRPr="008A7A9B">
        <w:rPr>
          <w:rFonts w:ascii="標楷體" w:eastAsia="標楷體" w:hAnsi="標楷體"/>
        </w:rPr>
        <w:t>投標，如有延誤，應自行負責。</w:t>
      </w:r>
    </w:p>
    <w:p w:rsidR="00C07AA9" w:rsidRDefault="00D4011C" w:rsidP="00532DB8">
      <w:pPr>
        <w:pStyle w:val="a5"/>
        <w:tabs>
          <w:tab w:val="left" w:pos="9923"/>
        </w:tabs>
        <w:spacing w:after="0" w:line="300" w:lineRule="exact"/>
        <w:ind w:left="1440" w:hanging="22"/>
        <w:jc w:val="both"/>
        <w:rPr>
          <w:rFonts w:ascii="標楷體" w:eastAsia="標楷體" w:hAnsi="標楷體" w:cs="新細明體"/>
          <w:kern w:val="0"/>
        </w:rPr>
      </w:pPr>
      <w:r w:rsidRPr="008A7A9B">
        <w:rPr>
          <w:rFonts w:ascii="標楷體" w:eastAsia="標楷體" w:hAnsi="標楷體" w:cs="新細明體"/>
          <w:kern w:val="0"/>
        </w:rPr>
        <w:t>採</w:t>
      </w:r>
      <w:r>
        <w:rPr>
          <w:rFonts w:ascii="標楷體" w:eastAsia="標楷體" w:hAnsi="標楷體" w:cs="新細明體"/>
          <w:kern w:val="0"/>
        </w:rPr>
        <w:t>複數決標分項決標者，應於資格、規格及價格文件上標示投標項次，無需分項裝封：</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□各分項資格均相同，投標廠商資格文件得僅提</w:t>
      </w:r>
      <w:r w:rsidRPr="007C528D">
        <w:rPr>
          <w:rFonts w:eastAsia="標楷體"/>
          <w:kern w:val="0"/>
        </w:rPr>
        <w:t>供</w:t>
      </w:r>
      <w:r w:rsidRPr="007C528D">
        <w:rPr>
          <w:rFonts w:eastAsia="標楷體"/>
          <w:kern w:val="0"/>
        </w:rPr>
        <w:t>1</w:t>
      </w:r>
      <w:r w:rsidRPr="007C528D">
        <w:rPr>
          <w:rFonts w:eastAsia="標楷體"/>
          <w:kern w:val="0"/>
        </w:rPr>
        <w:t>份</w:t>
      </w:r>
      <w:r>
        <w:rPr>
          <w:rFonts w:ascii="標楷體" w:eastAsia="標楷體" w:hAnsi="標楷體" w:cs="新細明體"/>
          <w:kern w:val="0"/>
        </w:rPr>
        <w:t>。</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□各分項之資格文件，投標廠商均需分別附具。</w:t>
      </w:r>
    </w:p>
    <w:p w:rsidR="00C07AA9" w:rsidRDefault="00D4011C">
      <w:pPr>
        <w:shd w:val="clear" w:color="auto" w:fill="FFFFFF"/>
        <w:tabs>
          <w:tab w:val="left" w:pos="9923"/>
        </w:tabs>
        <w:spacing w:line="300" w:lineRule="exact"/>
        <w:ind w:firstLine="720"/>
        <w:jc w:val="both"/>
      </w:pPr>
      <w:r>
        <w:rPr>
          <w:rFonts w:ascii="標楷體" w:eastAsia="標楷體" w:hAnsi="標楷體" w:cs="新細明體"/>
          <w:kern w:val="0"/>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cs="新細明體"/>
          <w:kern w:val="0"/>
        </w:rPr>
        <w:t>採一次投標分段開標或分段投標分段開標者：</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w:t>
      </w:r>
      <w:r w:rsidRPr="007C528D">
        <w:rPr>
          <w:rFonts w:eastAsia="標楷體"/>
          <w:kern w:val="0"/>
        </w:rPr>
        <w:t>1.</w:t>
      </w:r>
      <w:r w:rsidRPr="007C528D">
        <w:rPr>
          <w:rFonts w:eastAsia="標楷體"/>
          <w:kern w:val="0"/>
        </w:rPr>
        <w:t>採</w:t>
      </w:r>
      <w:r>
        <w:rPr>
          <w:rFonts w:ascii="標楷體" w:eastAsia="標楷體" w:hAnsi="標楷體" w:cs="新細明體"/>
          <w:kern w:val="0"/>
        </w:rPr>
        <w:t>取</w:t>
      </w:r>
      <w:r>
        <w:rPr>
          <w:rFonts w:ascii="標楷體" w:eastAsia="標楷體" w:hAnsi="標楷體"/>
        </w:rPr>
        <w:t>一次</w:t>
      </w:r>
      <w:r>
        <w:rPr>
          <w:rFonts w:ascii="標楷體" w:eastAsia="標楷體" w:hAnsi="標楷體" w:cs="新細明體"/>
          <w:kern w:val="0"/>
        </w:rPr>
        <w:t>投標分段開標者</w:t>
      </w:r>
      <w:r w:rsidR="00FF549E">
        <w:rPr>
          <w:rFonts w:ascii="標楷體" w:eastAsia="標楷體" w:hAnsi="標楷體"/>
        </w:rPr>
        <w:t>（</w:t>
      </w:r>
      <w:r w:rsidRPr="002C65E1">
        <w:rPr>
          <w:rFonts w:ascii="標楷體" w:eastAsia="標楷體" w:hAnsi="標楷體"/>
        </w:rPr>
        <w:t>如評分及格最低標等</w:t>
      </w:r>
      <w:r w:rsidR="00FF549E">
        <w:rPr>
          <w:rFonts w:ascii="標楷體" w:eastAsia="標楷體" w:hAnsi="標楷體"/>
        </w:rPr>
        <w:t>）</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、價格封應分別書面密封，裝入投標封套</w:t>
      </w:r>
      <w:r w:rsidR="00FF549E">
        <w:rPr>
          <w:rFonts w:ascii="標楷體" w:eastAsia="標楷體" w:hAnsi="標楷體" w:cs="新細明體"/>
          <w:kern w:val="0"/>
        </w:rPr>
        <w:t>（</w:t>
      </w:r>
      <w:r>
        <w:rPr>
          <w:rFonts w:ascii="標楷體" w:eastAsia="標楷體" w:hAnsi="標楷體" w:cs="新細明體"/>
          <w:kern w:val="0"/>
        </w:rPr>
        <w:t>箱</w:t>
      </w:r>
      <w:r w:rsidR="00FF549E">
        <w:rPr>
          <w:rFonts w:ascii="標楷體" w:eastAsia="標楷體" w:hAnsi="標楷體" w:cs="新細明體"/>
          <w:kern w:val="0"/>
        </w:rPr>
        <w:t>）</w:t>
      </w:r>
      <w:r>
        <w:rPr>
          <w:rFonts w:ascii="標楷體" w:eastAsia="標楷體" w:hAnsi="標楷體" w:cs="新細明體"/>
          <w:kern w:val="0"/>
        </w:rPr>
        <w:t>內書面密封後，於截止收件期限前以郵遞或專人寄</w:t>
      </w:r>
      <w:r w:rsidR="00FF549E">
        <w:rPr>
          <w:rFonts w:ascii="標楷體" w:eastAsia="標楷體" w:hAnsi="標楷體" w:cs="新細明體"/>
          <w:kern w:val="0"/>
        </w:rPr>
        <w:t>（</w:t>
      </w:r>
      <w:r>
        <w:rPr>
          <w:rFonts w:ascii="標楷體" w:eastAsia="標楷體" w:hAnsi="標楷體" w:cs="新細明體"/>
          <w:kern w:val="0"/>
        </w:rPr>
        <w:t>送</w:t>
      </w:r>
      <w:r w:rsidR="00FF549E">
        <w:rPr>
          <w:rFonts w:ascii="標楷體" w:eastAsia="標楷體" w:hAnsi="標楷體" w:cs="新細明體"/>
          <w:kern w:val="0"/>
        </w:rPr>
        <w:t>）</w:t>
      </w:r>
      <w:r>
        <w:rPr>
          <w:rFonts w:ascii="標楷體" w:eastAsia="標楷體" w:hAnsi="標楷體" w:cs="新細明體"/>
          <w:kern w:val="0"/>
        </w:rPr>
        <w:t>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p>
    <w:p w:rsidR="00C07AA9" w:rsidRDefault="00D4011C">
      <w:pPr>
        <w:pStyle w:val="a5"/>
        <w:tabs>
          <w:tab w:val="left" w:pos="9923"/>
        </w:tabs>
        <w:spacing w:after="0" w:line="300" w:lineRule="exact"/>
        <w:ind w:left="196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□各分項之資格均相同，投標廠商資格文件得僅提供</w:t>
      </w:r>
      <w:r w:rsidRPr="007C528D">
        <w:rPr>
          <w:rFonts w:eastAsia="標楷體"/>
          <w:kern w:val="0"/>
        </w:rPr>
        <w:t>1</w:t>
      </w:r>
      <w:r w:rsidRPr="007C528D">
        <w:rPr>
          <w:rFonts w:eastAsia="標楷體"/>
          <w:kern w:val="0"/>
        </w:rPr>
        <w:t>份</w:t>
      </w:r>
      <w:r>
        <w:rPr>
          <w:rFonts w:ascii="標楷體" w:eastAsia="標楷體" w:hAnsi="標楷體" w:cs="新細明體"/>
          <w:kern w:val="0"/>
        </w:rPr>
        <w:t>附入最先開標之該分項證件封。</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□各分項之資格文件，投標廠商均需分別附具各分項之證件封。</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w:t>
      </w:r>
      <w:r w:rsidRPr="007C528D">
        <w:rPr>
          <w:rFonts w:eastAsia="標楷體"/>
          <w:kern w:val="0"/>
        </w:rPr>
        <w:t>2.</w:t>
      </w:r>
      <w:r>
        <w:rPr>
          <w:rFonts w:ascii="標楷體" w:eastAsia="標楷體" w:hAnsi="標楷體" w:cs="新細明體"/>
          <w:kern w:val="0"/>
        </w:rPr>
        <w:t>採取分段投標分段開標者</w:t>
      </w:r>
      <w:r w:rsidR="00FF549E">
        <w:rPr>
          <w:rFonts w:ascii="標楷體" w:eastAsia="標楷體" w:hAnsi="標楷體"/>
        </w:rPr>
        <w:t>（</w:t>
      </w:r>
      <w:r w:rsidRPr="002C65E1">
        <w:rPr>
          <w:rFonts w:ascii="標楷體" w:eastAsia="標楷體" w:hAnsi="標楷體"/>
        </w:rPr>
        <w:t>如選擇性招標等</w:t>
      </w:r>
      <w:r w:rsidR="00FF549E">
        <w:rPr>
          <w:rFonts w:ascii="標楷體" w:eastAsia="標楷體" w:hAnsi="標楷體"/>
        </w:rPr>
        <w:t>）</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、價格封應依招標文件規定，分別書面密封並依規定，於截</w:t>
      </w:r>
      <w:r>
        <w:rPr>
          <w:rFonts w:ascii="標楷體" w:eastAsia="標楷體" w:hAnsi="標楷體" w:cs="新細明體"/>
          <w:kern w:val="0"/>
        </w:rPr>
        <w:lastRenderedPageBreak/>
        <w:t>止收件期限前以郵遞或專人寄</w:t>
      </w:r>
      <w:r w:rsidR="00FF549E">
        <w:rPr>
          <w:rFonts w:ascii="標楷體" w:eastAsia="標楷體" w:hAnsi="標楷體" w:cs="新細明體"/>
          <w:kern w:val="0"/>
        </w:rPr>
        <w:t>（</w:t>
      </w:r>
      <w:r>
        <w:rPr>
          <w:rFonts w:ascii="標楷體" w:eastAsia="標楷體" w:hAnsi="標楷體" w:cs="新細明體"/>
          <w:kern w:val="0"/>
        </w:rPr>
        <w:t>送</w:t>
      </w:r>
      <w:r w:rsidR="00FF549E">
        <w:rPr>
          <w:rFonts w:ascii="標楷體" w:eastAsia="標楷體" w:hAnsi="標楷體" w:cs="新細明體"/>
          <w:kern w:val="0"/>
        </w:rPr>
        <w:t>）</w:t>
      </w:r>
      <w:r>
        <w:rPr>
          <w:rFonts w:ascii="標楷體" w:eastAsia="標楷體" w:hAnsi="標楷體" w:cs="新細明體"/>
          <w:kern w:val="0"/>
        </w:rPr>
        <w:t>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r>
        <w:rPr>
          <w:rFonts w:ascii="標楷體" w:eastAsia="標楷體" w:hAnsi="標楷體"/>
          <w:kern w:val="0"/>
        </w:rPr>
        <w:t>未通過</w:t>
      </w:r>
      <w:r>
        <w:rPr>
          <w:rFonts w:ascii="標楷體" w:eastAsia="標楷體" w:hAnsi="標楷體" w:cs="新細明體"/>
          <w:kern w:val="0"/>
        </w:rPr>
        <w:t>前一</w:t>
      </w:r>
      <w:r>
        <w:rPr>
          <w:rFonts w:ascii="標楷體" w:eastAsia="標楷體" w:hAnsi="標楷體"/>
          <w:kern w:val="0"/>
        </w:rPr>
        <w:t>階段審</w:t>
      </w:r>
      <w:r>
        <w:rPr>
          <w:rFonts w:ascii="標楷體" w:eastAsia="標楷體" w:hAnsi="標楷體" w:cs="新細明體"/>
          <w:kern w:val="0"/>
        </w:rPr>
        <w:t>標之投標廠商，不得參加後</w:t>
      </w:r>
      <w:r>
        <w:rPr>
          <w:rFonts w:ascii="標楷體" w:eastAsia="標楷體" w:hAnsi="標楷體"/>
          <w:kern w:val="0"/>
        </w:rPr>
        <w:t>續階段之投標。投標廠商應先寄</w:t>
      </w:r>
      <w:r w:rsidR="00FF549E">
        <w:rPr>
          <w:rFonts w:ascii="標楷體" w:eastAsia="標楷體" w:hAnsi="標楷體"/>
          <w:kern w:val="0"/>
        </w:rPr>
        <w:t>（</w:t>
      </w:r>
      <w:r>
        <w:rPr>
          <w:rFonts w:ascii="標楷體" w:eastAsia="標楷體" w:hAnsi="標楷體"/>
          <w:kern w:val="0"/>
        </w:rPr>
        <w:t>送</w:t>
      </w:r>
      <w:r w:rsidR="00FF549E">
        <w:rPr>
          <w:rFonts w:ascii="標楷體" w:eastAsia="標楷體" w:hAnsi="標楷體"/>
          <w:kern w:val="0"/>
        </w:rPr>
        <w:t>）</w:t>
      </w:r>
      <w:r>
        <w:rPr>
          <w:rFonts w:ascii="標楷體" w:eastAsia="標楷體" w:hAnsi="標楷體"/>
          <w:kern w:val="0"/>
        </w:rPr>
        <w:t>第一階段所需文件，經審查合格後，依</w:t>
      </w:r>
      <w:r w:rsidR="0063214B" w:rsidRPr="0063214B">
        <w:rPr>
          <w:rFonts w:ascii="標楷體" w:eastAsia="標楷體" w:hAnsi="標楷體" w:cs="新細明體" w:hint="eastAsia"/>
          <w:color w:val="0000CC"/>
        </w:rPr>
        <w:t>代辦機關</w:t>
      </w:r>
      <w:r>
        <w:rPr>
          <w:rFonts w:ascii="標楷體" w:eastAsia="標楷體" w:hAnsi="標楷體"/>
          <w:kern w:val="0"/>
        </w:rPr>
        <w:t>通知寄</w:t>
      </w:r>
      <w:r w:rsidR="00FF549E">
        <w:rPr>
          <w:rFonts w:ascii="標楷體" w:eastAsia="標楷體" w:hAnsi="標楷體"/>
          <w:kern w:val="0"/>
        </w:rPr>
        <w:t>（</w:t>
      </w:r>
      <w:r>
        <w:rPr>
          <w:rFonts w:ascii="標楷體" w:eastAsia="標楷體" w:hAnsi="標楷體"/>
          <w:kern w:val="0"/>
        </w:rPr>
        <w:t>送</w:t>
      </w:r>
      <w:r w:rsidR="00FF549E">
        <w:rPr>
          <w:rFonts w:ascii="標楷體" w:eastAsia="標楷體" w:hAnsi="標楷體"/>
          <w:kern w:val="0"/>
        </w:rPr>
        <w:t>）</w:t>
      </w:r>
      <w:r>
        <w:rPr>
          <w:rFonts w:ascii="標楷體" w:eastAsia="標楷體" w:hAnsi="標楷體"/>
          <w:kern w:val="0"/>
        </w:rPr>
        <w:t>後續階段之投標文件。</w:t>
      </w:r>
    </w:p>
    <w:p w:rsidR="00C07AA9" w:rsidRDefault="00D4011C" w:rsidP="00DE71AD">
      <w:pPr>
        <w:pStyle w:val="a5"/>
        <w:tabs>
          <w:tab w:val="left" w:pos="9923"/>
        </w:tabs>
        <w:spacing w:after="0" w:line="300" w:lineRule="exact"/>
        <w:ind w:left="196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rsidP="00DE71AD">
      <w:pPr>
        <w:pStyle w:val="a5"/>
        <w:tabs>
          <w:tab w:val="left" w:pos="9923"/>
        </w:tabs>
        <w:spacing w:after="0" w:line="300" w:lineRule="exact"/>
        <w:ind w:left="2184" w:hanging="228"/>
        <w:jc w:val="both"/>
        <w:rPr>
          <w:rFonts w:ascii="標楷體" w:eastAsia="標楷體" w:hAnsi="標楷體"/>
          <w:kern w:val="0"/>
        </w:rPr>
      </w:pPr>
      <w:r>
        <w:rPr>
          <w:rFonts w:ascii="標楷體" w:eastAsia="標楷體" w:hAnsi="標楷體"/>
          <w:kern w:val="0"/>
        </w:rPr>
        <w:t>□各分項之資格均相同，投標廠商資格文件得僅提供</w:t>
      </w:r>
      <w:r w:rsidRPr="0082119F">
        <w:rPr>
          <w:rFonts w:eastAsia="標楷體"/>
          <w:kern w:val="0"/>
        </w:rPr>
        <w:t>1</w:t>
      </w:r>
      <w:r w:rsidRPr="0082119F">
        <w:rPr>
          <w:rFonts w:eastAsia="標楷體"/>
          <w:kern w:val="0"/>
        </w:rPr>
        <w:t>份</w:t>
      </w:r>
      <w:r>
        <w:rPr>
          <w:rFonts w:ascii="標楷體" w:eastAsia="標楷體" w:hAnsi="標楷體"/>
          <w:kern w:val="0"/>
        </w:rPr>
        <w:t>附入最先開標之該分項證件封。</w:t>
      </w:r>
    </w:p>
    <w:p w:rsidR="00C07AA9" w:rsidRDefault="00D4011C" w:rsidP="00DE71AD">
      <w:pPr>
        <w:pStyle w:val="a5"/>
        <w:tabs>
          <w:tab w:val="left" w:pos="9923"/>
        </w:tabs>
        <w:spacing w:after="0" w:line="300" w:lineRule="exact"/>
        <w:ind w:left="2184" w:hanging="228"/>
        <w:jc w:val="both"/>
      </w:pPr>
      <w:r>
        <w:rPr>
          <w:rFonts w:ascii="標楷體" w:eastAsia="標楷體" w:hAnsi="標楷體"/>
        </w:rPr>
        <w:t>□各分項之資格文件，投標廠商均需分別附具各分項之證件封。</w:t>
      </w:r>
    </w:p>
    <w:p w:rsidR="00C07AA9" w:rsidRDefault="00FF549E">
      <w:pPr>
        <w:pStyle w:val="a5"/>
        <w:tabs>
          <w:tab w:val="left" w:pos="9923"/>
        </w:tabs>
        <w:spacing w:after="0" w:line="300" w:lineRule="exact"/>
        <w:ind w:left="1474" w:hanging="516"/>
        <w:jc w:val="both"/>
      </w:pPr>
      <w:r>
        <w:rPr>
          <w:rFonts w:ascii="標楷體" w:eastAsia="標楷體" w:hAnsi="標楷體" w:cs="新細明體"/>
          <w:kern w:val="0"/>
        </w:rPr>
        <w:t>（</w:t>
      </w:r>
      <w:r w:rsidR="00D4011C">
        <w:rPr>
          <w:rFonts w:ascii="標楷體" w:eastAsia="標楷體" w:hAnsi="標楷體" w:cs="新細明體"/>
          <w:kern w:val="0"/>
        </w:rPr>
        <w:t>三</w:t>
      </w:r>
      <w:r>
        <w:rPr>
          <w:rFonts w:ascii="標楷體" w:eastAsia="標楷體" w:hAnsi="標楷體" w:cs="新細明體"/>
          <w:kern w:val="0"/>
        </w:rPr>
        <w:t>）</w:t>
      </w:r>
      <w:r w:rsidR="00D4011C">
        <w:rPr>
          <w:rFonts w:ascii="標楷體" w:eastAsia="標楷體" w:hAnsi="標楷體" w:cs="新細明體"/>
          <w:kern w:val="0"/>
        </w:rPr>
        <w:t>適用/準用/參考最有利標決標及</w:t>
      </w:r>
      <w:r w:rsidR="00D4011C">
        <w:rPr>
          <w:rFonts w:ascii="標楷體" w:eastAsia="標楷體" w:hAnsi="標楷體"/>
        </w:rPr>
        <w:t>評分及格最低標</w:t>
      </w:r>
      <w:r w:rsidR="00D4011C">
        <w:rPr>
          <w:rFonts w:ascii="標楷體" w:eastAsia="標楷體" w:hAnsi="標楷體" w:cs="新細明體"/>
          <w:kern w:val="0"/>
        </w:rPr>
        <w:t>之採購，無論是否分段開標，其服務建議書或企劃書裝入投標封套</w:t>
      </w:r>
      <w:r>
        <w:rPr>
          <w:rFonts w:ascii="標楷體" w:eastAsia="標楷體" w:hAnsi="標楷體" w:cs="新細明體"/>
          <w:kern w:val="0"/>
        </w:rPr>
        <w:t>（</w:t>
      </w:r>
      <w:r w:rsidR="00D4011C">
        <w:rPr>
          <w:rFonts w:ascii="標楷體" w:eastAsia="標楷體" w:hAnsi="標楷體" w:cs="新細明體"/>
          <w:kern w:val="0"/>
        </w:rPr>
        <w:t>箱</w:t>
      </w:r>
      <w:r>
        <w:rPr>
          <w:rFonts w:ascii="標楷體" w:eastAsia="標楷體" w:hAnsi="標楷體" w:cs="新細明體"/>
          <w:kern w:val="0"/>
        </w:rPr>
        <w:t>）</w:t>
      </w:r>
      <w:r w:rsidR="00D4011C">
        <w:rPr>
          <w:rFonts w:ascii="標楷體" w:eastAsia="標楷體" w:hAnsi="標楷體" w:cs="新細明體"/>
          <w:kern w:val="0"/>
        </w:rPr>
        <w:t>即可，無須分別密封。</w:t>
      </w:r>
    </w:p>
    <w:p w:rsidR="00C07AA9" w:rsidRPr="0082119F" w:rsidRDefault="00D4011C">
      <w:pPr>
        <w:pStyle w:val="a5"/>
        <w:tabs>
          <w:tab w:val="left" w:pos="9923"/>
        </w:tabs>
        <w:spacing w:after="0" w:line="300" w:lineRule="exact"/>
        <w:ind w:left="1704" w:hanging="228"/>
        <w:jc w:val="both"/>
        <w:rPr>
          <w:rFonts w:eastAsia="標楷體"/>
        </w:rPr>
      </w:pPr>
      <w:r w:rsidRPr="0082119F">
        <w:rPr>
          <w:rFonts w:eastAsia="標楷體"/>
        </w:rPr>
        <w:t>1.</w:t>
      </w:r>
      <w:r w:rsidRPr="0082119F">
        <w:rPr>
          <w:rFonts w:eastAsia="標楷體"/>
        </w:rPr>
        <w:t>投標廠商資格或規格不符招標文件者，不得參與評選（審）。</w:t>
      </w:r>
    </w:p>
    <w:p w:rsidR="00C07AA9" w:rsidRPr="003D04CC" w:rsidRDefault="00D4011C">
      <w:pPr>
        <w:pStyle w:val="a5"/>
        <w:tabs>
          <w:tab w:val="left" w:pos="9923"/>
        </w:tabs>
        <w:spacing w:after="0" w:line="300" w:lineRule="exact"/>
        <w:ind w:left="1704" w:hanging="228"/>
        <w:jc w:val="both"/>
        <w:rPr>
          <w:rFonts w:ascii="標楷體" w:eastAsia="標楷體" w:hAnsi="標楷體"/>
        </w:rPr>
      </w:pPr>
      <w:r w:rsidRPr="0082119F">
        <w:rPr>
          <w:rFonts w:eastAsia="標楷體"/>
        </w:rPr>
        <w:t>2.</w:t>
      </w:r>
      <w:r w:rsidRPr="0082119F">
        <w:rPr>
          <w:rFonts w:eastAsia="標楷體"/>
        </w:rPr>
        <w:t>廠商</w:t>
      </w:r>
      <w:r w:rsidR="007B7C23" w:rsidRPr="00140A67">
        <w:rPr>
          <w:rFonts w:eastAsia="標楷體" w:hint="eastAsia"/>
          <w:color w:val="7030A0"/>
        </w:rPr>
        <w:t>價格文件</w:t>
      </w:r>
      <w:r w:rsidRPr="0082119F">
        <w:rPr>
          <w:rFonts w:eastAsia="標楷體"/>
        </w:rPr>
        <w:t>有第</w:t>
      </w:r>
      <w:r w:rsidRPr="0082119F">
        <w:rPr>
          <w:rFonts w:eastAsia="標楷體"/>
        </w:rPr>
        <w:t>57</w:t>
      </w:r>
      <w:r w:rsidRPr="0082119F">
        <w:rPr>
          <w:rFonts w:eastAsia="標楷體"/>
        </w:rPr>
        <w:t>點第</w:t>
      </w:r>
      <w:r w:rsidRPr="0082119F">
        <w:rPr>
          <w:rFonts w:eastAsia="標楷體"/>
        </w:rPr>
        <w:t>4</w:t>
      </w:r>
      <w:r w:rsidRPr="0082119F">
        <w:rPr>
          <w:rFonts w:eastAsia="標楷體"/>
        </w:rPr>
        <w:t>款情形者</w:t>
      </w:r>
      <w:r w:rsidRPr="003D04CC">
        <w:rPr>
          <w:rFonts w:ascii="標楷體" w:eastAsia="標楷體" w:hAnsi="標楷體"/>
        </w:rPr>
        <w:t>，不得參與評選（審）。</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四</w:t>
      </w:r>
      <w:r w:rsidRPr="003D04CC">
        <w:rPr>
          <w:rFonts w:ascii="標楷體" w:eastAsia="標楷體" w:hAnsi="標楷體" w:cs="新細明體"/>
          <w:kern w:val="0"/>
        </w:rPr>
        <w:t>）</w:t>
      </w:r>
      <w:r w:rsidR="00D4011C" w:rsidRPr="003D04CC">
        <w:rPr>
          <w:rFonts w:ascii="標楷體" w:eastAsia="標楷體" w:hAnsi="標楷體" w:cs="新細明體"/>
          <w:kern w:val="0"/>
        </w:rPr>
        <w:t>證件封</w:t>
      </w:r>
      <w:r w:rsidRPr="003D04CC">
        <w:rPr>
          <w:rFonts w:ascii="標楷體" w:eastAsia="標楷體" w:hAnsi="標楷體" w:cs="新細明體"/>
          <w:kern w:val="0"/>
        </w:rPr>
        <w:t>（</w:t>
      </w:r>
      <w:r w:rsidR="00D4011C" w:rsidRPr="003D04CC">
        <w:rPr>
          <w:rFonts w:ascii="標楷體" w:eastAsia="標楷體" w:hAnsi="標楷體" w:cs="新細明體"/>
          <w:kern w:val="0"/>
        </w:rPr>
        <w:t>如附錄四</w:t>
      </w:r>
      <w:r w:rsidRPr="003D04CC">
        <w:rPr>
          <w:rFonts w:ascii="標楷體" w:eastAsia="標楷體" w:hAnsi="標楷體" w:cs="新細明體"/>
          <w:kern w:val="0"/>
        </w:rPr>
        <w:t>）</w:t>
      </w:r>
      <w:r w:rsidR="00D4011C" w:rsidRPr="003D04CC">
        <w:rPr>
          <w:rFonts w:ascii="標楷體" w:eastAsia="標楷體" w:hAnsi="標楷體" w:cs="新細明體"/>
          <w:kern w:val="0"/>
        </w:rPr>
        <w:t>：分段開標者，裝入招標文件規定有關資格證件及現金外之押標金或其繳納憑據（或收據聯）。</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五</w:t>
      </w:r>
      <w:r w:rsidRPr="003D04CC">
        <w:rPr>
          <w:rFonts w:ascii="標楷體" w:eastAsia="標楷體" w:hAnsi="標楷體" w:cs="新細明體"/>
          <w:kern w:val="0"/>
        </w:rPr>
        <w:t>）</w:t>
      </w:r>
      <w:r w:rsidR="00D4011C" w:rsidRPr="003D04CC">
        <w:rPr>
          <w:rFonts w:ascii="標楷體" w:eastAsia="標楷體" w:hAnsi="標楷體" w:cs="新細明體"/>
          <w:kern w:val="0"/>
        </w:rPr>
        <w:t>規格封</w:t>
      </w:r>
      <w:r w:rsidRPr="003D04CC">
        <w:rPr>
          <w:rFonts w:ascii="標楷體" w:eastAsia="標楷體" w:hAnsi="標楷體" w:cs="新細明體"/>
          <w:kern w:val="0"/>
        </w:rPr>
        <w:t>（</w:t>
      </w:r>
      <w:r w:rsidR="00D4011C" w:rsidRPr="003D04CC">
        <w:rPr>
          <w:rFonts w:ascii="標楷體" w:eastAsia="標楷體" w:hAnsi="標楷體" w:cs="新細明體"/>
          <w:kern w:val="0"/>
        </w:rPr>
        <w:t>如附錄五</w:t>
      </w:r>
      <w:r w:rsidRPr="003D04CC">
        <w:rPr>
          <w:rFonts w:ascii="標楷體" w:eastAsia="標楷體" w:hAnsi="標楷體" w:cs="新細明體"/>
          <w:kern w:val="0"/>
        </w:rPr>
        <w:t>）</w:t>
      </w:r>
      <w:r w:rsidR="00D4011C" w:rsidRPr="003D04CC">
        <w:rPr>
          <w:rFonts w:ascii="標楷體" w:eastAsia="標楷體" w:hAnsi="標楷體" w:cs="新細明體"/>
          <w:kern w:val="0"/>
        </w:rPr>
        <w:t>：分段開標者，裝入招標文件所規定之規格規範技術文件、型錄、說明文件等。</w:t>
      </w:r>
    </w:p>
    <w:p w:rsidR="00C07AA9" w:rsidRPr="00140A67" w:rsidRDefault="00BD09B9" w:rsidP="00E11CAD">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六</w:t>
      </w:r>
      <w:r w:rsidRPr="00140A67">
        <w:rPr>
          <w:rFonts w:ascii="標楷體" w:eastAsia="標楷體" w:hAnsi="標楷體" w:cs="新細明體"/>
          <w:kern w:val="0"/>
        </w:rPr>
        <w:t>）</w:t>
      </w:r>
      <w:r w:rsidR="00D4011C" w:rsidRPr="00140A67">
        <w:rPr>
          <w:rFonts w:ascii="標楷體" w:eastAsia="標楷體" w:hAnsi="標楷體" w:cs="新細明體"/>
          <w:kern w:val="0"/>
        </w:rPr>
        <w:t>價格封(如附錄六)</w:t>
      </w:r>
      <w:r w:rsidR="00193FFD" w:rsidRPr="00140A67">
        <w:rPr>
          <w:rFonts w:hint="eastAsia"/>
        </w:rPr>
        <w:t xml:space="preserve"> </w:t>
      </w:r>
      <w:r w:rsidR="00D4011C" w:rsidRPr="00140A67">
        <w:rPr>
          <w:rFonts w:ascii="標楷體" w:eastAsia="標楷體" w:hAnsi="標楷體" w:cs="新細明體"/>
          <w:kern w:val="0"/>
        </w:rPr>
        <w:t>：</w:t>
      </w:r>
      <w:r w:rsidR="00655AE0" w:rsidRPr="00140A67">
        <w:rPr>
          <w:rFonts w:ascii="標楷體" w:eastAsia="標楷體" w:hAnsi="標楷體" w:cs="新細明體" w:hint="eastAsia"/>
          <w:color w:val="7030A0"/>
          <w:kern w:val="0"/>
        </w:rPr>
        <w:t>分段開標者，裝入招標文件所規定之價格文件。</w:t>
      </w:r>
    </w:p>
    <w:p w:rsidR="00655AE0" w:rsidRPr="003D04CC" w:rsidRDefault="00655AE0" w:rsidP="00E11CAD">
      <w:pPr>
        <w:pStyle w:val="a5"/>
        <w:tabs>
          <w:tab w:val="left" w:pos="9923"/>
        </w:tabs>
        <w:spacing w:after="0" w:line="300" w:lineRule="exact"/>
        <w:ind w:left="1474" w:hanging="516"/>
        <w:jc w:val="both"/>
      </w:pPr>
      <w:r w:rsidRPr="00140A67">
        <w:rPr>
          <w:rFonts w:ascii="標楷體" w:eastAsia="標楷體" w:hAnsi="標楷體" w:cs="新細明體"/>
          <w:kern w:val="0"/>
        </w:rPr>
        <w:t>（</w:t>
      </w:r>
      <w:r w:rsidRPr="00140A67">
        <w:rPr>
          <w:rFonts w:ascii="標楷體" w:eastAsia="標楷體" w:hAnsi="標楷體" w:cs="新細明體" w:hint="eastAsia"/>
          <w:color w:val="7030A0"/>
          <w:kern w:val="0"/>
        </w:rPr>
        <w:t>七</w:t>
      </w:r>
      <w:r w:rsidRPr="00140A67">
        <w:rPr>
          <w:rFonts w:ascii="標楷體" w:eastAsia="標楷體" w:hAnsi="標楷體" w:cs="新細明體"/>
          <w:kern w:val="0"/>
        </w:rPr>
        <w:t>）</w:t>
      </w:r>
      <w:r w:rsidRPr="00140A67">
        <w:rPr>
          <w:rFonts w:ascii="標楷體" w:eastAsia="標楷體" w:hAnsi="標楷體" w:cs="新細明體" w:hint="eastAsia"/>
          <w:color w:val="7030A0"/>
          <w:kern w:val="0"/>
        </w:rPr>
        <w:t>本須知所稱價格文件（含投標書及</w:t>
      </w:r>
      <w:r w:rsidR="00A628A5" w:rsidRPr="00130458">
        <w:rPr>
          <w:rFonts w:hint="eastAsia"/>
          <w:color w:val="FF0000"/>
        </w:rPr>
        <w:t>█</w:t>
      </w:r>
      <w:r w:rsidRPr="00140A67">
        <w:rPr>
          <w:rFonts w:ascii="標楷體" w:eastAsia="標楷體" w:hAnsi="標楷體" w:cs="新細明體" w:hint="eastAsia"/>
          <w:color w:val="7030A0"/>
          <w:kern w:val="0"/>
        </w:rPr>
        <w:t>詳細價目表，應依規定填寫提出；□詳細價目表，僅供投標廠商參考者，廠商得依</w:t>
      </w:r>
      <w:r w:rsidRPr="00140A67">
        <w:rPr>
          <w:rFonts w:eastAsia="標楷體"/>
          <w:color w:val="7030A0"/>
          <w:kern w:val="0"/>
        </w:rPr>
        <w:t>規定增修後提出，不適用第</w:t>
      </w:r>
      <w:r w:rsidRPr="00140A67">
        <w:rPr>
          <w:rFonts w:eastAsia="標楷體"/>
          <w:color w:val="7030A0"/>
          <w:kern w:val="0"/>
        </w:rPr>
        <w:t>57</w:t>
      </w:r>
      <w:r w:rsidRPr="00140A67">
        <w:rPr>
          <w:rFonts w:eastAsia="標楷體"/>
          <w:color w:val="7030A0"/>
          <w:kern w:val="0"/>
        </w:rPr>
        <w:t>點第</w:t>
      </w:r>
      <w:r w:rsidRPr="00140A67">
        <w:rPr>
          <w:rFonts w:eastAsia="標楷體"/>
          <w:color w:val="7030A0"/>
          <w:kern w:val="0"/>
        </w:rPr>
        <w:t>4</w:t>
      </w:r>
      <w:r w:rsidRPr="00140A67">
        <w:rPr>
          <w:rFonts w:eastAsia="標楷體"/>
          <w:color w:val="7030A0"/>
          <w:kern w:val="0"/>
        </w:rPr>
        <w:t>款第</w:t>
      </w:r>
      <w:r w:rsidRPr="00140A67">
        <w:rPr>
          <w:rFonts w:eastAsia="標楷體"/>
          <w:color w:val="7030A0"/>
          <w:kern w:val="0"/>
        </w:rPr>
        <w:t>1</w:t>
      </w:r>
      <w:r w:rsidRPr="00140A67">
        <w:rPr>
          <w:rFonts w:eastAsia="標楷體"/>
          <w:color w:val="7030A0"/>
          <w:kern w:val="0"/>
        </w:rPr>
        <w:t>目第</w:t>
      </w:r>
      <w:r w:rsidRPr="00140A67">
        <w:rPr>
          <w:rFonts w:eastAsia="標楷體"/>
          <w:color w:val="7030A0"/>
          <w:kern w:val="0"/>
        </w:rPr>
        <w:t>1</w:t>
      </w:r>
      <w:r w:rsidRPr="00140A67">
        <w:rPr>
          <w:rFonts w:eastAsia="標楷體"/>
          <w:color w:val="7030A0"/>
          <w:kern w:val="0"/>
        </w:rPr>
        <w:t>子目至第</w:t>
      </w:r>
      <w:r w:rsidRPr="00140A67">
        <w:rPr>
          <w:rFonts w:eastAsia="標楷體"/>
          <w:color w:val="7030A0"/>
          <w:kern w:val="0"/>
        </w:rPr>
        <w:t>3</w:t>
      </w:r>
      <w:r w:rsidRPr="00140A67">
        <w:rPr>
          <w:rFonts w:eastAsia="標楷體"/>
          <w:color w:val="7030A0"/>
          <w:kern w:val="0"/>
        </w:rPr>
        <w:t>子</w:t>
      </w:r>
      <w:r w:rsidRPr="00140A67">
        <w:rPr>
          <w:rFonts w:ascii="標楷體" w:eastAsia="標楷體" w:hAnsi="標楷體" w:cs="新細明體" w:hint="eastAsia"/>
          <w:color w:val="7030A0"/>
          <w:kern w:val="0"/>
        </w:rPr>
        <w:t>目規定；□其他：</w:t>
      </w:r>
      <w:r w:rsidRPr="00140A67">
        <w:rPr>
          <w:rFonts w:ascii="標楷體" w:eastAsia="標楷體" w:hAnsi="標楷體" w:cs="新細明體" w:hint="eastAsia"/>
          <w:color w:val="7030A0"/>
          <w:kern w:val="0"/>
          <w:u w:val="single"/>
        </w:rPr>
        <w:t xml:space="preserve">     </w:t>
      </w:r>
      <w:r w:rsidRPr="00140A67">
        <w:rPr>
          <w:rFonts w:ascii="標楷體" w:eastAsia="標楷體" w:hAnsi="標楷體" w:cs="新細明體" w:hint="eastAsia"/>
          <w:color w:val="7030A0"/>
          <w:kern w:val="0"/>
        </w:rPr>
        <w:t>）（請機關依個案需求勾選及載明，未勾選者，無此文件。）說明如下：</w:t>
      </w:r>
    </w:p>
    <w:p w:rsidR="00C07AA9" w:rsidRPr="003D04CC" w:rsidRDefault="004C7336" w:rsidP="0082119F">
      <w:pPr>
        <w:pStyle w:val="30"/>
      </w:pPr>
      <w:r w:rsidRPr="00130458">
        <w:rPr>
          <w:rFonts w:hint="eastAsia"/>
          <w:color w:val="FF0000"/>
        </w:rPr>
        <w:t>█</w:t>
      </w:r>
      <w:r w:rsidR="00D4011C" w:rsidRPr="0082119F">
        <w:rPr>
          <w:rFonts w:ascii="Times New Roman" w:hAnsi="Times New Roman" w:cs="Times New Roman"/>
        </w:rPr>
        <w:t>1.</w:t>
      </w:r>
      <w:r w:rsidR="00D4011C" w:rsidRPr="003D04CC">
        <w:t>本採購非屬適用或準用最有利標、參</w:t>
      </w:r>
      <w:r w:rsidR="00D4011C">
        <w:t>考最有</w:t>
      </w:r>
      <w:r w:rsidR="00D4011C" w:rsidRPr="003D04CC">
        <w:t>利標精神決標之採購案：</w:t>
      </w:r>
    </w:p>
    <w:p w:rsidR="008A7A9B" w:rsidRPr="008A7A9B" w:rsidRDefault="0082119F" w:rsidP="0082119F">
      <w:pPr>
        <w:pStyle w:val="30"/>
      </w:pPr>
      <w:r>
        <w:rPr>
          <w:rFonts w:hint="eastAsia"/>
        </w:rPr>
        <w:t xml:space="preserve">   </w:t>
      </w:r>
      <w:r w:rsidR="008A7A9B" w:rsidRPr="003D04CC">
        <w:t>投標書加蓋廠商及負責人印章或簽署（電子投標者為數位簽章或電子簽章）。價格文件如有塗改應加蓋廠商或負責人印章或簽署。</w:t>
      </w:r>
    </w:p>
    <w:p w:rsidR="00C07AA9" w:rsidRDefault="00D4011C" w:rsidP="0082119F">
      <w:pPr>
        <w:pStyle w:val="30"/>
      </w:pPr>
      <w:r>
        <w:t>□</w:t>
      </w:r>
      <w:r w:rsidRPr="0082119F">
        <w:rPr>
          <w:rFonts w:ascii="Times New Roman" w:hAnsi="Times New Roman" w:cs="Times New Roman"/>
        </w:rPr>
        <w:t>2.</w:t>
      </w:r>
      <w:r>
        <w:t>本採購屬適用、準用最有利標或參考最有利標精神決標之採購案：</w:t>
      </w:r>
    </w:p>
    <w:p w:rsidR="00C07AA9" w:rsidRPr="003D04CC" w:rsidRDefault="00D4011C" w:rsidP="0082119F">
      <w:pPr>
        <w:pStyle w:val="a5"/>
        <w:tabs>
          <w:tab w:val="left" w:pos="9923"/>
        </w:tabs>
        <w:spacing w:after="0" w:line="300" w:lineRule="exact"/>
        <w:ind w:left="2268" w:hanging="567"/>
        <w:jc w:val="both"/>
        <w:rPr>
          <w:rFonts w:ascii="標楷體" w:eastAsia="標楷體" w:hAnsi="標楷體" w:cs="新細明體"/>
          <w:kern w:val="0"/>
        </w:rPr>
      </w:pPr>
      <w:r w:rsidRPr="004D454C">
        <w:rPr>
          <w:rFonts w:ascii="標楷體" w:eastAsia="標楷體" w:hAnsi="標楷體" w:cs="新細明體"/>
          <w:kern w:val="0"/>
        </w:rPr>
        <w:t>□</w:t>
      </w:r>
      <w:r w:rsidR="00FF549E" w:rsidRPr="0082119F">
        <w:rPr>
          <w:rFonts w:eastAsia="標楷體"/>
          <w:kern w:val="0"/>
        </w:rPr>
        <w:t>（</w:t>
      </w:r>
      <w:r w:rsidRPr="0082119F">
        <w:rPr>
          <w:rFonts w:eastAsia="標楷體"/>
          <w:kern w:val="0"/>
        </w:rPr>
        <w:t>1</w:t>
      </w:r>
      <w:r w:rsidR="00FF549E" w:rsidRPr="0082119F">
        <w:rPr>
          <w:rFonts w:eastAsia="標楷體"/>
          <w:kern w:val="0"/>
        </w:rPr>
        <w:t>）</w:t>
      </w:r>
      <w:r w:rsidRPr="003D04CC">
        <w:rPr>
          <w:rFonts w:ascii="標楷體" w:eastAsia="標楷體" w:hAnsi="標楷體" w:cs="新細明體"/>
          <w:kern w:val="0"/>
        </w:rPr>
        <w:t>未訂明固定費用(或費率)給付者：</w:t>
      </w:r>
    </w:p>
    <w:p w:rsidR="00B2447B" w:rsidRPr="00140A67" w:rsidRDefault="00876A24" w:rsidP="004565A4">
      <w:pPr>
        <w:pStyle w:val="a5"/>
        <w:spacing w:after="0" w:line="300" w:lineRule="exact"/>
        <w:ind w:left="2552"/>
        <w:rPr>
          <w:rFonts w:ascii="標楷體" w:eastAsia="標楷體" w:hAnsi="標楷體" w:cs="新細明體"/>
          <w:kern w:val="0"/>
        </w:rPr>
      </w:pPr>
      <w:r w:rsidRPr="003D04CC">
        <w:rPr>
          <w:rFonts w:ascii="標楷體" w:eastAsia="標楷體" w:hAnsi="標楷體" w:cs="新細明體"/>
          <w:kern w:val="0"/>
        </w:rPr>
        <w:t>投標廠商應依招標文件規定，提供服務建議書（或企劃書）及價格文件</w:t>
      </w:r>
      <w:r w:rsidR="00B2447B" w:rsidRPr="00140A67">
        <w:rPr>
          <w:rFonts w:ascii="標楷體" w:eastAsia="標楷體" w:hAnsi="標楷體" w:cs="新細明體" w:hint="eastAsia"/>
          <w:color w:val="7030A0"/>
          <w:kern w:val="0"/>
        </w:rPr>
        <w:t>（詳本點</w:t>
      </w:r>
      <w:r w:rsidR="00B2447B" w:rsidRPr="00140A67">
        <w:rPr>
          <w:rFonts w:eastAsia="標楷體"/>
          <w:color w:val="7030A0"/>
          <w:kern w:val="0"/>
        </w:rPr>
        <w:t>第</w:t>
      </w:r>
      <w:r w:rsidR="00B2447B" w:rsidRPr="00140A67">
        <w:rPr>
          <w:rFonts w:eastAsia="標楷體"/>
          <w:color w:val="7030A0"/>
          <w:kern w:val="0"/>
        </w:rPr>
        <w:t>7</w:t>
      </w:r>
      <w:r w:rsidR="00B2447B" w:rsidRPr="00140A67">
        <w:rPr>
          <w:rFonts w:eastAsia="標楷體"/>
          <w:color w:val="7030A0"/>
          <w:kern w:val="0"/>
        </w:rPr>
        <w:t>款序文及第</w:t>
      </w:r>
      <w:r w:rsidR="00B2447B" w:rsidRPr="00140A67">
        <w:rPr>
          <w:rFonts w:eastAsia="標楷體"/>
          <w:color w:val="7030A0"/>
          <w:kern w:val="0"/>
        </w:rPr>
        <w:t>57</w:t>
      </w:r>
      <w:r w:rsidR="00B2447B" w:rsidRPr="00140A67">
        <w:rPr>
          <w:rFonts w:eastAsia="標楷體"/>
          <w:color w:val="7030A0"/>
          <w:kern w:val="0"/>
        </w:rPr>
        <w:t>點第</w:t>
      </w:r>
      <w:r w:rsidR="00B2447B" w:rsidRPr="00140A67">
        <w:rPr>
          <w:rFonts w:eastAsia="標楷體"/>
          <w:color w:val="7030A0"/>
          <w:kern w:val="0"/>
        </w:rPr>
        <w:t>4</w:t>
      </w:r>
      <w:r w:rsidR="00B2447B" w:rsidRPr="00140A67">
        <w:rPr>
          <w:rFonts w:eastAsia="標楷體"/>
          <w:color w:val="7030A0"/>
          <w:kern w:val="0"/>
        </w:rPr>
        <w:t>款所</w:t>
      </w:r>
      <w:r w:rsidR="00B2447B" w:rsidRPr="00140A67">
        <w:rPr>
          <w:rFonts w:ascii="標楷體" w:eastAsia="標楷體" w:hAnsi="標楷體" w:cs="新細明體" w:hint="eastAsia"/>
          <w:color w:val="7030A0"/>
          <w:kern w:val="0"/>
        </w:rPr>
        <w:t>定規定）；價格文件應依規定填列</w:t>
      </w:r>
      <w:r w:rsidRPr="00140A67">
        <w:rPr>
          <w:rFonts w:ascii="標楷體" w:eastAsia="標楷體" w:hAnsi="標楷體" w:cs="新細明體"/>
          <w:kern w:val="0"/>
        </w:rPr>
        <w:t>，投標書加蓋廠商及負責人印章或簽署後投遞，免另備價格封。</w:t>
      </w:r>
      <w:r w:rsidR="00B2447B" w:rsidRPr="00140A67">
        <w:rPr>
          <w:rFonts w:ascii="標楷體" w:eastAsia="標楷體" w:hAnsi="標楷體" w:cs="新細明體" w:hint="eastAsia"/>
          <w:color w:val="7030A0"/>
          <w:kern w:val="0"/>
        </w:rPr>
        <w:t>價格文件如有塗改應加蓋廠商或負責人印章或簽署。</w:t>
      </w:r>
    </w:p>
    <w:p w:rsidR="00B2447B" w:rsidRPr="00140A67" w:rsidRDefault="00B2447B" w:rsidP="00B2447B">
      <w:pPr>
        <w:pStyle w:val="a5"/>
        <w:spacing w:after="0" w:line="300" w:lineRule="exact"/>
        <w:ind w:left="2552"/>
        <w:rPr>
          <w:rFonts w:ascii="標楷體" w:eastAsia="標楷體" w:hAnsi="標楷體" w:cs="新細明體"/>
          <w:color w:val="7030A0"/>
          <w:kern w:val="0"/>
        </w:rPr>
      </w:pPr>
      <w:r w:rsidRPr="00140A67">
        <w:rPr>
          <w:rFonts w:ascii="標楷體" w:eastAsia="標楷體" w:hAnsi="標楷體" w:cs="新細明體" w:hint="eastAsia"/>
          <w:color w:val="7030A0"/>
          <w:kern w:val="0"/>
        </w:rPr>
        <w:t>服務建議書（或企劃書）所列報價內容與本點</w:t>
      </w:r>
      <w:r w:rsidRPr="00140A67">
        <w:rPr>
          <w:rFonts w:eastAsia="標楷體"/>
          <w:color w:val="7030A0"/>
          <w:kern w:val="0"/>
        </w:rPr>
        <w:t>第</w:t>
      </w:r>
      <w:r w:rsidRPr="00140A67">
        <w:rPr>
          <w:rFonts w:eastAsia="標楷體"/>
          <w:color w:val="7030A0"/>
          <w:kern w:val="0"/>
        </w:rPr>
        <w:t>7</w:t>
      </w:r>
      <w:r w:rsidRPr="00140A67">
        <w:rPr>
          <w:rFonts w:ascii="標楷體" w:eastAsia="標楷體" w:hAnsi="標楷體" w:cs="新細明體" w:hint="eastAsia"/>
          <w:color w:val="7030A0"/>
          <w:kern w:val="0"/>
        </w:rPr>
        <w:t>款序文規定之詳細價目表若不一致，以詳細價目表為準；廠商報價總價與投標書報價總價不同者，以文字為準，文字與文字不符時，以較低者為準。</w:t>
      </w:r>
    </w:p>
    <w:p w:rsidR="00C07AA9" w:rsidRPr="00140A67" w:rsidRDefault="00D4011C" w:rsidP="0082119F">
      <w:pPr>
        <w:pStyle w:val="a5"/>
        <w:tabs>
          <w:tab w:val="left" w:pos="9923"/>
        </w:tabs>
        <w:spacing w:after="0" w:line="300" w:lineRule="exact"/>
        <w:ind w:left="2268" w:hanging="567"/>
        <w:jc w:val="both"/>
        <w:rPr>
          <w:rFonts w:ascii="標楷體" w:eastAsia="標楷體" w:hAnsi="標楷體" w:cs="新細明體"/>
          <w:kern w:val="0"/>
        </w:rPr>
      </w:pPr>
      <w:r w:rsidRPr="00140A67">
        <w:rPr>
          <w:rFonts w:ascii="標楷體" w:eastAsia="標楷體" w:hAnsi="標楷體" w:cs="新細明體"/>
          <w:kern w:val="0"/>
        </w:rPr>
        <w:t>□</w:t>
      </w:r>
      <w:r w:rsidR="00FF549E" w:rsidRPr="00140A67">
        <w:rPr>
          <w:rFonts w:eastAsia="標楷體"/>
          <w:kern w:val="0"/>
        </w:rPr>
        <w:t>（</w:t>
      </w:r>
      <w:r w:rsidRPr="00140A67">
        <w:rPr>
          <w:rFonts w:eastAsia="標楷體"/>
          <w:kern w:val="0"/>
        </w:rPr>
        <w:t>2</w:t>
      </w:r>
      <w:r w:rsidR="00FF549E" w:rsidRPr="00140A67">
        <w:rPr>
          <w:rFonts w:eastAsia="標楷體"/>
          <w:kern w:val="0"/>
        </w:rPr>
        <w:t>）</w:t>
      </w:r>
      <w:r w:rsidRPr="00140A67">
        <w:rPr>
          <w:rFonts w:ascii="標楷體" w:eastAsia="標楷體" w:hAnsi="標楷體" w:cs="新細明體"/>
          <w:kern w:val="0"/>
        </w:rPr>
        <w:t>採固定費用(或費率)給付者：</w:t>
      </w:r>
    </w:p>
    <w:p w:rsidR="004565A4" w:rsidRPr="00140A67" w:rsidRDefault="00876A24" w:rsidP="0082119F">
      <w:pPr>
        <w:pStyle w:val="a5"/>
        <w:spacing w:after="0" w:line="300" w:lineRule="exact"/>
        <w:ind w:left="2552"/>
        <w:rPr>
          <w:rFonts w:ascii="標楷體" w:eastAsia="標楷體" w:hAnsi="標楷體" w:cs="新細明體"/>
          <w:kern w:val="0"/>
        </w:rPr>
      </w:pPr>
      <w:r w:rsidRPr="00140A67">
        <w:rPr>
          <w:rFonts w:ascii="標楷體" w:eastAsia="標楷體" w:hAnsi="標楷體" w:cs="新細明體"/>
          <w:kern w:val="0"/>
        </w:rPr>
        <w:t>以公告之固定費用（或費率）決標。投標廠商應依招標文件規定，提供服務建議書（或企劃書）</w:t>
      </w:r>
      <w:r w:rsidR="004565A4" w:rsidRPr="00140A67">
        <w:rPr>
          <w:rFonts w:ascii="標楷體" w:eastAsia="標楷體" w:hAnsi="標楷體" w:cs="新細明體" w:hint="eastAsia"/>
          <w:color w:val="7030A0"/>
          <w:kern w:val="0"/>
        </w:rPr>
        <w:t>，免備價格文件及價格封</w:t>
      </w:r>
      <w:r w:rsidRPr="00140A67">
        <w:rPr>
          <w:rFonts w:ascii="標楷體" w:eastAsia="標楷體" w:hAnsi="標楷體" w:cs="新細明體"/>
          <w:kern w:val="0"/>
        </w:rPr>
        <w:t>，但招標文件要求詳列價格者，仍應提供價格文件</w:t>
      </w:r>
      <w:r w:rsidR="004565A4" w:rsidRPr="00140A67">
        <w:rPr>
          <w:rFonts w:ascii="標楷體" w:eastAsia="標楷體" w:hAnsi="標楷體" w:cs="新細明體" w:hint="eastAsia"/>
          <w:color w:val="7030A0"/>
          <w:kern w:val="0"/>
        </w:rPr>
        <w:t>之詳細價</w:t>
      </w:r>
      <w:r w:rsidR="004565A4" w:rsidRPr="00140A67">
        <w:rPr>
          <w:rFonts w:eastAsia="標楷體"/>
          <w:color w:val="7030A0"/>
          <w:kern w:val="0"/>
        </w:rPr>
        <w:t>目表（詳本點第</w:t>
      </w:r>
      <w:r w:rsidR="004565A4" w:rsidRPr="00140A67">
        <w:rPr>
          <w:rFonts w:eastAsia="標楷體"/>
          <w:color w:val="7030A0"/>
          <w:kern w:val="0"/>
        </w:rPr>
        <w:t>7</w:t>
      </w:r>
      <w:r w:rsidR="004565A4" w:rsidRPr="00140A67">
        <w:rPr>
          <w:rFonts w:eastAsia="標楷體"/>
          <w:color w:val="7030A0"/>
          <w:kern w:val="0"/>
        </w:rPr>
        <w:t>款序文及第</w:t>
      </w:r>
      <w:r w:rsidR="004565A4" w:rsidRPr="00140A67">
        <w:rPr>
          <w:rFonts w:eastAsia="標楷體"/>
          <w:color w:val="7030A0"/>
          <w:kern w:val="0"/>
        </w:rPr>
        <w:t>57</w:t>
      </w:r>
      <w:r w:rsidR="004565A4" w:rsidRPr="00140A67">
        <w:rPr>
          <w:rFonts w:eastAsia="標楷體"/>
          <w:color w:val="7030A0"/>
          <w:kern w:val="0"/>
        </w:rPr>
        <w:t>點第</w:t>
      </w:r>
      <w:r w:rsidR="004565A4" w:rsidRPr="00140A67">
        <w:rPr>
          <w:rFonts w:eastAsia="標楷體"/>
          <w:color w:val="7030A0"/>
          <w:kern w:val="0"/>
        </w:rPr>
        <w:t>4</w:t>
      </w:r>
      <w:r w:rsidR="004565A4" w:rsidRPr="00140A67">
        <w:rPr>
          <w:rFonts w:eastAsia="標楷體"/>
          <w:color w:val="7030A0"/>
          <w:kern w:val="0"/>
        </w:rPr>
        <w:t>款所定規定）；詳細價</w:t>
      </w:r>
      <w:r w:rsidR="004565A4" w:rsidRPr="00140A67">
        <w:rPr>
          <w:rFonts w:ascii="標楷體" w:eastAsia="標楷體" w:hAnsi="標楷體" w:cs="新細明體" w:hint="eastAsia"/>
          <w:color w:val="7030A0"/>
          <w:kern w:val="0"/>
        </w:rPr>
        <w:t>目表應依規定填列，如有塗改應加蓋廠商及負責人印章或簽署後投遞</w:t>
      </w:r>
      <w:r w:rsidR="004565A4" w:rsidRPr="00140A67">
        <w:rPr>
          <w:rFonts w:ascii="標楷體" w:eastAsia="標楷體" w:hAnsi="標楷體" w:cs="新細明體" w:hint="eastAsia"/>
          <w:kern w:val="0"/>
        </w:rPr>
        <w:t>。</w:t>
      </w:r>
    </w:p>
    <w:p w:rsidR="00C07AA9" w:rsidRDefault="004565A4" w:rsidP="0082119F">
      <w:pPr>
        <w:pStyle w:val="a5"/>
        <w:spacing w:after="0" w:line="300" w:lineRule="exact"/>
        <w:ind w:left="2552"/>
      </w:pPr>
      <w:r w:rsidRPr="00140A67">
        <w:rPr>
          <w:rFonts w:ascii="標楷體" w:eastAsia="標楷體" w:hAnsi="標楷體" w:cs="新細明體" w:hint="eastAsia"/>
          <w:color w:val="7030A0"/>
          <w:kern w:val="0"/>
        </w:rPr>
        <w:t>服務建議書（或企劃書）所列組成固定費用（或費率）之內容與本點</w:t>
      </w:r>
      <w:r w:rsidRPr="00140A67">
        <w:rPr>
          <w:rFonts w:eastAsia="標楷體"/>
          <w:color w:val="7030A0"/>
          <w:kern w:val="0"/>
        </w:rPr>
        <w:t>第</w:t>
      </w:r>
      <w:r w:rsidRPr="00140A67">
        <w:rPr>
          <w:rFonts w:eastAsia="標楷體"/>
          <w:color w:val="7030A0"/>
          <w:kern w:val="0"/>
        </w:rPr>
        <w:t>7</w:t>
      </w:r>
      <w:r w:rsidRPr="00140A67">
        <w:rPr>
          <w:rFonts w:eastAsia="標楷體"/>
          <w:color w:val="7030A0"/>
          <w:kern w:val="0"/>
        </w:rPr>
        <w:t>款</w:t>
      </w:r>
      <w:r w:rsidRPr="00140A67">
        <w:rPr>
          <w:rFonts w:ascii="標楷體" w:eastAsia="標楷體" w:hAnsi="標楷體" w:cs="新細明體" w:hint="eastAsia"/>
          <w:color w:val="7030A0"/>
          <w:kern w:val="0"/>
        </w:rPr>
        <w:t>序文規定之詳細價目表若不一致，以詳細價目表為準。</w:t>
      </w:r>
      <w:r w:rsidR="00876A24" w:rsidRPr="00140A67">
        <w:rPr>
          <w:rFonts w:ascii="標楷體" w:eastAsia="標楷體" w:hAnsi="標楷體"/>
        </w:rPr>
        <w:t>廠商報價</w:t>
      </w:r>
      <w:r w:rsidRPr="00140A67">
        <w:rPr>
          <w:rFonts w:ascii="標楷體" w:eastAsia="標楷體" w:hAnsi="標楷體" w:hint="eastAsia"/>
          <w:color w:val="7030A0"/>
        </w:rPr>
        <w:t>總價</w:t>
      </w:r>
      <w:r w:rsidR="00876A24" w:rsidRPr="00140A67">
        <w:rPr>
          <w:rFonts w:ascii="標楷體" w:eastAsia="標楷體" w:hAnsi="標楷體"/>
        </w:rPr>
        <w:t>不得超過</w:t>
      </w:r>
      <w:r w:rsidR="00876A24" w:rsidRPr="00140A67">
        <w:rPr>
          <w:rFonts w:ascii="標楷體" w:eastAsia="標楷體" w:hAnsi="標楷體" w:cs="新細明體" w:hint="eastAsia"/>
          <w:color w:val="0000CC"/>
        </w:rPr>
        <w:t>代辦機關</w:t>
      </w:r>
      <w:r w:rsidR="00876A24" w:rsidRPr="00140A67">
        <w:rPr>
          <w:rFonts w:ascii="標楷體" w:eastAsia="標楷體" w:hAnsi="標楷體"/>
        </w:rPr>
        <w:t>公告之固定費用（或費率）；如低於該固定費用（或費率），則視為投標廠商之</w:t>
      </w:r>
      <w:r w:rsidRPr="00140A67">
        <w:rPr>
          <w:rFonts w:ascii="標楷體" w:eastAsia="標楷體" w:hAnsi="標楷體" w:hint="eastAsia"/>
          <w:color w:val="7030A0"/>
        </w:rPr>
        <w:t>自願減價</w:t>
      </w:r>
      <w:r w:rsidR="00876A24" w:rsidRPr="00140A67">
        <w:rPr>
          <w:rFonts w:ascii="標楷體" w:eastAsia="標楷體" w:hAnsi="標楷體"/>
        </w:rPr>
        <w:t>，以該報價</w:t>
      </w:r>
      <w:r w:rsidRPr="00140A67">
        <w:rPr>
          <w:rFonts w:ascii="標楷體" w:eastAsia="標楷體" w:hAnsi="標楷體" w:hint="eastAsia"/>
          <w:color w:val="7030A0"/>
        </w:rPr>
        <w:t>總價</w:t>
      </w:r>
      <w:r w:rsidR="00876A24" w:rsidRPr="00140A67">
        <w:rPr>
          <w:rFonts w:ascii="標楷體" w:eastAsia="標楷體" w:hAnsi="標楷體"/>
        </w:rPr>
        <w:t>決標</w:t>
      </w:r>
      <w:r w:rsidR="00876A24">
        <w:rPr>
          <w:rFonts w:ascii="標楷體" w:eastAsia="標楷體" w:hAnsi="標楷體"/>
        </w:rPr>
        <w:t>。</w:t>
      </w:r>
    </w:p>
    <w:p w:rsidR="00C07AA9" w:rsidRDefault="00D4011C" w:rsidP="0082119F">
      <w:pPr>
        <w:pStyle w:val="30"/>
      </w:pPr>
      <w:r>
        <w:t>□</w:t>
      </w:r>
      <w:r w:rsidRPr="0082119F">
        <w:rPr>
          <w:rFonts w:ascii="Times New Roman" w:hAnsi="Times New Roman" w:cs="Times New Roman"/>
        </w:rPr>
        <w:t>3.</w:t>
      </w:r>
      <w:r>
        <w:t>屬勞動派遣（指派遣事業單位指派所僱用之勞工至機關提供勞務，接受各該機關指揮監督管理之行為）：派遣勞工（指受派遣事業單位僱用，並向各機關提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C07AA9" w:rsidRDefault="00D4011C">
      <w:pPr>
        <w:shd w:val="clear" w:color="auto" w:fill="FFFFFF"/>
        <w:tabs>
          <w:tab w:val="left" w:pos="9923"/>
        </w:tabs>
        <w:spacing w:line="300" w:lineRule="exact"/>
        <w:ind w:left="1714" w:hanging="250"/>
        <w:jc w:val="both"/>
      </w:pPr>
      <w:r w:rsidRPr="0082119F">
        <w:rPr>
          <w:rFonts w:eastAsia="標楷體"/>
          <w:kern w:val="0"/>
        </w:rPr>
        <w:lastRenderedPageBreak/>
        <w:t>4.</w:t>
      </w:r>
      <w:r w:rsidRPr="0082119F">
        <w:rPr>
          <w:rFonts w:eastAsia="標楷體"/>
          <w:kern w:val="0"/>
        </w:rPr>
        <w:t>投</w:t>
      </w:r>
      <w:r>
        <w:rPr>
          <w:rFonts w:ascii="標楷體" w:eastAsia="標楷體" w:hAnsi="標楷體" w:cs="新細明體"/>
          <w:kern w:val="0"/>
        </w:rPr>
        <w:t>標文件內記載金額之文字與號碼不符時，以文字為準；文字與文字不符時，以較低者為準。但投標書之報價不符招標文件規定者</w:t>
      </w:r>
      <w:r w:rsidRPr="003C70FC">
        <w:rPr>
          <w:rFonts w:eastAsia="標楷體"/>
          <w:kern w:val="0"/>
        </w:rPr>
        <w:t>，依第</w:t>
      </w:r>
      <w:r w:rsidRPr="003C70FC">
        <w:rPr>
          <w:rFonts w:eastAsia="標楷體"/>
          <w:kern w:val="0"/>
        </w:rPr>
        <w:t>57</w:t>
      </w:r>
      <w:r w:rsidRPr="003C70FC">
        <w:rPr>
          <w:rFonts w:eastAsia="標楷體"/>
          <w:kern w:val="0"/>
        </w:rPr>
        <w:t>點規定仍為</w:t>
      </w:r>
      <w:r w:rsidRPr="003C70FC">
        <w:rPr>
          <w:rFonts w:eastAsia="標楷體"/>
        </w:rPr>
        <w:t>不合格</w:t>
      </w:r>
      <w:r w:rsidRPr="003C70FC">
        <w:rPr>
          <w:rFonts w:eastAsia="標楷體"/>
          <w:kern w:val="0"/>
        </w:rPr>
        <w:t>標。</w:t>
      </w:r>
    </w:p>
    <w:p w:rsidR="00C07AA9" w:rsidRPr="00140A67" w:rsidRDefault="00FF549E">
      <w:pPr>
        <w:shd w:val="clear" w:color="auto" w:fill="FFFFFF"/>
        <w:tabs>
          <w:tab w:val="left" w:pos="9923"/>
        </w:tabs>
        <w:spacing w:line="300" w:lineRule="exact"/>
        <w:ind w:left="1464" w:hanging="504"/>
        <w:jc w:val="both"/>
      </w:pPr>
      <w:r w:rsidRPr="00140A67">
        <w:rPr>
          <w:rFonts w:ascii="標楷體" w:eastAsia="標楷體" w:hAnsi="標楷體" w:cs="標楷體"/>
        </w:rPr>
        <w:t>（</w:t>
      </w:r>
      <w:r w:rsidR="003A79D1" w:rsidRPr="00DE6041">
        <w:rPr>
          <w:rFonts w:ascii="標楷體" w:eastAsia="標楷體" w:hAnsi="標楷體" w:cs="標楷體"/>
          <w:color w:val="7030A0"/>
        </w:rPr>
        <w:t>八</w:t>
      </w:r>
      <w:r w:rsidRPr="00140A67">
        <w:rPr>
          <w:rFonts w:ascii="標楷體" w:eastAsia="標楷體" w:hAnsi="標楷體" w:cs="標楷體"/>
        </w:rPr>
        <w:t>）</w:t>
      </w:r>
      <w:r w:rsidR="00D4011C" w:rsidRPr="00140A67">
        <w:rPr>
          <w:rFonts w:ascii="標楷體" w:eastAsia="標楷體" w:hAnsi="標楷體"/>
          <w:kern w:val="0"/>
        </w:rPr>
        <w:t>投標封套</w:t>
      </w:r>
      <w:r w:rsidRPr="00140A67">
        <w:rPr>
          <w:rFonts w:ascii="標楷體" w:eastAsia="標楷體" w:hAnsi="標楷體"/>
          <w:kern w:val="0"/>
        </w:rPr>
        <w:t>（</w:t>
      </w:r>
      <w:r w:rsidR="00D4011C" w:rsidRPr="00140A67">
        <w:rPr>
          <w:rFonts w:ascii="標楷體" w:eastAsia="標楷體" w:hAnsi="標楷體"/>
          <w:kern w:val="0"/>
        </w:rPr>
        <w:t>箱</w:t>
      </w:r>
      <w:r w:rsidRPr="00140A67">
        <w:rPr>
          <w:rFonts w:ascii="標楷體" w:eastAsia="標楷體" w:hAnsi="標楷體"/>
          <w:kern w:val="0"/>
        </w:rPr>
        <w:t>）</w:t>
      </w:r>
      <w:r w:rsidRPr="00140A67">
        <w:rPr>
          <w:rFonts w:ascii="標楷體" w:eastAsia="標楷體" w:hAnsi="標楷體" w:cs="新細明體"/>
          <w:kern w:val="0"/>
        </w:rPr>
        <w:t>（</w:t>
      </w:r>
      <w:r w:rsidR="00D4011C" w:rsidRPr="00140A67">
        <w:rPr>
          <w:rFonts w:ascii="標楷體" w:eastAsia="標楷體" w:hAnsi="標楷體" w:cs="新細明體"/>
          <w:kern w:val="0"/>
        </w:rPr>
        <w:t>如附錄七</w:t>
      </w:r>
      <w:r w:rsidRPr="00140A67">
        <w:rPr>
          <w:rFonts w:ascii="標楷體" w:eastAsia="標楷體" w:hAnsi="標楷體" w:cs="新細明體"/>
          <w:kern w:val="0"/>
        </w:rPr>
        <w:t>）</w:t>
      </w:r>
      <w:r w:rsidR="00D4011C" w:rsidRPr="00140A67">
        <w:rPr>
          <w:rFonts w:ascii="標楷體" w:eastAsia="標楷體" w:hAnsi="標楷體"/>
          <w:kern w:val="0"/>
        </w:rPr>
        <w:t>：係指投標文件最外層之封套或不透明之容器，其</w:t>
      </w:r>
      <w:r w:rsidR="00D4011C" w:rsidRPr="00140A67">
        <w:rPr>
          <w:rFonts w:ascii="標楷體" w:eastAsia="標楷體" w:hAnsi="標楷體" w:cs="新細明體"/>
          <w:kern w:val="0"/>
        </w:rPr>
        <w:t>封面應標示廠商名稱、地址及標案案號或採購名稱。</w:t>
      </w:r>
      <w:r w:rsidR="003A79D1" w:rsidRPr="00140A67">
        <w:rPr>
          <w:rFonts w:ascii="標楷體" w:eastAsia="標楷體" w:hAnsi="標楷體" w:cs="新細明體" w:hint="eastAsia"/>
          <w:color w:val="7030A0"/>
          <w:kern w:val="0"/>
        </w:rPr>
        <w:t>採人工或電子領標人工投標者，將領標憑據附上於投標封套（箱）外或於開標後依代辦機關通知再行提出。</w:t>
      </w:r>
    </w:p>
    <w:p w:rsidR="00C07AA9" w:rsidRDefault="00FF549E">
      <w:pPr>
        <w:shd w:val="clear" w:color="auto" w:fill="FFFFFF"/>
        <w:tabs>
          <w:tab w:val="left" w:pos="9923"/>
        </w:tabs>
        <w:spacing w:line="300" w:lineRule="exact"/>
        <w:ind w:left="1440" w:hanging="480"/>
        <w:jc w:val="both"/>
      </w:pPr>
      <w:r w:rsidRPr="00140A67">
        <w:rPr>
          <w:rFonts w:ascii="標楷體" w:eastAsia="標楷體" w:hAnsi="標楷體" w:cs="標楷體"/>
        </w:rPr>
        <w:t>（</w:t>
      </w:r>
      <w:r w:rsidR="003A79D1" w:rsidRPr="00DE6041">
        <w:rPr>
          <w:rFonts w:ascii="標楷體" w:eastAsia="標楷體" w:hAnsi="標楷體" w:cs="標楷體" w:hint="eastAsia"/>
          <w:color w:val="7030A0"/>
        </w:rPr>
        <w:t>九</w:t>
      </w:r>
      <w:r>
        <w:rPr>
          <w:rFonts w:ascii="標楷體" w:eastAsia="標楷體" w:hAnsi="標楷體" w:cs="標楷體"/>
        </w:rPr>
        <w:t>）</w:t>
      </w:r>
      <w:r w:rsidR="00D4011C">
        <w:rPr>
          <w:rFonts w:ascii="標楷體" w:eastAsia="標楷體" w:hAnsi="標楷體" w:cs="新細明體"/>
          <w:kern w:val="0"/>
        </w:rPr>
        <w:t>證件封、規格封、價格封及投標封套，得使用</w:t>
      </w:r>
      <w:r w:rsidR="0063214B" w:rsidRPr="0063214B">
        <w:rPr>
          <w:rFonts w:ascii="標楷體" w:eastAsia="標楷體" w:hAnsi="標楷體" w:cs="新細明體" w:hint="eastAsia"/>
          <w:color w:val="0000CC"/>
        </w:rPr>
        <w:t>代辦機關</w:t>
      </w:r>
      <w:r w:rsidR="00D4011C">
        <w:rPr>
          <w:rFonts w:ascii="標楷體" w:eastAsia="標楷體" w:hAnsi="標楷體" w:cs="新細明體"/>
          <w:kern w:val="0"/>
        </w:rPr>
        <w:t>所提供者，亦</w:t>
      </w:r>
      <w:r w:rsidR="00D4011C">
        <w:rPr>
          <w:rFonts w:ascii="標楷體" w:eastAsia="標楷體" w:hAnsi="標楷體"/>
          <w:kern w:val="0"/>
        </w:rPr>
        <w:t>得由投標廠商自行下載、製作或購用。但其封面內容應標示明確，以避免開標審標發生錯誤，如無法判別所擬參加之標案者，視為不合格標。</w:t>
      </w:r>
    </w:p>
    <w:p w:rsidR="00C07AA9" w:rsidRPr="003920F7"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四十三、同一廠商對同一標案只能寄送一份投標文件。廠商與其分支機構，或其二以上分支機構，均不得對同一標案分別投標。</w:t>
      </w:r>
      <w:r w:rsidR="0060402E" w:rsidRPr="003920F7">
        <w:rPr>
          <w:rFonts w:ascii="標楷體" w:eastAsia="標楷體" w:hAnsi="標楷體" w:cs="新細明體" w:hint="eastAsia"/>
        </w:rPr>
        <w:t>但複數決標，廠商就不同分項分別投標者，不在此限。</w:t>
      </w:r>
    </w:p>
    <w:p w:rsidR="00C07AA9" w:rsidRDefault="00D4011C" w:rsidP="00F27785">
      <w:pPr>
        <w:pStyle w:val="12"/>
      </w:pPr>
      <w:r>
        <w:t>採最低標決標，招標文件訂明投標廠商得以同一報價載明二以上標的供機關選擇者，不在此限。</w:t>
      </w:r>
    </w:p>
    <w:p w:rsidR="00C07AA9" w:rsidRPr="009E6635" w:rsidRDefault="00D4011C">
      <w:pPr>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t>四十四、經寄</w:t>
      </w:r>
      <w:r w:rsidR="00FF549E">
        <w:rPr>
          <w:rFonts w:ascii="標楷體" w:eastAsia="標楷體" w:hAnsi="標楷體" w:cs="新細明體"/>
        </w:rPr>
        <w:t>（</w:t>
      </w:r>
      <w:r w:rsidRPr="009E6635">
        <w:rPr>
          <w:rFonts w:ascii="標楷體" w:eastAsia="標楷體" w:hAnsi="標楷體" w:cs="新細明體"/>
        </w:rPr>
        <w:t>送</w:t>
      </w:r>
      <w:r w:rsidR="00FF549E">
        <w:rPr>
          <w:rFonts w:ascii="標楷體" w:eastAsia="標楷體" w:hAnsi="標楷體" w:cs="新細明體"/>
        </w:rPr>
        <w:t>）</w:t>
      </w:r>
      <w:r w:rsidRPr="009E6635">
        <w:rPr>
          <w:rFonts w:ascii="標楷體" w:eastAsia="標楷體" w:hAnsi="標楷體" w:cs="新細明體"/>
        </w:rPr>
        <w:t>達</w:t>
      </w:r>
      <w:r w:rsidR="0063214B" w:rsidRPr="009E6635">
        <w:rPr>
          <w:rFonts w:ascii="標楷體" w:eastAsia="標楷體" w:hAnsi="標楷體" w:cs="新細明體" w:hint="eastAsia"/>
          <w:color w:val="0000CC"/>
        </w:rPr>
        <w:t>代辦機關</w:t>
      </w:r>
      <w:r w:rsidRPr="009E6635">
        <w:rPr>
          <w:rFonts w:ascii="標楷體" w:eastAsia="標楷體" w:hAnsi="標楷體" w:cs="新細明體"/>
        </w:rPr>
        <w:t>之投標文件，除招標文件另有規定者外，投標廠商不得以任何理由請求發還、作廢、撤銷、更改，亦</w:t>
      </w:r>
      <w:r w:rsidRPr="0082119F">
        <w:rPr>
          <w:rFonts w:eastAsia="標楷體"/>
        </w:rPr>
        <w:t>不允許依採購法第</w:t>
      </w:r>
      <w:r w:rsidRPr="0082119F">
        <w:rPr>
          <w:rFonts w:eastAsia="標楷體"/>
        </w:rPr>
        <w:t>33</w:t>
      </w:r>
      <w:r w:rsidRPr="0082119F">
        <w:rPr>
          <w:rFonts w:eastAsia="標楷體"/>
        </w:rPr>
        <w:t>條第</w:t>
      </w:r>
      <w:r w:rsidRPr="0082119F">
        <w:rPr>
          <w:rFonts w:eastAsia="標楷體"/>
        </w:rPr>
        <w:t>3</w:t>
      </w:r>
      <w:r w:rsidRPr="0082119F">
        <w:rPr>
          <w:rFonts w:eastAsia="標楷體"/>
        </w:rPr>
        <w:t>項及其施行細則第</w:t>
      </w:r>
      <w:r w:rsidRPr="0082119F">
        <w:rPr>
          <w:rFonts w:eastAsia="標楷體"/>
        </w:rPr>
        <w:t>32</w:t>
      </w:r>
      <w:r w:rsidRPr="0082119F">
        <w:rPr>
          <w:rFonts w:eastAsia="標楷體"/>
        </w:rPr>
        <w:t>條規定補正非契約必要之點之文件。</w:t>
      </w:r>
    </w:p>
    <w:p w:rsidR="00C07AA9" w:rsidRPr="003C70FC" w:rsidRDefault="00D4011C">
      <w:pPr>
        <w:shd w:val="clear" w:color="auto" w:fill="FFFFFF"/>
        <w:tabs>
          <w:tab w:val="left" w:pos="9923"/>
        </w:tabs>
        <w:spacing w:line="300" w:lineRule="exact"/>
        <w:ind w:left="960" w:hanging="960"/>
        <w:jc w:val="both"/>
        <w:rPr>
          <w:rFonts w:eastAsia="標楷體"/>
        </w:rPr>
      </w:pPr>
      <w:r w:rsidRPr="009E6635">
        <w:rPr>
          <w:rFonts w:ascii="標楷體" w:eastAsia="標楷體" w:hAnsi="標楷體" w:cs="新細明體"/>
        </w:rPr>
        <w:t>四十五、</w:t>
      </w:r>
      <w:r w:rsidR="00425ED7" w:rsidRPr="009E6635">
        <w:rPr>
          <w:rFonts w:ascii="標楷體" w:eastAsia="標楷體" w:hAnsi="標楷體" w:cs="新細明體"/>
        </w:rPr>
        <w:t>廠商有下列情形之一者，除招標文件另有規定者外，不得參加投標</w:t>
      </w:r>
      <w:r w:rsidR="00425ED7" w:rsidRPr="00651AB9">
        <w:rPr>
          <w:rFonts w:ascii="標楷體" w:eastAsia="標楷體" w:hAnsi="標楷體" w:cs="新細明體"/>
        </w:rPr>
        <w:t>、作為決標對象或分包廠商；如屬</w:t>
      </w:r>
      <w:r w:rsidR="00425ED7" w:rsidRPr="003C70FC">
        <w:rPr>
          <w:rFonts w:eastAsia="標楷體"/>
        </w:rPr>
        <w:t>第</w:t>
      </w:r>
      <w:r w:rsidR="00425ED7" w:rsidRPr="003C70FC">
        <w:rPr>
          <w:rFonts w:eastAsia="標楷體"/>
        </w:rPr>
        <w:t>6</w:t>
      </w:r>
      <w:r w:rsidR="00425ED7" w:rsidRPr="003C70FC">
        <w:rPr>
          <w:rFonts w:eastAsia="標楷體"/>
        </w:rPr>
        <w:t>款至第</w:t>
      </w:r>
      <w:r w:rsidR="00425ED7" w:rsidRPr="003C70FC">
        <w:rPr>
          <w:rFonts w:eastAsia="標楷體"/>
        </w:rPr>
        <w:t>10</w:t>
      </w:r>
      <w:r w:rsidR="00425ED7" w:rsidRPr="003C70FC">
        <w:rPr>
          <w:rFonts w:eastAsia="標楷體"/>
        </w:rPr>
        <w:t>款情形之一者，亦不得協助投標廠商</w:t>
      </w:r>
      <w:r w:rsidRPr="003C70FC">
        <w:rPr>
          <w:rFonts w:eastAsia="標楷體"/>
        </w:rPr>
        <w:t>：</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一</w:t>
      </w:r>
      <w:r w:rsidRPr="003C70FC">
        <w:rPr>
          <w:rFonts w:ascii="Times New Roman" w:hAnsi="Times New Roman"/>
        </w:rPr>
        <w:t>）</w:t>
      </w:r>
      <w:r w:rsidR="00D4011C" w:rsidRPr="003C70FC">
        <w:rPr>
          <w:rFonts w:ascii="Times New Roman" w:hAnsi="Times New Roman"/>
        </w:rPr>
        <w:t>經依採購法第</w:t>
      </w:r>
      <w:r w:rsidR="00D4011C" w:rsidRPr="003C70FC">
        <w:rPr>
          <w:rFonts w:ascii="Times New Roman" w:hAnsi="Times New Roman"/>
        </w:rPr>
        <w:t>103</w:t>
      </w:r>
      <w:r w:rsidR="00D4011C" w:rsidRPr="003C70FC">
        <w:rPr>
          <w:rFonts w:ascii="Times New Roman" w:hAnsi="Times New Roman"/>
        </w:rPr>
        <w:t>條刊登於政府採購公報，且在不得參加投標之期限內者。</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二</w:t>
      </w:r>
      <w:r w:rsidRPr="003C70FC">
        <w:rPr>
          <w:rFonts w:ascii="Times New Roman" w:hAnsi="Times New Roman"/>
        </w:rPr>
        <w:t>）</w:t>
      </w:r>
      <w:r w:rsidR="00D4011C" w:rsidRPr="003C70FC">
        <w:rPr>
          <w:rFonts w:ascii="Times New Roman" w:hAnsi="Times New Roman"/>
        </w:rPr>
        <w:t>廠商投標文件所標示之分包廠商，於截止投標或截止收件期限前係屬採購法第</w:t>
      </w:r>
      <w:r w:rsidR="00D4011C" w:rsidRPr="003C70FC">
        <w:rPr>
          <w:rFonts w:ascii="Times New Roman" w:hAnsi="Times New Roman"/>
        </w:rPr>
        <w:t>103</w:t>
      </w:r>
      <w:r w:rsidR="00D4011C" w:rsidRPr="003C70FC">
        <w:rPr>
          <w:rFonts w:ascii="Times New Roman" w:hAnsi="Times New Roman"/>
        </w:rPr>
        <w:t>條第</w:t>
      </w:r>
      <w:r w:rsidR="00D4011C" w:rsidRPr="003C70FC">
        <w:rPr>
          <w:rFonts w:ascii="Times New Roman" w:hAnsi="Times New Roman"/>
        </w:rPr>
        <w:t>1</w:t>
      </w:r>
      <w:r w:rsidR="00D4011C" w:rsidRPr="003C70FC">
        <w:rPr>
          <w:rFonts w:ascii="Times New Roman" w:hAnsi="Times New Roman"/>
        </w:rPr>
        <w:t>項規定期間內之廠商者。</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三</w:t>
      </w:r>
      <w:r w:rsidRPr="003C70FC">
        <w:rPr>
          <w:rFonts w:ascii="Times New Roman" w:hAnsi="Times New Roman"/>
        </w:rPr>
        <w:t>）</w:t>
      </w:r>
      <w:r w:rsidR="00D4011C" w:rsidRPr="003C70FC">
        <w:rPr>
          <w:rFonts w:ascii="Times New Roman" w:hAnsi="Times New Roman"/>
        </w:rPr>
        <w:t>廠商之負責人或合夥人，與承辦本標的規劃、設計、施工或供應之專案管理廠商負責人或合夥人相同。</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四</w:t>
      </w:r>
      <w:r w:rsidRPr="003C70FC">
        <w:rPr>
          <w:rFonts w:ascii="Times New Roman" w:hAnsi="Times New Roman"/>
        </w:rPr>
        <w:t>）</w:t>
      </w:r>
      <w:r w:rsidR="00D4011C" w:rsidRPr="003C70FC">
        <w:rPr>
          <w:rFonts w:ascii="Times New Roman" w:hAnsi="Times New Roman"/>
        </w:rPr>
        <w:t>廠商與承辦本標的規劃、設計、施工或供應之專案管理廠商，為關係企業或同一其他廠商之關係企業。</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五</w:t>
      </w:r>
      <w:r w:rsidRPr="003C70FC">
        <w:rPr>
          <w:rFonts w:ascii="Times New Roman" w:hAnsi="Times New Roman"/>
        </w:rPr>
        <w:t>）</w:t>
      </w:r>
      <w:r w:rsidR="00425ED7" w:rsidRPr="003C70FC">
        <w:rPr>
          <w:rFonts w:ascii="Times New Roman" w:hAnsi="Times New Roman"/>
        </w:rPr>
        <w:t>政黨及與其具關係企業關係之廠商。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六</w:t>
      </w:r>
      <w:r w:rsidRPr="003C70FC">
        <w:rPr>
          <w:rFonts w:ascii="Times New Roman" w:hAnsi="Times New Roman"/>
        </w:rPr>
        <w:t>）</w:t>
      </w:r>
      <w:r w:rsidR="00425ED7" w:rsidRPr="003C70FC">
        <w:rPr>
          <w:rFonts w:ascii="Times New Roman" w:hAnsi="Times New Roman"/>
        </w:rPr>
        <w:t>提供本標的規劃、設計服務之廠商。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七</w:t>
      </w:r>
      <w:r w:rsidRPr="003C70FC">
        <w:rPr>
          <w:rFonts w:ascii="Times New Roman" w:hAnsi="Times New Roman"/>
        </w:rPr>
        <w:t>）</w:t>
      </w:r>
      <w:r w:rsidR="00425ED7" w:rsidRPr="003C70FC">
        <w:rPr>
          <w:rFonts w:ascii="Times New Roman" w:hAnsi="Times New Roman"/>
        </w:rPr>
        <w:t>代擬本標的招標文件之廠商。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八</w:t>
      </w:r>
      <w:r w:rsidRPr="003C70FC">
        <w:rPr>
          <w:rFonts w:ascii="Times New Roman" w:hAnsi="Times New Roman"/>
        </w:rPr>
        <w:t>）</w:t>
      </w:r>
      <w:r w:rsidR="00425ED7" w:rsidRPr="003C70FC">
        <w:rPr>
          <w:rFonts w:ascii="Times New Roman" w:hAnsi="Times New Roman"/>
        </w:rPr>
        <w:t>提供本標的審標服務之廠商。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九</w:t>
      </w:r>
      <w:r w:rsidRPr="003C70FC">
        <w:rPr>
          <w:rFonts w:ascii="Times New Roman" w:hAnsi="Times New Roman"/>
        </w:rPr>
        <w:t>）</w:t>
      </w:r>
      <w:r w:rsidR="00425ED7" w:rsidRPr="003C70FC">
        <w:rPr>
          <w:rFonts w:ascii="Times New Roman" w:hAnsi="Times New Roman"/>
        </w:rPr>
        <w:t>提供本標的專案管理之廠商。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十</w:t>
      </w:r>
      <w:r w:rsidRPr="003C70FC">
        <w:rPr>
          <w:rFonts w:ascii="Times New Roman" w:hAnsi="Times New Roman"/>
        </w:rPr>
        <w:t>）</w:t>
      </w:r>
      <w:r w:rsidR="00425ED7" w:rsidRPr="003C70FC">
        <w:rPr>
          <w:rFonts w:ascii="Times New Roman" w:hAnsi="Times New Roman"/>
        </w:rPr>
        <w:t>因履行本機關契約而知悉其他廠商無法知悉或應秘密之資訊，於使用該等資訊有利其得標之廠商。</w:t>
      </w:r>
    </w:p>
    <w:p w:rsidR="00C07AA9" w:rsidRPr="0082119F" w:rsidRDefault="00FF549E" w:rsidP="001A1577">
      <w:pPr>
        <w:pStyle w:val="20"/>
      </w:pPr>
      <w:r w:rsidRPr="003C70FC">
        <w:rPr>
          <w:rFonts w:ascii="Times New Roman" w:hAnsi="Times New Roman"/>
        </w:rPr>
        <w:t>（</w:t>
      </w:r>
      <w:r w:rsidR="00425ED7" w:rsidRPr="003C70FC">
        <w:rPr>
          <w:rFonts w:ascii="Times New Roman" w:hAnsi="Times New Roman"/>
        </w:rPr>
        <w:t>十一</w:t>
      </w:r>
      <w:r w:rsidRPr="003C70FC">
        <w:rPr>
          <w:rFonts w:ascii="Times New Roman" w:hAnsi="Times New Roman"/>
        </w:rPr>
        <w:t>）</w:t>
      </w:r>
      <w:r w:rsidR="00425ED7" w:rsidRPr="003C70FC">
        <w:rPr>
          <w:rFonts w:ascii="Times New Roman" w:hAnsi="Times New Roman"/>
        </w:rPr>
        <w:t>屬公職人員利益衝突迴避法第</w:t>
      </w:r>
      <w:r w:rsidR="00425ED7" w:rsidRPr="003C70FC">
        <w:rPr>
          <w:rFonts w:ascii="Times New Roman" w:hAnsi="Times New Roman"/>
        </w:rPr>
        <w:t>2</w:t>
      </w:r>
      <w:r w:rsidR="00425ED7" w:rsidRPr="008E3D9A">
        <w:rPr>
          <w:rFonts w:ascii="Times New Roman" w:hAnsi="Times New Roman"/>
        </w:rPr>
        <w:t>條及第</w:t>
      </w:r>
      <w:r w:rsidR="00425ED7" w:rsidRPr="008E3D9A">
        <w:rPr>
          <w:rFonts w:ascii="Times New Roman" w:hAnsi="Times New Roman"/>
        </w:rPr>
        <w:t>3</w:t>
      </w:r>
      <w:r w:rsidR="00425ED7" w:rsidRPr="008E3D9A">
        <w:rPr>
          <w:rFonts w:ascii="Times New Roman" w:hAnsi="Times New Roman"/>
        </w:rPr>
        <w:t>條所稱公職人員或其關係人，涉及該法第</w:t>
      </w:r>
      <w:r w:rsidR="00425ED7" w:rsidRPr="008E3D9A">
        <w:rPr>
          <w:rFonts w:ascii="Times New Roman" w:hAnsi="Times New Roman"/>
        </w:rPr>
        <w:t>14</w:t>
      </w:r>
      <w:r w:rsidR="00425ED7" w:rsidRPr="008E3D9A">
        <w:rPr>
          <w:rFonts w:ascii="Times New Roman" w:hAnsi="Times New Roman"/>
        </w:rPr>
        <w:t>條</w:t>
      </w:r>
      <w:r w:rsidR="00876A24" w:rsidRPr="008E3D9A">
        <w:rPr>
          <w:rFonts w:ascii="Times New Roman" w:hAnsi="Times New Roman"/>
        </w:rPr>
        <w:t>「</w:t>
      </w:r>
      <w:r w:rsidR="00425ED7" w:rsidRPr="008E3D9A">
        <w:rPr>
          <w:rFonts w:ascii="Times New Roman" w:hAnsi="Times New Roman"/>
        </w:rPr>
        <w:t>公職人員或其關係人，不得與公職人員服務或受其監督之機關團體為補助、買賣、租賃、承攬或其他具有對價之交易行為</w:t>
      </w:r>
      <w:r w:rsidR="00876A24" w:rsidRPr="008E3D9A">
        <w:rPr>
          <w:rFonts w:ascii="Times New Roman" w:hAnsi="Times New Roman"/>
        </w:rPr>
        <w:t>」</w:t>
      </w:r>
      <w:r w:rsidR="00425ED7" w:rsidRPr="008E3D9A">
        <w:rPr>
          <w:rFonts w:ascii="Times New Roman" w:hAnsi="Times New Roman"/>
        </w:rPr>
        <w:t>者。但本採購如屬依採購法以公告程序辦理或同法第</w:t>
      </w:r>
      <w:r w:rsidR="00425ED7" w:rsidRPr="008E3D9A">
        <w:rPr>
          <w:rFonts w:ascii="Times New Roman" w:hAnsi="Times New Roman"/>
        </w:rPr>
        <w:t>105</w:t>
      </w:r>
      <w:r w:rsidR="00425ED7" w:rsidRPr="008E3D9A">
        <w:rPr>
          <w:rFonts w:ascii="Times New Roman" w:hAnsi="Times New Roman"/>
        </w:rPr>
        <w:t>條辦</w:t>
      </w:r>
      <w:r w:rsidR="00425ED7" w:rsidRPr="0082119F">
        <w:t>理之情形者，不在此限</w:t>
      </w:r>
      <w:r w:rsidR="00D4011C" w:rsidRPr="0082119F">
        <w:t>。</w:t>
      </w:r>
    </w:p>
    <w:p w:rsidR="00C07AA9" w:rsidRPr="009E6635" w:rsidRDefault="00D4011C" w:rsidP="00F27785">
      <w:pPr>
        <w:pStyle w:val="12"/>
      </w:pPr>
      <w:r w:rsidRPr="009E6635">
        <w:t>■前</w:t>
      </w:r>
      <w:r w:rsidRPr="00E900F2">
        <w:t>項</w:t>
      </w:r>
      <w:r w:rsidR="007F707A" w:rsidRPr="0082119F">
        <w:rPr>
          <w:rFonts w:ascii="Times New Roman" w:hAnsi="Times New Roman"/>
        </w:rPr>
        <w:t>第</w:t>
      </w:r>
      <w:r w:rsidR="007F707A" w:rsidRPr="0082119F">
        <w:rPr>
          <w:rFonts w:ascii="Times New Roman" w:hAnsi="Times New Roman"/>
        </w:rPr>
        <w:t>6</w:t>
      </w:r>
      <w:r w:rsidR="007F707A" w:rsidRPr="0082119F">
        <w:rPr>
          <w:rFonts w:ascii="Times New Roman" w:hAnsi="Times New Roman"/>
        </w:rPr>
        <w:t>款及第</w:t>
      </w:r>
      <w:r w:rsidR="007F707A" w:rsidRPr="0082119F">
        <w:rPr>
          <w:rFonts w:ascii="Times New Roman" w:hAnsi="Times New Roman"/>
        </w:rPr>
        <w:t>7</w:t>
      </w:r>
      <w:r w:rsidR="007F707A" w:rsidRPr="0082119F">
        <w:rPr>
          <w:rFonts w:ascii="Times New Roman" w:hAnsi="Times New Roman"/>
        </w:rPr>
        <w:t>款</w:t>
      </w:r>
      <w:r w:rsidRPr="0082119F">
        <w:rPr>
          <w:rFonts w:ascii="Times New Roman" w:hAnsi="Times New Roman"/>
        </w:rPr>
        <w:t>之情形，</w:t>
      </w:r>
      <w:r w:rsidR="0063214B" w:rsidRPr="0082119F">
        <w:rPr>
          <w:rFonts w:ascii="Times New Roman" w:hAnsi="Times New Roman"/>
          <w:color w:val="FF0000"/>
        </w:rPr>
        <w:t>洽辦機關</w:t>
      </w:r>
      <w:r w:rsidRPr="0082119F">
        <w:rPr>
          <w:rFonts w:ascii="Times New Roman" w:hAnsi="Times New Roman"/>
        </w:rPr>
        <w:t>依採購法施行細則第</w:t>
      </w:r>
      <w:r w:rsidRPr="0082119F">
        <w:rPr>
          <w:rFonts w:ascii="Times New Roman" w:hAnsi="Times New Roman"/>
        </w:rPr>
        <w:t>38</w:t>
      </w:r>
      <w:r w:rsidRPr="0082119F">
        <w:rPr>
          <w:rFonts w:ascii="Times New Roman" w:hAnsi="Times New Roman"/>
        </w:rPr>
        <w:t>條第</w:t>
      </w:r>
      <w:r w:rsidRPr="0082119F">
        <w:rPr>
          <w:rFonts w:ascii="Times New Roman" w:hAnsi="Times New Roman"/>
        </w:rPr>
        <w:t>2</w:t>
      </w:r>
      <w:r w:rsidRPr="0082119F">
        <w:rPr>
          <w:rFonts w:ascii="Times New Roman" w:hAnsi="Times New Roman"/>
        </w:rPr>
        <w:t>項審查</w:t>
      </w:r>
      <w:r w:rsidRPr="009E6635">
        <w:t>後：</w:t>
      </w:r>
    </w:p>
    <w:p w:rsidR="00C07AA9" w:rsidRDefault="00D4011C" w:rsidP="00F27785">
      <w:pPr>
        <w:pStyle w:val="12"/>
      </w:pPr>
      <w:r w:rsidRPr="009E6635">
        <w:t>■同意 □不同意 該廠商參加投標、作為決標對象或分包廠商或協助投標廠商。</w:t>
      </w:r>
      <w:r w:rsidR="00FF549E">
        <w:t>（</w:t>
      </w:r>
      <w:r w:rsidRPr="009E6635">
        <w:t>除敘明原因報本府核准不同意者外，本府各機關辦理採購，如有規劃、設</w:t>
      </w:r>
      <w:r w:rsidRPr="002C65E1">
        <w:t>計等前階段之成果者，應於機關網站、工程會網站公開閱覽或附於招標文件公開其成果，並同意該廠商參加投標、作為決標對象或分包廠商或協助投標廠商。</w:t>
      </w:r>
      <w:r w:rsidR="00FF549E">
        <w:t>）</w:t>
      </w:r>
    </w:p>
    <w:p w:rsidR="00C07AA9" w:rsidRDefault="0063214B" w:rsidP="00F27785">
      <w:pPr>
        <w:pStyle w:val="12"/>
      </w:pPr>
      <w:r w:rsidRPr="0063214B">
        <w:rPr>
          <w:rFonts w:cs="新細明體" w:hint="eastAsia"/>
          <w:color w:val="FF0000"/>
        </w:rPr>
        <w:t>洽辦機關</w:t>
      </w:r>
      <w:r w:rsidR="00D4011C">
        <w:t>於決標或簽約後，始</w:t>
      </w:r>
      <w:r w:rsidR="00D4011C" w:rsidRPr="0082119F">
        <w:rPr>
          <w:rFonts w:ascii="Times New Roman" w:hAnsi="Times New Roman"/>
        </w:rPr>
        <w:t>發現廠商有第</w:t>
      </w:r>
      <w:r w:rsidR="00D4011C" w:rsidRPr="0082119F">
        <w:rPr>
          <w:rFonts w:ascii="Times New Roman" w:hAnsi="Times New Roman"/>
        </w:rPr>
        <w:t>1</w:t>
      </w:r>
      <w:r w:rsidR="00D4011C" w:rsidRPr="0082119F">
        <w:rPr>
          <w:rFonts w:ascii="Times New Roman" w:hAnsi="Times New Roman"/>
        </w:rPr>
        <w:t>項情形者，應依採購法第</w:t>
      </w:r>
      <w:r w:rsidR="00D4011C" w:rsidRPr="0082119F">
        <w:rPr>
          <w:rFonts w:ascii="Times New Roman" w:hAnsi="Times New Roman"/>
        </w:rPr>
        <w:t>50</w:t>
      </w:r>
      <w:r w:rsidR="00D4011C" w:rsidRPr="0082119F">
        <w:rPr>
          <w:rFonts w:ascii="Times New Roman" w:hAnsi="Times New Roman"/>
        </w:rPr>
        <w:t>條</w:t>
      </w:r>
      <w:r w:rsidR="00D4011C">
        <w:t>規定辦理。</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四十六、截止投標日或開標日為辦公日，而該日因故停止辦公，除招標文件另有規定或</w:t>
      </w:r>
      <w:r w:rsidR="0063214B" w:rsidRPr="0063214B">
        <w:rPr>
          <w:rFonts w:ascii="標楷體" w:eastAsia="標楷體" w:hAnsi="標楷體" w:cs="新細明體" w:hint="eastAsia"/>
          <w:color w:val="0000CC"/>
        </w:rPr>
        <w:t>代辦機關</w:t>
      </w:r>
      <w:r>
        <w:rPr>
          <w:rFonts w:ascii="標楷體" w:eastAsia="標楷體" w:hAnsi="標楷體" w:cs="新細明體"/>
        </w:rPr>
        <w:t>另有公告者外，依政府電子</w:t>
      </w:r>
      <w:r w:rsidRPr="0082119F">
        <w:rPr>
          <w:rFonts w:eastAsia="標楷體"/>
        </w:rPr>
        <w:t>採購網（網址：</w:t>
      </w:r>
      <w:hyperlink r:id="rId12" w:history="1">
        <w:r w:rsidRPr="0082119F">
          <w:rPr>
            <w:rFonts w:eastAsia="標楷體"/>
          </w:rPr>
          <w:t>http://web.pcc.gov.tw/</w:t>
        </w:r>
      </w:hyperlink>
      <w:r w:rsidRPr="0082119F">
        <w:rPr>
          <w:rFonts w:eastAsia="標楷體"/>
        </w:rPr>
        <w:t>）下載專區</w:t>
      </w:r>
      <w:r w:rsidRPr="0082119F">
        <w:rPr>
          <w:rFonts w:eastAsia="標楷體"/>
        </w:rPr>
        <w:t>/</w:t>
      </w:r>
      <w:r w:rsidRPr="0082119F">
        <w:rPr>
          <w:rFonts w:eastAsia="標楷體"/>
        </w:rPr>
        <w:t>颱風天等標期</w:t>
      </w:r>
      <w:r w:rsidRPr="0082119F">
        <w:rPr>
          <w:rFonts w:eastAsia="標楷體"/>
        </w:rPr>
        <w:t>/</w:t>
      </w:r>
      <w:r w:rsidRPr="0082119F">
        <w:rPr>
          <w:rFonts w:eastAsia="標楷體"/>
        </w:rPr>
        <w:t>公布之「因應颱風等災變部分地區停止上班，各機關招標公告之截止收件日或開標日是否延期處理原則」選擇適當之處理方式。</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四十七、廠商投標時其他應行注意事項：</w:t>
      </w:r>
    </w:p>
    <w:p w:rsidR="00C07AA9" w:rsidRPr="0082119F" w:rsidRDefault="00FF549E" w:rsidP="001A1577">
      <w:pPr>
        <w:pStyle w:val="20"/>
      </w:pPr>
      <w:r>
        <w:lastRenderedPageBreak/>
        <w:t>（</w:t>
      </w:r>
      <w:r w:rsidR="00D4011C">
        <w:t>一</w:t>
      </w:r>
      <w:r>
        <w:t>）</w:t>
      </w:r>
      <w:r w:rsidR="00D4011C">
        <w:t>投標文件</w:t>
      </w:r>
      <w:r>
        <w:t>（</w:t>
      </w:r>
      <w:r w:rsidR="00D4011C">
        <w:t>含報價有效期，下</w:t>
      </w:r>
      <w:r w:rsidR="00D4011C" w:rsidRPr="0082119F">
        <w:t>同</w:t>
      </w:r>
      <w:r w:rsidRPr="0082119F">
        <w:t>）</w:t>
      </w:r>
      <w:r w:rsidR="00D4011C" w:rsidRPr="0082119F">
        <w:t>有效期自投標時起至開標</w:t>
      </w:r>
      <w:r w:rsidR="0060402E" w:rsidRPr="0082119F">
        <w:t>次日起</w:t>
      </w:r>
      <w:r w:rsidR="00D806C8" w:rsidRPr="003C70FC">
        <w:rPr>
          <w:rFonts w:ascii="Times New Roman" w:hAnsi="Times New Roman"/>
          <w:color w:val="FF0000"/>
          <w:u w:val="single"/>
        </w:rPr>
        <w:t>30</w:t>
      </w:r>
      <w:r w:rsidR="00D4011C" w:rsidRPr="0082119F">
        <w:t>日止</w:t>
      </w:r>
      <w:r w:rsidRPr="0082119F">
        <w:rPr>
          <w:shd w:val="pct15" w:color="auto" w:fill="FFFFFF"/>
        </w:rPr>
        <w:t>（</w:t>
      </w:r>
      <w:r w:rsidR="00D4011C" w:rsidRPr="0082119F">
        <w:rPr>
          <w:shd w:val="pct15" w:color="auto" w:fill="FFFFFF"/>
        </w:rPr>
        <w:t>機關應依預定決標日載明</w:t>
      </w:r>
      <w:r w:rsidRPr="0082119F">
        <w:rPr>
          <w:shd w:val="pct15" w:color="auto" w:fill="FFFFFF"/>
        </w:rPr>
        <w:t>）</w:t>
      </w:r>
      <w:r w:rsidR="00D4011C" w:rsidRPr="0082119F">
        <w:t>，押標金以銀行開發或保兌之不可撤銷擔保信用狀、銀行書面連</w:t>
      </w:r>
      <w:r w:rsidR="00D4011C" w:rsidRPr="003C70FC">
        <w:rPr>
          <w:rFonts w:ascii="Times New Roman" w:hAnsi="Times New Roman"/>
        </w:rPr>
        <w:t>帶保證書、保險公司之連帶保證保險單繳納者，其押標金有效期仍應符合第</w:t>
      </w:r>
      <w:r w:rsidR="00D4011C" w:rsidRPr="003C70FC">
        <w:rPr>
          <w:rFonts w:ascii="Times New Roman" w:hAnsi="Times New Roman"/>
        </w:rPr>
        <w:t>25</w:t>
      </w:r>
      <w:r w:rsidR="00D4011C" w:rsidRPr="003C70FC">
        <w:rPr>
          <w:rFonts w:ascii="Times New Roman" w:hAnsi="Times New Roman"/>
        </w:rPr>
        <w:t>點規定。期限將屆前得經廠商書面同意後，投標文件有效期延長至實際決標日，押標金之有效期一併延長；如廠商不同意延長，投標文件逾上開有效期，則依第</w:t>
      </w:r>
      <w:r w:rsidR="00D4011C" w:rsidRPr="003C70FC">
        <w:rPr>
          <w:rFonts w:ascii="Times New Roman" w:hAnsi="Times New Roman"/>
        </w:rPr>
        <w:t>57</w:t>
      </w:r>
      <w:r w:rsidR="00D4011C" w:rsidRPr="003C70FC">
        <w:rPr>
          <w:rFonts w:ascii="Times New Roman" w:hAnsi="Times New Roman"/>
        </w:rPr>
        <w:t>點第</w:t>
      </w:r>
      <w:r w:rsidR="00D4011C" w:rsidRPr="003C70FC">
        <w:rPr>
          <w:rFonts w:ascii="Times New Roman" w:hAnsi="Times New Roman"/>
        </w:rPr>
        <w:t>1</w:t>
      </w:r>
      <w:r w:rsidR="00D4011C" w:rsidRPr="003C70FC">
        <w:rPr>
          <w:rFonts w:ascii="Times New Roman" w:hAnsi="Times New Roman"/>
        </w:rPr>
        <w:t>項第</w:t>
      </w:r>
      <w:r w:rsidR="00D4011C" w:rsidRPr="003C70FC">
        <w:rPr>
          <w:rFonts w:ascii="Times New Roman" w:hAnsi="Times New Roman"/>
        </w:rPr>
        <w:t>5</w:t>
      </w:r>
      <w:r w:rsidR="00D4011C" w:rsidRPr="003C70FC">
        <w:rPr>
          <w:rFonts w:ascii="Times New Roman" w:hAnsi="Times New Roman"/>
        </w:rPr>
        <w:t>款</w:t>
      </w:r>
      <w:r w:rsidR="00D4011C" w:rsidRPr="0082119F">
        <w:t>規定判為</w:t>
      </w:r>
      <w:r w:rsidR="00D4011C" w:rsidRPr="0082119F">
        <w:rPr>
          <w:kern w:val="3"/>
          <w:shd w:val="clear" w:color="auto" w:fill="FFFFFF"/>
        </w:rPr>
        <w:t>不合格</w:t>
      </w:r>
      <w:r w:rsidR="00D4011C" w:rsidRPr="0082119F">
        <w:t>標。</w:t>
      </w:r>
    </w:p>
    <w:p w:rsidR="00C07AA9" w:rsidRPr="0082119F" w:rsidRDefault="00FF549E" w:rsidP="001A1577">
      <w:pPr>
        <w:pStyle w:val="20"/>
      </w:pPr>
      <w:r w:rsidRPr="0082119F">
        <w:t>（</w:t>
      </w:r>
      <w:r w:rsidR="00D4011C" w:rsidRPr="0082119F">
        <w:t>二</w:t>
      </w:r>
      <w:r w:rsidRPr="0082119F">
        <w:t>）</w:t>
      </w:r>
      <w:r w:rsidR="00D4011C" w:rsidRPr="0082119F">
        <w:t>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w:t>
      </w:r>
      <w:r w:rsidR="0063214B" w:rsidRPr="0082119F">
        <w:rPr>
          <w:color w:val="0000CC"/>
        </w:rPr>
        <w:t>代辦機關</w:t>
      </w:r>
      <w:r w:rsidR="00D4011C" w:rsidRPr="0082119F">
        <w:t>不予審查，投標廠商亦不得以此文件向</w:t>
      </w:r>
      <w:r w:rsidR="0063214B" w:rsidRPr="0082119F">
        <w:rPr>
          <w:color w:val="0000CC"/>
        </w:rPr>
        <w:t>代辦機關</w:t>
      </w:r>
      <w:r w:rsidR="00D4011C" w:rsidRPr="0082119F">
        <w:t>有所主張。</w:t>
      </w:r>
    </w:p>
    <w:p w:rsidR="00C07AA9" w:rsidRPr="0082119F" w:rsidRDefault="00FF549E" w:rsidP="001A1577">
      <w:pPr>
        <w:pStyle w:val="20"/>
      </w:pPr>
      <w:r w:rsidRPr="0082119F">
        <w:t>（</w:t>
      </w:r>
      <w:r w:rsidR="00D4011C" w:rsidRPr="0082119F">
        <w:t>三</w:t>
      </w:r>
      <w:r w:rsidRPr="0082119F">
        <w:t>）</w:t>
      </w:r>
      <w:r w:rsidR="00D4011C" w:rsidRPr="0082119F">
        <w:t>投標廠商提出之定型化產品型錄或說明書，不得附記招標文件未規定之條件。如附有該等文字，視為未附記。</w:t>
      </w:r>
    </w:p>
    <w:p w:rsidR="00C07AA9" w:rsidRPr="0082119F" w:rsidRDefault="00FF549E" w:rsidP="001A1577">
      <w:pPr>
        <w:pStyle w:val="20"/>
      </w:pPr>
      <w:r w:rsidRPr="0082119F">
        <w:t>（</w:t>
      </w:r>
      <w:r w:rsidR="00D4011C" w:rsidRPr="0082119F">
        <w:t>四</w:t>
      </w:r>
      <w:r w:rsidRPr="0082119F">
        <w:t>）</w:t>
      </w:r>
      <w:r w:rsidR="00D4011C" w:rsidRPr="0082119F">
        <w:t>投標文件除招標文件另有規定者外，以中文為準。</w:t>
      </w:r>
    </w:p>
    <w:p w:rsidR="00C07AA9" w:rsidRPr="0082119F" w:rsidRDefault="00FF549E" w:rsidP="001A1577">
      <w:pPr>
        <w:pStyle w:val="20"/>
      </w:pPr>
      <w:r w:rsidRPr="0082119F">
        <w:t>（</w:t>
      </w:r>
      <w:r w:rsidR="00D4011C" w:rsidRPr="0082119F">
        <w:t>五</w:t>
      </w:r>
      <w:r w:rsidRPr="0082119F">
        <w:t>）</w:t>
      </w:r>
      <w:r w:rsidR="00D4011C" w:rsidRPr="0082119F">
        <w:t>招標文件規定得以外國文字書寫檢附之投標文件，應附中文譯本，其中文譯本之內容與原文不一致時，除資格文件以原文為準外，餘投標文件均以中文譯本為準。</w:t>
      </w:r>
    </w:p>
    <w:p w:rsidR="00C07AA9" w:rsidRPr="0082119F" w:rsidRDefault="00FF549E" w:rsidP="001A1577">
      <w:pPr>
        <w:pStyle w:val="20"/>
      </w:pPr>
      <w:r w:rsidRPr="0082119F">
        <w:t>（</w:t>
      </w:r>
      <w:r w:rsidR="00D4011C" w:rsidRPr="0082119F">
        <w:t>六</w:t>
      </w:r>
      <w:r w:rsidRPr="0082119F">
        <w:t>）</w:t>
      </w:r>
      <w:r w:rsidR="00D4011C" w:rsidRPr="0082119F">
        <w:t>投標廠商因投標所需之任何費用，不論本標案有無決標，均由投標廠商自行負擔。</w:t>
      </w:r>
    </w:p>
    <w:p w:rsidR="00C07AA9" w:rsidRDefault="00D4011C" w:rsidP="00E100BC">
      <w:pPr>
        <w:pStyle w:val="11"/>
      </w:pPr>
      <w:r>
        <w:t>第柒節、開標及審標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四十八、</w:t>
      </w:r>
      <w:r w:rsidR="0063214B" w:rsidRPr="0063214B">
        <w:rPr>
          <w:rFonts w:ascii="標楷體" w:eastAsia="標楷體" w:hAnsi="標楷體" w:cs="新細明體" w:hint="eastAsia"/>
          <w:color w:val="0000CC"/>
        </w:rPr>
        <w:t>代辦機關</w:t>
      </w:r>
      <w:r>
        <w:rPr>
          <w:rFonts w:ascii="標楷體" w:eastAsia="標楷體" w:hAnsi="標楷體" w:cs="新細明體"/>
        </w:rPr>
        <w:t>會同相關機關及單位，依招標公告所定之時間及地點開標，並以</w:t>
      </w:r>
      <w:r w:rsidR="0063214B" w:rsidRPr="0063214B">
        <w:rPr>
          <w:rFonts w:ascii="標楷體" w:eastAsia="標楷體" w:hAnsi="標楷體" w:cs="新細明體" w:hint="eastAsia"/>
          <w:color w:val="0000CC"/>
        </w:rPr>
        <w:t>代辦機關</w:t>
      </w:r>
      <w:r>
        <w:rPr>
          <w:rFonts w:ascii="標楷體" w:eastAsia="標楷體" w:hAnsi="標楷體" w:cs="新細明體"/>
        </w:rPr>
        <w:t>名義決標。但招標文件另有規定者，依其規定。</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四十九、開標現場注意事項：</w:t>
      </w:r>
    </w:p>
    <w:p w:rsidR="00C07AA9" w:rsidRPr="003920F7" w:rsidRDefault="00FF549E" w:rsidP="001A1577">
      <w:pPr>
        <w:pStyle w:val="20"/>
      </w:pPr>
      <w:r>
        <w:t>（</w:t>
      </w:r>
      <w:r w:rsidR="00D4011C">
        <w:t>一</w:t>
      </w:r>
      <w:r>
        <w:t>）</w:t>
      </w:r>
      <w:r w:rsidR="00D4011C">
        <w:t>投標廠商請依照公告開標之時間及地點</w:t>
      </w:r>
      <w:r>
        <w:t>（</w:t>
      </w:r>
      <w:r w:rsidR="0063214B" w:rsidRPr="0063214B">
        <w:rPr>
          <w:rFonts w:cs="新細明體" w:hint="eastAsia"/>
          <w:color w:val="0000CC"/>
        </w:rPr>
        <w:t>代辦機關</w:t>
      </w:r>
      <w:r w:rsidR="00D4011C">
        <w:t>不另行通知</w:t>
      </w:r>
      <w:r>
        <w:t>）</w:t>
      </w:r>
      <w:r w:rsidR="00D4011C">
        <w:t>，由負責人或代理人攜帶授權書正本參與開標，並依</w:t>
      </w:r>
      <w:r w:rsidR="0063214B" w:rsidRPr="0063214B">
        <w:rPr>
          <w:rFonts w:cs="新細明體" w:hint="eastAsia"/>
          <w:color w:val="0000CC"/>
        </w:rPr>
        <w:t>代辦機關</w:t>
      </w:r>
      <w:r w:rsidR="00D4011C">
        <w:t>要求出示之；</w:t>
      </w:r>
      <w:r w:rsidR="00D4011C">
        <w:rPr>
          <w:rFonts w:cs="新細明體"/>
        </w:rPr>
        <w:t>外國</w:t>
      </w:r>
      <w:r w:rsidR="00D4011C">
        <w:t>廠商</w:t>
      </w:r>
      <w:r w:rsidR="00D4011C">
        <w:rPr>
          <w:rFonts w:cs="新細明體"/>
        </w:rPr>
        <w:t>如委由代理</w:t>
      </w:r>
      <w:r w:rsidR="00D4011C">
        <w:t>人出席者，授權書應經公證或認證。</w:t>
      </w:r>
      <w:r w:rsidR="0060402E" w:rsidRPr="003920F7">
        <w:rPr>
          <w:rFonts w:hint="eastAsia"/>
        </w:rPr>
        <w:t>但在我國境內設立之外國分支機構參與投標者，授權書無需經公證或認證。</w:t>
      </w:r>
    </w:p>
    <w:p w:rsidR="00C07AA9" w:rsidRDefault="00FF549E" w:rsidP="001A1577">
      <w:pPr>
        <w:pStyle w:val="20"/>
      </w:pPr>
      <w:r>
        <w:t>（</w:t>
      </w:r>
      <w:r w:rsidR="00D4011C">
        <w:t>二</w:t>
      </w:r>
      <w:r>
        <w:t>）</w:t>
      </w:r>
      <w:r w:rsidR="00D4011C">
        <w:t>授權書之填寫詳如授權書之注意事項</w:t>
      </w:r>
      <w:r>
        <w:t>（</w:t>
      </w:r>
      <w:r w:rsidR="00D4011C">
        <w:t>如附錄八</w:t>
      </w:r>
      <w:r>
        <w:t>）</w:t>
      </w:r>
      <w:r w:rsidR="00D4011C">
        <w:t>。</w:t>
      </w:r>
    </w:p>
    <w:p w:rsidR="00C07AA9" w:rsidRDefault="00FF549E" w:rsidP="001A1577">
      <w:pPr>
        <w:pStyle w:val="20"/>
      </w:pPr>
      <w:r>
        <w:t>（</w:t>
      </w:r>
      <w:r w:rsidR="00D4011C">
        <w:t>三</w:t>
      </w:r>
      <w:r>
        <w:t>）</w:t>
      </w:r>
      <w:r w:rsidR="00D4011C">
        <w:t>廠商負責人如未到場或代理人未攜帶授權書，視同放棄參與開標或當次提出說明、減價、比減價格、協商、更改原報內容或重新報價之權益。</w:t>
      </w:r>
    </w:p>
    <w:p w:rsidR="00C07AA9" w:rsidRDefault="00FF549E" w:rsidP="001A1577">
      <w:pPr>
        <w:pStyle w:val="20"/>
      </w:pPr>
      <w:r>
        <w:t>（</w:t>
      </w:r>
      <w:r w:rsidR="00D4011C">
        <w:t>四</w:t>
      </w:r>
      <w:r>
        <w:t>）</w:t>
      </w:r>
      <w:r w:rsidR="00D4011C">
        <w:t>開標案件每一投標廠商得參加人數</w:t>
      </w:r>
      <w:r w:rsidR="00D4011C" w:rsidRPr="0082119F">
        <w:rPr>
          <w:rFonts w:ascii="Times New Roman" w:hAnsi="Times New Roman"/>
        </w:rPr>
        <w:t>為</w:t>
      </w:r>
      <w:r w:rsidR="00D4011C" w:rsidRPr="0082119F">
        <w:rPr>
          <w:rFonts w:ascii="Times New Roman" w:hAnsi="Times New Roman"/>
        </w:rPr>
        <w:t>[ 2 ]</w:t>
      </w:r>
      <w:r w:rsidR="00D4011C">
        <w:t>人，出席人員應配合機關要求簽到，非投標廠商之人員不得參與開標。</w:t>
      </w:r>
      <w:r>
        <w:rPr>
          <w:shd w:val="pct15" w:color="auto" w:fill="FFFFFF"/>
        </w:rPr>
        <w:t>（</w:t>
      </w:r>
      <w:r w:rsidR="00D4011C" w:rsidRPr="003E4339">
        <w:rPr>
          <w:shd w:val="pct15" w:color="auto" w:fill="FFFFFF"/>
        </w:rPr>
        <w:t>機關得視需要修正出席人數</w:t>
      </w:r>
      <w:r>
        <w:rPr>
          <w:shd w:val="pct15" w:color="auto" w:fill="FFFFFF"/>
        </w:rPr>
        <w:t>）</w:t>
      </w:r>
    </w:p>
    <w:p w:rsidR="00C07AA9" w:rsidRDefault="00FF549E" w:rsidP="001A1577">
      <w:pPr>
        <w:pStyle w:val="20"/>
      </w:pPr>
      <w:r>
        <w:t>（</w:t>
      </w:r>
      <w:r w:rsidR="00D4011C">
        <w:t>五</w:t>
      </w:r>
      <w:r>
        <w:t>）</w:t>
      </w:r>
      <w:r w:rsidR="00D4011C">
        <w:t>開標現場使用語言、文字等皆以中文表達，投標廠商</w:t>
      </w:r>
      <w:r>
        <w:t>（</w:t>
      </w:r>
      <w:r w:rsidR="00D4011C">
        <w:t>含外國廠商</w:t>
      </w:r>
      <w:r>
        <w:t>）</w:t>
      </w:r>
      <w:r w:rsidR="00D4011C">
        <w:t>若有需要應自聘翻譯人員會同出席翻譯。</w:t>
      </w:r>
    </w:p>
    <w:p w:rsidR="00200C18" w:rsidRPr="005F386A" w:rsidRDefault="00FF549E" w:rsidP="001A1577">
      <w:pPr>
        <w:pStyle w:val="20"/>
      </w:pPr>
      <w:r>
        <w:t>（</w:t>
      </w:r>
      <w:r w:rsidR="00200C18" w:rsidRPr="005F386A">
        <w:rPr>
          <w:rFonts w:hint="eastAsia"/>
        </w:rPr>
        <w:t>六</w:t>
      </w:r>
      <w:r>
        <w:t>）</w:t>
      </w:r>
      <w:r w:rsidR="00200C18" w:rsidRPr="005F386A">
        <w:rPr>
          <w:rFonts w:hint="eastAsia"/>
        </w:rPr>
        <w:t>投標廠商不得於開標及後續採購作業現場錄音錄影。</w:t>
      </w:r>
    </w:p>
    <w:p w:rsidR="00C07AA9" w:rsidRPr="008E3D9A" w:rsidRDefault="00D4011C" w:rsidP="008E3D9A">
      <w:pPr>
        <w:pStyle w:val="a5"/>
        <w:tabs>
          <w:tab w:val="left" w:pos="9923"/>
        </w:tabs>
        <w:spacing w:after="0" w:line="300" w:lineRule="exact"/>
        <w:ind w:left="709" w:hanging="709"/>
        <w:jc w:val="both"/>
        <w:rPr>
          <w:rFonts w:eastAsia="標楷體"/>
        </w:rPr>
      </w:pPr>
      <w:r w:rsidRPr="008E3D9A">
        <w:rPr>
          <w:rFonts w:ascii="標楷體" w:eastAsia="標楷體" w:hAnsi="標楷體" w:cs="新細明體"/>
        </w:rPr>
        <w:t>五十、辦理</w:t>
      </w:r>
      <w:r w:rsidRPr="008E3D9A">
        <w:rPr>
          <w:rFonts w:ascii="標楷體" w:eastAsia="標楷體" w:hAnsi="標楷體"/>
        </w:rPr>
        <w:t>公開</w:t>
      </w:r>
      <w:r w:rsidRPr="008E3D9A">
        <w:rPr>
          <w:rFonts w:ascii="標楷體" w:eastAsia="標楷體" w:hAnsi="標楷體" w:cs="新細明體"/>
        </w:rPr>
        <w:t>招標，除有採購法</w:t>
      </w:r>
      <w:r w:rsidRPr="008E3D9A">
        <w:rPr>
          <w:rFonts w:eastAsia="標楷體"/>
        </w:rPr>
        <w:t>第</w:t>
      </w:r>
      <w:r w:rsidRPr="008E3D9A">
        <w:rPr>
          <w:rFonts w:eastAsia="標楷體"/>
        </w:rPr>
        <w:t>48</w:t>
      </w:r>
      <w:r w:rsidRPr="008E3D9A">
        <w:rPr>
          <w:rFonts w:eastAsia="標楷體"/>
        </w:rPr>
        <w:t>條第</w:t>
      </w:r>
      <w:r w:rsidRPr="008E3D9A">
        <w:rPr>
          <w:rFonts w:eastAsia="標楷體"/>
        </w:rPr>
        <w:t>1</w:t>
      </w:r>
      <w:r w:rsidRPr="008E3D9A">
        <w:rPr>
          <w:rFonts w:eastAsia="標楷體"/>
        </w:rPr>
        <w:t>項各款情形之一不予開標決標外，符合下列各款之合格廠商家數在法定家數以上時，應即依招標文件所定時間開標決標：</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一</w:t>
      </w:r>
      <w:r w:rsidRPr="008E3D9A">
        <w:rPr>
          <w:rFonts w:ascii="Times New Roman" w:hAnsi="Times New Roman"/>
        </w:rPr>
        <w:t>）</w:t>
      </w:r>
      <w:r w:rsidR="00D4011C" w:rsidRPr="008E3D9A">
        <w:rPr>
          <w:rFonts w:ascii="Times New Roman" w:hAnsi="Times New Roman"/>
        </w:rPr>
        <w:t>依採購法第</w:t>
      </w:r>
      <w:r w:rsidR="00D4011C" w:rsidRPr="008E3D9A">
        <w:rPr>
          <w:rFonts w:ascii="Times New Roman" w:hAnsi="Times New Roman"/>
        </w:rPr>
        <w:t>33</w:t>
      </w:r>
      <w:r w:rsidR="00D4011C" w:rsidRPr="008E3D9A">
        <w:rPr>
          <w:rFonts w:ascii="Times New Roman" w:hAnsi="Times New Roman"/>
        </w:rPr>
        <w:t>條規定將投標文件書面密封，於投標截止期限前送達招標機關或其指定之場所。</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二</w:t>
      </w:r>
      <w:r w:rsidRPr="008E3D9A">
        <w:rPr>
          <w:rFonts w:ascii="Times New Roman" w:hAnsi="Times New Roman"/>
        </w:rPr>
        <w:t>）</w:t>
      </w:r>
      <w:r w:rsidR="00D4011C" w:rsidRPr="008E3D9A">
        <w:rPr>
          <w:rFonts w:ascii="Times New Roman" w:hAnsi="Times New Roman"/>
        </w:rPr>
        <w:t>無採購法第</w:t>
      </w:r>
      <w:r w:rsidR="00D4011C" w:rsidRPr="008E3D9A">
        <w:rPr>
          <w:rFonts w:ascii="Times New Roman" w:hAnsi="Times New Roman"/>
        </w:rPr>
        <w:t>50</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項規定不予開標之情形。</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三</w:t>
      </w:r>
      <w:r w:rsidRPr="008E3D9A">
        <w:rPr>
          <w:rFonts w:ascii="Times New Roman" w:hAnsi="Times New Roman"/>
        </w:rPr>
        <w:t>）</w:t>
      </w:r>
      <w:r w:rsidR="00D4011C" w:rsidRPr="008E3D9A">
        <w:rPr>
          <w:rFonts w:ascii="Times New Roman" w:hAnsi="Times New Roman"/>
        </w:rPr>
        <w:t>無採購法施行細則第</w:t>
      </w:r>
      <w:r w:rsidR="00D4011C" w:rsidRPr="008E3D9A">
        <w:rPr>
          <w:rFonts w:ascii="Times New Roman" w:hAnsi="Times New Roman"/>
        </w:rPr>
        <w:t>33</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項及第</w:t>
      </w:r>
      <w:r w:rsidR="00D4011C" w:rsidRPr="008E3D9A">
        <w:rPr>
          <w:rFonts w:ascii="Times New Roman" w:hAnsi="Times New Roman"/>
        </w:rPr>
        <w:t>2</w:t>
      </w:r>
      <w:r w:rsidR="00D4011C" w:rsidRPr="008E3D9A">
        <w:rPr>
          <w:rFonts w:ascii="Times New Roman" w:hAnsi="Times New Roman"/>
        </w:rPr>
        <w:t>項規定不予開標之情形。</w:t>
      </w:r>
    </w:p>
    <w:p w:rsidR="00C07AA9" w:rsidRDefault="00FF549E" w:rsidP="001A1577">
      <w:pPr>
        <w:pStyle w:val="20"/>
      </w:pPr>
      <w:r w:rsidRPr="008E3D9A">
        <w:rPr>
          <w:rFonts w:ascii="Times New Roman" w:hAnsi="Times New Roman"/>
        </w:rPr>
        <w:t>（</w:t>
      </w:r>
      <w:r w:rsidR="00D4011C" w:rsidRPr="008E3D9A">
        <w:rPr>
          <w:rFonts w:ascii="Times New Roman" w:hAnsi="Times New Roman"/>
        </w:rPr>
        <w:t>四</w:t>
      </w:r>
      <w:r w:rsidRPr="008E3D9A">
        <w:rPr>
          <w:rFonts w:ascii="Times New Roman" w:hAnsi="Times New Roman"/>
        </w:rPr>
        <w:t>）</w:t>
      </w:r>
      <w:r w:rsidR="00D4011C" w:rsidRPr="008E3D9A">
        <w:rPr>
          <w:rFonts w:ascii="Times New Roman" w:hAnsi="Times New Roman"/>
        </w:rPr>
        <w:t>無採購法第</w:t>
      </w:r>
      <w:r w:rsidR="00D4011C" w:rsidRPr="008E3D9A">
        <w:rPr>
          <w:rFonts w:ascii="Times New Roman" w:hAnsi="Times New Roman"/>
        </w:rPr>
        <w:t>38</w:t>
      </w:r>
      <w:r w:rsidR="00D4011C" w:rsidRPr="008E3D9A">
        <w:rPr>
          <w:rFonts w:ascii="Times New Roman" w:hAnsi="Times New Roman"/>
        </w:rPr>
        <w:t>條及其施行細則第</w:t>
      </w:r>
      <w:r w:rsidR="00D4011C" w:rsidRPr="008E3D9A">
        <w:rPr>
          <w:rFonts w:ascii="Times New Roman" w:hAnsi="Times New Roman"/>
        </w:rPr>
        <w:t>38</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項規定不得參加</w:t>
      </w:r>
      <w:r w:rsidR="00D4011C">
        <w:t>投標之情形。</w:t>
      </w:r>
    </w:p>
    <w:p w:rsidR="00C07AA9" w:rsidRPr="0082119F" w:rsidRDefault="00D4011C">
      <w:pPr>
        <w:shd w:val="clear" w:color="auto" w:fill="FFFFFF"/>
        <w:tabs>
          <w:tab w:val="left" w:pos="9923"/>
        </w:tabs>
        <w:spacing w:line="300" w:lineRule="exact"/>
        <w:ind w:left="960" w:hanging="960"/>
        <w:jc w:val="both"/>
        <w:rPr>
          <w:rFonts w:eastAsia="標楷體"/>
        </w:rPr>
      </w:pPr>
      <w:r>
        <w:rPr>
          <w:rFonts w:ascii="標楷體" w:eastAsia="標楷體" w:hAnsi="標楷體" w:cs="新細明體"/>
        </w:rPr>
        <w:t>五十一、採購案如有</w:t>
      </w:r>
      <w:r w:rsidRPr="0082119F">
        <w:rPr>
          <w:rFonts w:eastAsia="標楷體"/>
        </w:rPr>
        <w:t>3</w:t>
      </w:r>
      <w:r w:rsidRPr="0082119F">
        <w:rPr>
          <w:rFonts w:eastAsia="標楷體"/>
        </w:rPr>
        <w:t>家以上合格廠商投標，開標後有</w:t>
      </w:r>
      <w:r w:rsidRPr="0082119F">
        <w:rPr>
          <w:rFonts w:eastAsia="標楷體"/>
        </w:rPr>
        <w:t>2</w:t>
      </w:r>
      <w:r w:rsidRPr="0082119F">
        <w:rPr>
          <w:rFonts w:eastAsia="標楷體"/>
        </w:rPr>
        <w:t>家以上廠商有下列情形之一，致僅餘</w:t>
      </w:r>
      <w:r w:rsidRPr="0082119F">
        <w:rPr>
          <w:rFonts w:eastAsia="標楷體"/>
        </w:rPr>
        <w:t>1</w:t>
      </w:r>
      <w:r w:rsidRPr="0082119F">
        <w:rPr>
          <w:rFonts w:eastAsia="標楷體"/>
        </w:rPr>
        <w:t>家廠商符合招標文件規定者，</w:t>
      </w:r>
      <w:r w:rsidR="0063214B" w:rsidRPr="0082119F">
        <w:rPr>
          <w:rFonts w:eastAsia="標楷體"/>
          <w:color w:val="0000CC"/>
        </w:rPr>
        <w:t>代辦機關</w:t>
      </w:r>
      <w:r w:rsidRPr="0082119F">
        <w:rPr>
          <w:rFonts w:eastAsia="標楷體"/>
        </w:rPr>
        <w:t>得依採購法第</w:t>
      </w:r>
      <w:r w:rsidRPr="0082119F">
        <w:rPr>
          <w:rFonts w:eastAsia="標楷體"/>
        </w:rPr>
        <w:t>48</w:t>
      </w:r>
      <w:r w:rsidRPr="0082119F">
        <w:rPr>
          <w:rFonts w:eastAsia="標楷體"/>
        </w:rPr>
        <w:t>條第</w:t>
      </w:r>
      <w:r w:rsidRPr="0082119F">
        <w:rPr>
          <w:rFonts w:eastAsia="標楷體"/>
        </w:rPr>
        <w:t>1</w:t>
      </w:r>
      <w:r w:rsidRPr="0082119F">
        <w:rPr>
          <w:rFonts w:eastAsia="標楷體"/>
        </w:rPr>
        <w:t>項第</w:t>
      </w:r>
      <w:r w:rsidRPr="0082119F">
        <w:rPr>
          <w:rFonts w:eastAsia="標楷體"/>
        </w:rPr>
        <w:t>2</w:t>
      </w:r>
      <w:r w:rsidRPr="0082119F">
        <w:rPr>
          <w:rFonts w:eastAsia="標楷體"/>
        </w:rPr>
        <w:t>款「發現有足以影響採購公正之違法或不當行為者」或第</w:t>
      </w:r>
      <w:r w:rsidRPr="0082119F">
        <w:rPr>
          <w:rFonts w:eastAsia="標楷體"/>
        </w:rPr>
        <w:t>50</w:t>
      </w:r>
      <w:r w:rsidRPr="0082119F">
        <w:rPr>
          <w:rFonts w:eastAsia="標楷體"/>
        </w:rPr>
        <w:t>條第</w:t>
      </w:r>
      <w:r w:rsidRPr="0082119F">
        <w:rPr>
          <w:rFonts w:eastAsia="標楷體"/>
        </w:rPr>
        <w:t>1</w:t>
      </w:r>
      <w:r w:rsidRPr="0082119F">
        <w:rPr>
          <w:rFonts w:eastAsia="標楷體"/>
        </w:rPr>
        <w:t>項第</w:t>
      </w:r>
      <w:r w:rsidRPr="0082119F">
        <w:rPr>
          <w:rFonts w:eastAsia="標楷體"/>
        </w:rPr>
        <w:t>7</w:t>
      </w:r>
      <w:r w:rsidRPr="0082119F">
        <w:rPr>
          <w:rFonts w:eastAsia="標楷體"/>
        </w:rPr>
        <w:t>款「其他影響採購公正之違反法令行為」</w:t>
      </w:r>
      <w:r w:rsidR="0060402E" w:rsidRPr="0082119F">
        <w:rPr>
          <w:rFonts w:eastAsia="標楷體"/>
        </w:rPr>
        <w:t>之規定及行為事實，判斷認定是否有各該款情形後處理</w:t>
      </w:r>
      <w:r w:rsidRPr="0082119F">
        <w:rPr>
          <w:rFonts w:eastAsia="標楷體"/>
        </w:rPr>
        <w:t>：</w:t>
      </w:r>
    </w:p>
    <w:p w:rsidR="00C07AA9" w:rsidRPr="0082119F" w:rsidRDefault="00FF549E" w:rsidP="001A1577">
      <w:pPr>
        <w:pStyle w:val="20"/>
      </w:pPr>
      <w:r w:rsidRPr="0082119F">
        <w:t>（</w:t>
      </w:r>
      <w:r w:rsidR="00D4011C" w:rsidRPr="0082119F">
        <w:t>一</w:t>
      </w:r>
      <w:r w:rsidRPr="0082119F">
        <w:t>）</w:t>
      </w:r>
      <w:r w:rsidR="00D4011C" w:rsidRPr="0082119F">
        <w:t>押標金未附或不符合規定。</w:t>
      </w:r>
    </w:p>
    <w:p w:rsidR="00C07AA9" w:rsidRPr="0082119F" w:rsidRDefault="00FF549E" w:rsidP="001A1577">
      <w:pPr>
        <w:pStyle w:val="20"/>
      </w:pPr>
      <w:r w:rsidRPr="0082119F">
        <w:t>（</w:t>
      </w:r>
      <w:r w:rsidR="00D4011C" w:rsidRPr="0082119F">
        <w:t>二</w:t>
      </w:r>
      <w:r w:rsidRPr="0082119F">
        <w:t>）</w:t>
      </w:r>
      <w:r w:rsidR="00D4011C" w:rsidRPr="0082119F">
        <w:t>投標文件為空白文件、無關文件或標封內空無一物。</w:t>
      </w:r>
    </w:p>
    <w:p w:rsidR="00C07AA9" w:rsidRPr="0082119F" w:rsidRDefault="00FF549E" w:rsidP="001A1577">
      <w:pPr>
        <w:pStyle w:val="20"/>
      </w:pPr>
      <w:r w:rsidRPr="0082119F">
        <w:t>（</w:t>
      </w:r>
      <w:r w:rsidR="00D4011C" w:rsidRPr="0082119F">
        <w:t>三</w:t>
      </w:r>
      <w:r w:rsidRPr="0082119F">
        <w:t>）</w:t>
      </w:r>
      <w:r w:rsidR="00D4011C" w:rsidRPr="0082119F">
        <w:t>資格、規格或價格文件未附或不符合規定。</w:t>
      </w:r>
    </w:p>
    <w:p w:rsidR="00C07AA9" w:rsidRPr="0082119F" w:rsidRDefault="00FF549E" w:rsidP="001A1577">
      <w:pPr>
        <w:pStyle w:val="20"/>
      </w:pPr>
      <w:r w:rsidRPr="0082119F">
        <w:t>（</w:t>
      </w:r>
      <w:r w:rsidR="00D4011C" w:rsidRPr="0082119F">
        <w:t>四</w:t>
      </w:r>
      <w:r w:rsidRPr="0082119F">
        <w:t>）</w:t>
      </w:r>
      <w:r w:rsidR="00D4011C" w:rsidRPr="0082119F">
        <w:t>其他疑似刻意造成不合格標之情形。</w:t>
      </w:r>
    </w:p>
    <w:p w:rsidR="00C07AA9" w:rsidRPr="0082119F" w:rsidRDefault="00D4011C">
      <w:pPr>
        <w:tabs>
          <w:tab w:val="left" w:pos="9923"/>
        </w:tabs>
        <w:spacing w:line="360" w:lineRule="exact"/>
        <w:ind w:left="1001"/>
        <w:jc w:val="both"/>
      </w:pPr>
      <w:r w:rsidRPr="0082119F">
        <w:rPr>
          <w:rFonts w:eastAsia="標楷體"/>
        </w:rPr>
        <w:lastRenderedPageBreak/>
        <w:t>不同投標廠商參與投標，不得由同一廠商之人員代表出席開標、評審、評選、決標等會議，如有由同一廠商之人員代表出席情形，依採購法第</w:t>
      </w:r>
      <w:r w:rsidRPr="0082119F">
        <w:rPr>
          <w:rFonts w:eastAsia="標楷體"/>
        </w:rPr>
        <w:t>50</w:t>
      </w:r>
      <w:r w:rsidRPr="0082119F">
        <w:rPr>
          <w:rFonts w:eastAsia="標楷體"/>
        </w:rPr>
        <w:t>條第</w:t>
      </w:r>
      <w:r w:rsidRPr="0082119F">
        <w:rPr>
          <w:rFonts w:eastAsia="標楷體"/>
        </w:rPr>
        <w:t>1</w:t>
      </w:r>
      <w:r w:rsidRPr="0082119F">
        <w:rPr>
          <w:rFonts w:eastAsia="標楷體"/>
        </w:rPr>
        <w:t>項第</w:t>
      </w:r>
      <w:r w:rsidRPr="0082119F">
        <w:rPr>
          <w:rFonts w:eastAsia="標楷體"/>
        </w:rPr>
        <w:t>1</w:t>
      </w:r>
      <w:r w:rsidRPr="0082119F">
        <w:rPr>
          <w:rFonts w:eastAsia="標楷體"/>
        </w:rPr>
        <w:t>款或第</w:t>
      </w:r>
      <w:r w:rsidRPr="0082119F">
        <w:rPr>
          <w:rFonts w:eastAsia="標楷體"/>
        </w:rPr>
        <w:t>7</w:t>
      </w:r>
      <w:r w:rsidRPr="0082119F">
        <w:rPr>
          <w:rFonts w:eastAsia="標楷體"/>
        </w:rPr>
        <w:t>款規定辦理。</w:t>
      </w:r>
    </w:p>
    <w:p w:rsidR="00C07AA9" w:rsidRPr="0082119F" w:rsidRDefault="00D4011C">
      <w:pPr>
        <w:shd w:val="clear" w:color="auto" w:fill="FFFFFF"/>
        <w:tabs>
          <w:tab w:val="left" w:pos="9923"/>
        </w:tabs>
        <w:spacing w:line="300" w:lineRule="exact"/>
        <w:ind w:left="960" w:hanging="960"/>
        <w:jc w:val="both"/>
        <w:rPr>
          <w:rFonts w:eastAsia="標楷體"/>
        </w:rPr>
      </w:pPr>
      <w:r w:rsidRPr="0082119F">
        <w:rPr>
          <w:rFonts w:eastAsia="標楷體"/>
        </w:rPr>
        <w:t>五十二、開標前，開標主持人應依第</w:t>
      </w:r>
      <w:r w:rsidRPr="0082119F">
        <w:rPr>
          <w:rFonts w:eastAsia="標楷體"/>
        </w:rPr>
        <w:t>26</w:t>
      </w:r>
      <w:r w:rsidRPr="0082119F">
        <w:rPr>
          <w:rFonts w:eastAsia="標楷體"/>
        </w:rPr>
        <w:t>點第</w:t>
      </w:r>
      <w:r w:rsidRPr="0082119F">
        <w:rPr>
          <w:rFonts w:eastAsia="標楷體"/>
        </w:rPr>
        <w:t>1</w:t>
      </w:r>
      <w:r w:rsidRPr="0082119F">
        <w:rPr>
          <w:rFonts w:eastAsia="標楷體"/>
        </w:rPr>
        <w:t>款第</w:t>
      </w:r>
      <w:r w:rsidRPr="0082119F">
        <w:rPr>
          <w:rFonts w:eastAsia="標楷體"/>
        </w:rPr>
        <w:t>1</w:t>
      </w:r>
      <w:r w:rsidRPr="0082119F">
        <w:rPr>
          <w:rFonts w:eastAsia="標楷體"/>
        </w:rPr>
        <w:t>目</w:t>
      </w:r>
      <w:r w:rsidR="00FF549E" w:rsidRPr="0082119F">
        <w:rPr>
          <w:rFonts w:eastAsia="標楷體"/>
        </w:rPr>
        <w:t>（</w:t>
      </w:r>
      <w:r w:rsidRPr="0082119F">
        <w:rPr>
          <w:rFonts w:eastAsia="標楷體"/>
        </w:rPr>
        <w:t>2</w:t>
      </w:r>
      <w:r w:rsidR="00FF549E" w:rsidRPr="0082119F">
        <w:rPr>
          <w:rFonts w:eastAsia="標楷體"/>
        </w:rPr>
        <w:t>）</w:t>
      </w:r>
      <w:r w:rsidRPr="0082119F">
        <w:rPr>
          <w:rFonts w:eastAsia="標楷體"/>
        </w:rPr>
        <w:t>、</w:t>
      </w:r>
      <w:r w:rsidR="00FF549E" w:rsidRPr="0082119F">
        <w:rPr>
          <w:rFonts w:eastAsia="標楷體"/>
        </w:rPr>
        <w:t>（</w:t>
      </w:r>
      <w:r w:rsidRPr="0082119F">
        <w:rPr>
          <w:rFonts w:eastAsia="標楷體"/>
        </w:rPr>
        <w:t>3</w:t>
      </w:r>
      <w:r w:rsidR="00FF549E" w:rsidRPr="0082119F">
        <w:rPr>
          <w:rFonts w:eastAsia="標楷體"/>
        </w:rPr>
        <w:t>）</w:t>
      </w:r>
      <w:r w:rsidRPr="0082119F">
        <w:rPr>
          <w:rFonts w:eastAsia="標楷體"/>
        </w:rPr>
        <w:t>詢問投標廠商有無提出繳納押標金之憑證</w:t>
      </w:r>
      <w:r w:rsidR="00FF549E" w:rsidRPr="0082119F">
        <w:rPr>
          <w:rFonts w:eastAsia="標楷體"/>
        </w:rPr>
        <w:t>（</w:t>
      </w:r>
      <w:r w:rsidRPr="0082119F">
        <w:rPr>
          <w:rFonts w:eastAsia="標楷體"/>
        </w:rPr>
        <w:t>收據聯或憑據</w:t>
      </w:r>
      <w:r w:rsidR="00FF549E" w:rsidRPr="0082119F">
        <w:rPr>
          <w:rFonts w:eastAsia="標楷體"/>
        </w:rPr>
        <w:t>）</w:t>
      </w:r>
      <w:r w:rsidRPr="0082119F">
        <w:rPr>
          <w:rFonts w:eastAsia="標楷體"/>
        </w:rPr>
        <w:t>，投標廠商若未檢附該收據聯或憑據者，機關應查證確認該廠商是否繳納。</w:t>
      </w:r>
    </w:p>
    <w:p w:rsidR="00C07AA9" w:rsidRPr="0082119F" w:rsidRDefault="00D4011C">
      <w:pPr>
        <w:tabs>
          <w:tab w:val="left" w:pos="9923"/>
        </w:tabs>
        <w:spacing w:line="360" w:lineRule="exact"/>
        <w:ind w:left="1001"/>
        <w:jc w:val="both"/>
        <w:rPr>
          <w:rFonts w:eastAsia="標楷體"/>
        </w:rPr>
      </w:pPr>
      <w:r w:rsidRPr="0082119F">
        <w:rPr>
          <w:rFonts w:eastAsia="標楷體"/>
        </w:rPr>
        <w:t>開標時應宣布投標廠商之名稱或代號、家數及其他招標文件規定宣布之事項。其有標價者，並宣布之。</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sidRPr="0082119F">
        <w:rPr>
          <w:rFonts w:eastAsia="標楷體"/>
        </w:rPr>
        <w:t>五十三、依採購法第</w:t>
      </w:r>
      <w:r w:rsidRPr="0082119F">
        <w:rPr>
          <w:rFonts w:eastAsia="標楷體"/>
        </w:rPr>
        <w:t>42</w:t>
      </w:r>
      <w:r w:rsidRPr="0082119F">
        <w:rPr>
          <w:rFonts w:eastAsia="標楷體"/>
        </w:rPr>
        <w:t>條第</w:t>
      </w:r>
      <w:r w:rsidRPr="0082119F">
        <w:rPr>
          <w:rFonts w:eastAsia="標楷體"/>
        </w:rPr>
        <w:t>1</w:t>
      </w:r>
      <w:r w:rsidRPr="0082119F">
        <w:rPr>
          <w:rFonts w:eastAsia="標楷體"/>
        </w:rPr>
        <w:t>項就資格、規</w:t>
      </w:r>
      <w:r>
        <w:rPr>
          <w:rFonts w:ascii="標楷體" w:eastAsia="標楷體" w:hAnsi="標楷體" w:cs="新細明體"/>
        </w:rPr>
        <w:t>格</w:t>
      </w:r>
      <w:r w:rsidR="00FF549E">
        <w:rPr>
          <w:rFonts w:ascii="標楷體" w:eastAsia="標楷體" w:hAnsi="標楷體" w:cs="新細明體"/>
        </w:rPr>
        <w:t>（</w:t>
      </w:r>
      <w:r>
        <w:rPr>
          <w:rFonts w:ascii="標楷體" w:eastAsia="標楷體" w:hAnsi="標楷體" w:cs="新細明體"/>
        </w:rPr>
        <w:t>或評選</w:t>
      </w:r>
      <w:r w:rsidR="00FF549E">
        <w:rPr>
          <w:rFonts w:ascii="標楷體" w:eastAsia="標楷體" w:hAnsi="標楷體" w:cs="新細明體"/>
        </w:rPr>
        <w:t>）</w:t>
      </w:r>
      <w:r>
        <w:rPr>
          <w:rFonts w:ascii="標楷體" w:eastAsia="標楷體" w:hAnsi="標楷體" w:cs="新細明體"/>
        </w:rPr>
        <w:t>與價格採取分段投標、開標之標案，其第一階段已達法定家數而開標者，後續階段之開標，不受廠商家數之限制。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五十四、本採購</w:t>
      </w:r>
    </w:p>
    <w:p w:rsidR="00C07AA9" w:rsidRPr="00462C19" w:rsidRDefault="00A628A5" w:rsidP="001A1577">
      <w:pPr>
        <w:pStyle w:val="20"/>
      </w:pPr>
      <w:r w:rsidRPr="00130458">
        <w:rPr>
          <w:rFonts w:hint="eastAsia"/>
          <w:color w:val="FF0000"/>
        </w:rPr>
        <w:t>█</w:t>
      </w:r>
      <w:r w:rsidR="00FF549E">
        <w:t>（</w:t>
      </w:r>
      <w:r w:rsidR="00D4011C" w:rsidRPr="00462C19">
        <w:t>一</w:t>
      </w:r>
      <w:r w:rsidR="00FF549E">
        <w:t>）</w:t>
      </w:r>
      <w:r w:rsidR="00D4011C" w:rsidRPr="00462C19">
        <w:t>不採行協商措施。</w:t>
      </w:r>
    </w:p>
    <w:p w:rsidR="00C07AA9" w:rsidRPr="00462C19" w:rsidRDefault="00D4011C" w:rsidP="001A1577">
      <w:pPr>
        <w:pStyle w:val="20"/>
      </w:pPr>
      <w:r w:rsidRPr="00462C19">
        <w:t>□</w:t>
      </w:r>
      <w:r w:rsidR="00FF549E">
        <w:t>（</w:t>
      </w:r>
      <w:r w:rsidRPr="00462C19">
        <w:t>二</w:t>
      </w:r>
      <w:r w:rsidR="00FF549E">
        <w:t>）</w:t>
      </w:r>
      <w:r w:rsidRPr="00462C19">
        <w:t>採行協商措施</w:t>
      </w:r>
    </w:p>
    <w:p w:rsidR="00C07AA9" w:rsidRPr="0082119F" w:rsidRDefault="00D4011C">
      <w:pPr>
        <w:pStyle w:val="a5"/>
        <w:tabs>
          <w:tab w:val="left" w:pos="9923"/>
        </w:tabs>
        <w:wordWrap w:val="0"/>
        <w:spacing w:after="0" w:line="300" w:lineRule="exact"/>
        <w:ind w:left="1560" w:hanging="284"/>
        <w:jc w:val="both"/>
        <w:rPr>
          <w:rFonts w:eastAsia="標楷體"/>
        </w:rPr>
      </w:pPr>
      <w:r w:rsidRPr="0082119F">
        <w:rPr>
          <w:rFonts w:eastAsia="標楷體"/>
        </w:rPr>
        <w:t>1.</w:t>
      </w:r>
      <w:r w:rsidRPr="0082119F">
        <w:rPr>
          <w:rFonts w:eastAsia="標楷體"/>
        </w:rPr>
        <w:t>得更改之項目：</w:t>
      </w:r>
      <w:r w:rsidR="0082119F" w:rsidRPr="0082119F">
        <w:rPr>
          <w:rFonts w:eastAsia="標楷體" w:hint="eastAsia"/>
          <w:u w:val="single"/>
        </w:rPr>
        <w:t xml:space="preserve">  </w:t>
      </w:r>
      <w:r w:rsidR="0082119F">
        <w:rPr>
          <w:rFonts w:eastAsia="標楷體" w:hint="eastAsia"/>
          <w:u w:val="single"/>
        </w:rPr>
        <w:t xml:space="preserve">                                                                                     </w:t>
      </w:r>
      <w:r w:rsidR="0082119F" w:rsidRPr="0082119F">
        <w:rPr>
          <w:rFonts w:eastAsia="標楷體" w:hint="eastAsia"/>
          <w:u w:val="single"/>
        </w:rPr>
        <w:t xml:space="preserve"> </w:t>
      </w:r>
      <w:r w:rsidRPr="0082119F">
        <w:rPr>
          <w:rFonts w:eastAsia="標楷體"/>
        </w:rPr>
        <w:t>。</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2.</w:t>
      </w:r>
      <w:r w:rsidRPr="0082119F">
        <w:rPr>
          <w:rFonts w:eastAsia="標楷體"/>
        </w:rPr>
        <w:t>採行協商措施時之開標、投標、審標之程序及內容均予保密，即程序及內容不對外公開。</w:t>
      </w:r>
    </w:p>
    <w:p w:rsidR="00C07AA9" w:rsidRPr="0082119F" w:rsidRDefault="00D4011C">
      <w:pPr>
        <w:pStyle w:val="a5"/>
        <w:tabs>
          <w:tab w:val="left" w:pos="9923"/>
        </w:tabs>
        <w:wordWrap w:val="0"/>
        <w:spacing w:after="0" w:line="300" w:lineRule="exact"/>
        <w:ind w:left="1560" w:hanging="284"/>
        <w:jc w:val="both"/>
        <w:rPr>
          <w:rFonts w:eastAsia="標楷體"/>
        </w:rPr>
      </w:pPr>
      <w:r w:rsidRPr="0082119F">
        <w:rPr>
          <w:rFonts w:eastAsia="標楷體"/>
        </w:rPr>
        <w:t>3.</w:t>
      </w:r>
      <w:r w:rsidRPr="0082119F">
        <w:rPr>
          <w:rFonts w:eastAsia="標楷體"/>
        </w:rPr>
        <w:t>前款應保密之內容於決標後解密。但有繼續保密必要者，不在此限。</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4.</w:t>
      </w:r>
      <w:r w:rsidR="00C82168" w:rsidRPr="0082119F">
        <w:rPr>
          <w:rFonts w:eastAsia="標楷體"/>
        </w:rPr>
        <w:t>洽辦</w:t>
      </w:r>
      <w:r w:rsidRPr="0082119F">
        <w:rPr>
          <w:rFonts w:eastAsia="標楷體"/>
        </w:rPr>
        <w:t>機關應平等對待所有合於招標文件規定得列為協商對象之投標廠商，必要時並錄影或錄音存證。</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5.</w:t>
      </w:r>
      <w:r w:rsidRPr="0082119F">
        <w:rPr>
          <w:rFonts w:eastAsia="標楷體"/>
        </w:rPr>
        <w:t>本招標文件已標示得以更改之項目，始列入協商。該等項目變更時，</w:t>
      </w:r>
      <w:r w:rsidR="00C82168" w:rsidRPr="0082119F">
        <w:rPr>
          <w:rFonts w:eastAsia="標楷體"/>
        </w:rPr>
        <w:t>洽辦</w:t>
      </w:r>
      <w:r w:rsidRPr="0082119F">
        <w:rPr>
          <w:rFonts w:eastAsia="標楷體"/>
        </w:rPr>
        <w:t>機關應以書面通知所有得參與協商之投標廠商。</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6.</w:t>
      </w:r>
      <w:r w:rsidRPr="0082119F">
        <w:rPr>
          <w:rFonts w:eastAsia="標楷體"/>
        </w:rPr>
        <w:t>協商結果，由</w:t>
      </w:r>
      <w:r w:rsidR="00C82168" w:rsidRPr="0082119F">
        <w:rPr>
          <w:rFonts w:eastAsia="標楷體"/>
          <w:color w:val="FF0000"/>
        </w:rPr>
        <w:t>洽辦</w:t>
      </w:r>
      <w:r w:rsidRPr="0082119F">
        <w:rPr>
          <w:rFonts w:eastAsia="標楷體"/>
        </w:rPr>
        <w:t>機關作成協商紀錄，並書面通知協商廠商在一定期間內依協商紀錄，重新遞送投標文件。</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7.</w:t>
      </w:r>
      <w:r w:rsidRPr="0082119F">
        <w:rPr>
          <w:rFonts w:eastAsia="標楷體"/>
        </w:rPr>
        <w:t>協商紀錄未同意得以更改之內容，投標廠商不得更改，其更改者不予採納並以前一次之投標文件內容為準。</w:t>
      </w:r>
    </w:p>
    <w:p w:rsidR="00C07AA9" w:rsidRDefault="00D4011C" w:rsidP="0082119F">
      <w:pPr>
        <w:pStyle w:val="a5"/>
        <w:tabs>
          <w:tab w:val="left" w:pos="9923"/>
        </w:tabs>
        <w:wordWrap w:val="0"/>
        <w:spacing w:after="0" w:line="300" w:lineRule="exact"/>
        <w:ind w:left="1418" w:hanging="142"/>
        <w:jc w:val="both"/>
        <w:rPr>
          <w:rFonts w:ascii="標楷體" w:eastAsia="標楷體" w:hAnsi="標楷體"/>
        </w:rPr>
      </w:pPr>
      <w:r w:rsidRPr="0082119F">
        <w:rPr>
          <w:rFonts w:eastAsia="標楷體"/>
        </w:rPr>
        <w:t>8.</w:t>
      </w:r>
      <w:r w:rsidRPr="0082119F">
        <w:rPr>
          <w:rFonts w:eastAsia="標楷體"/>
        </w:rPr>
        <w:t>一定期間</w:t>
      </w:r>
      <w:r>
        <w:rPr>
          <w:rFonts w:ascii="標楷體" w:eastAsia="標楷體" w:hAnsi="標楷體"/>
        </w:rPr>
        <w:t>屆至後，</w:t>
      </w:r>
      <w:r w:rsidR="00C82168" w:rsidRPr="00563B6F">
        <w:rPr>
          <w:rFonts w:ascii="標楷體" w:eastAsia="標楷體" w:hAnsi="標楷體" w:hint="eastAsia"/>
          <w:color w:val="FF0000"/>
        </w:rPr>
        <w:t>洽辦</w:t>
      </w:r>
      <w:r>
        <w:rPr>
          <w:rFonts w:ascii="標楷體" w:eastAsia="標楷體" w:hAnsi="標楷體"/>
        </w:rPr>
        <w:t>機關即</w:t>
      </w:r>
      <w:r w:rsidRPr="0082119F">
        <w:rPr>
          <w:rFonts w:eastAsia="標楷體"/>
        </w:rPr>
        <w:t>重新</w:t>
      </w:r>
      <w:r>
        <w:rPr>
          <w:rFonts w:ascii="標楷體" w:eastAsia="標楷體" w:hAnsi="標楷體"/>
        </w:rPr>
        <w:t>秘密開標、審標並依規定程序決標。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五十五、開標審標之順序，除招標文件另有規定者從其規定外，依下列規定辦理：</w:t>
      </w:r>
    </w:p>
    <w:p w:rsidR="00C07AA9" w:rsidRDefault="00A628A5" w:rsidP="001A1577">
      <w:pPr>
        <w:pStyle w:val="20"/>
      </w:pPr>
      <w:r w:rsidRPr="00130458">
        <w:rPr>
          <w:rFonts w:hint="eastAsia"/>
          <w:color w:val="FF0000"/>
        </w:rPr>
        <w:t>█</w:t>
      </w:r>
      <w:r w:rsidR="00FF549E">
        <w:t>（</w:t>
      </w:r>
      <w:r w:rsidR="00D4011C">
        <w:t>一</w:t>
      </w:r>
      <w:r w:rsidR="00FF549E">
        <w:t>）</w:t>
      </w:r>
      <w:r w:rsidR="00D4011C">
        <w:t>一次投標不分段開標者，所有投標文件置於一標封內，不必按文件屬性分別裝封；</w:t>
      </w:r>
      <w:r w:rsidR="0063214B" w:rsidRPr="00B961F4">
        <w:rPr>
          <w:rFonts w:cs="新細明體" w:hint="eastAsia"/>
          <w:color w:val="0000CC"/>
          <w:kern w:val="3"/>
        </w:rPr>
        <w:t>代辦機關</w:t>
      </w:r>
      <w:r w:rsidR="00D4011C">
        <w:t>就廠商投標文件不分段開標審標。</w:t>
      </w:r>
    </w:p>
    <w:p w:rsidR="00C07AA9" w:rsidRDefault="00D4011C" w:rsidP="001A1577">
      <w:pPr>
        <w:pStyle w:val="20"/>
      </w:pPr>
      <w:r>
        <w:t>□</w:t>
      </w:r>
      <w:r w:rsidR="00FF549E">
        <w:t>（</w:t>
      </w:r>
      <w:r>
        <w:t>二</w:t>
      </w:r>
      <w:r w:rsidR="00FF549E">
        <w:t>）</w:t>
      </w:r>
      <w:r>
        <w:t>一次投標分段開標或分段投標分段開標者：</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公開招標，資格與規格合併一次投標、分段開標，再邀符合招標文件規定之廠商投價格標。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選擇性招標，廠商就資格、規格、價格分段投標、分段開標。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選擇性招標，廠商就資格投標，經資格審查符合之廠商再就規格與價格一次投標、分段開標。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rPr>
        <w:t>□其他情形：</w:t>
      </w:r>
      <w:r>
        <w:rPr>
          <w:rFonts w:ascii="標楷體" w:eastAsia="標楷體" w:hAnsi="標楷體"/>
          <w:u w:val="single"/>
        </w:rPr>
        <w:t xml:space="preserve"> </w:t>
      </w:r>
      <w:r>
        <w:rPr>
          <w:rFonts w:ascii="標楷體" w:eastAsia="標楷體" w:hAnsi="標楷體"/>
          <w:spacing w:val="0"/>
          <w:kern w:val="3"/>
          <w:szCs w:val="24"/>
          <w:u w:val="single"/>
        </w:rPr>
        <w:t xml:space="preserve">      </w:t>
      </w:r>
      <w:r>
        <w:rPr>
          <w:rFonts w:ascii="新細明體" w:eastAsia="新細明體" w:hAnsi="新細明體"/>
        </w:rPr>
        <w:t>。</w:t>
      </w:r>
    </w:p>
    <w:p w:rsidR="00C07AA9" w:rsidRPr="0082119F" w:rsidRDefault="00D4011C">
      <w:pPr>
        <w:shd w:val="clear" w:color="auto" w:fill="FFFFFF"/>
        <w:tabs>
          <w:tab w:val="left" w:pos="9923"/>
        </w:tabs>
        <w:spacing w:line="300" w:lineRule="exact"/>
        <w:ind w:left="1418"/>
        <w:jc w:val="both"/>
      </w:pPr>
      <w:r>
        <w:rPr>
          <w:rFonts w:ascii="標楷體" w:eastAsia="標楷體" w:hAnsi="標楷體"/>
        </w:rPr>
        <w:t>依下列順序開標審標，未通過前一階段審標之投標廠商，後續階段之標封不予開</w:t>
      </w:r>
      <w:r w:rsidRPr="0082119F">
        <w:rPr>
          <w:rFonts w:eastAsia="標楷體"/>
        </w:rPr>
        <w:t>啟審查或不通知其投遞下一階段標：</w:t>
      </w:r>
    </w:p>
    <w:p w:rsidR="00C07AA9" w:rsidRPr="0082119F" w:rsidRDefault="00D4011C">
      <w:pPr>
        <w:shd w:val="clear" w:color="auto" w:fill="FFFFFF"/>
        <w:tabs>
          <w:tab w:val="left" w:pos="9923"/>
        </w:tabs>
        <w:spacing w:line="300" w:lineRule="exact"/>
        <w:ind w:left="1701" w:hanging="283"/>
        <w:jc w:val="both"/>
        <w:rPr>
          <w:rFonts w:eastAsia="標楷體"/>
          <w:kern w:val="0"/>
        </w:rPr>
      </w:pPr>
      <w:r w:rsidRPr="0082119F">
        <w:rPr>
          <w:rFonts w:eastAsia="標楷體"/>
          <w:kern w:val="0"/>
        </w:rPr>
        <w:t>1.</w:t>
      </w:r>
      <w:r w:rsidRPr="0082119F">
        <w:rPr>
          <w:rFonts w:eastAsia="標楷體"/>
          <w:kern w:val="0"/>
        </w:rPr>
        <w:t>開啟證件封，審查資格。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w:t>
      </w:r>
    </w:p>
    <w:p w:rsidR="00C07AA9" w:rsidRPr="0082119F" w:rsidRDefault="00D4011C">
      <w:pPr>
        <w:shd w:val="clear" w:color="auto" w:fill="FFFFFF"/>
        <w:tabs>
          <w:tab w:val="left" w:pos="9923"/>
        </w:tabs>
        <w:spacing w:line="300" w:lineRule="exact"/>
        <w:ind w:left="1701" w:hanging="283"/>
        <w:jc w:val="both"/>
        <w:rPr>
          <w:rFonts w:eastAsia="標楷體"/>
          <w:kern w:val="0"/>
        </w:rPr>
      </w:pPr>
      <w:r w:rsidRPr="0082119F">
        <w:rPr>
          <w:rFonts w:eastAsia="標楷體"/>
          <w:kern w:val="0"/>
        </w:rPr>
        <w:t>2.</w:t>
      </w:r>
      <w:r w:rsidRPr="0082119F">
        <w:rPr>
          <w:rFonts w:eastAsia="標楷體"/>
          <w:kern w:val="0"/>
        </w:rPr>
        <w:t>開啟規格封，審查規格。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w:t>
      </w:r>
    </w:p>
    <w:p w:rsidR="00C07AA9" w:rsidRPr="0082119F" w:rsidRDefault="00D4011C" w:rsidP="0082119F">
      <w:pPr>
        <w:shd w:val="clear" w:color="auto" w:fill="FFFFFF"/>
        <w:tabs>
          <w:tab w:val="left" w:pos="9923"/>
        </w:tabs>
        <w:spacing w:line="300" w:lineRule="exact"/>
        <w:ind w:left="1560" w:hanging="142"/>
        <w:jc w:val="both"/>
        <w:rPr>
          <w:rFonts w:eastAsia="標楷體"/>
          <w:kern w:val="0"/>
        </w:rPr>
      </w:pPr>
      <w:r w:rsidRPr="0082119F">
        <w:rPr>
          <w:rFonts w:eastAsia="標楷體"/>
          <w:kern w:val="0"/>
        </w:rPr>
        <w:t>3.</w:t>
      </w:r>
      <w:r w:rsidRPr="0082119F">
        <w:rPr>
          <w:rFonts w:eastAsia="標楷體"/>
          <w:kern w:val="0"/>
        </w:rPr>
        <w:t>有價格封者開啟價格封，審查價格。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。無價格封者，逕行審查價格。</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五十六</w:t>
      </w:r>
      <w:r>
        <w:rPr>
          <w:rFonts w:ascii="標楷體" w:eastAsia="標楷體" w:hAnsi="標楷體"/>
        </w:rPr>
        <w:t>、</w:t>
      </w:r>
      <w:r w:rsidR="0063214B" w:rsidRPr="0063214B">
        <w:rPr>
          <w:rFonts w:ascii="標楷體" w:eastAsia="標楷體" w:hAnsi="標楷體" w:cs="新細明體" w:hint="eastAsia"/>
          <w:color w:val="0000CC"/>
        </w:rPr>
        <w:t>代辦機關</w:t>
      </w:r>
      <w:r>
        <w:rPr>
          <w:rFonts w:ascii="標楷體" w:eastAsia="標楷體" w:hAnsi="標楷體"/>
        </w:rPr>
        <w:t>審查廠商投標文件時，發現其內容不明確、不一致或明顯打字或書寫錯誤情形者，得通知投標廠商提出說明，以確認其正確之內容。如係明顯打字或書寫錯誤且與標價無關者，得允許廠商更正。</w:t>
      </w:r>
    </w:p>
    <w:p w:rsidR="00C07AA9" w:rsidRPr="0082119F" w:rsidRDefault="00D4011C">
      <w:pPr>
        <w:shd w:val="clear" w:color="auto" w:fill="FFFFFF"/>
        <w:tabs>
          <w:tab w:val="left" w:pos="9923"/>
        </w:tabs>
        <w:spacing w:line="300" w:lineRule="exact"/>
        <w:ind w:left="960" w:hanging="960"/>
        <w:jc w:val="both"/>
      </w:pPr>
      <w:r>
        <w:rPr>
          <w:rFonts w:ascii="標楷體" w:eastAsia="標楷體" w:hAnsi="標楷體" w:cs="新細明體"/>
        </w:rPr>
        <w:t>五十七</w:t>
      </w:r>
      <w:r>
        <w:rPr>
          <w:rFonts w:ascii="標楷體" w:eastAsia="標楷體" w:hAnsi="標楷體"/>
        </w:rPr>
        <w:t>、廠商之投標</w:t>
      </w:r>
      <w:r w:rsidRPr="00C6057E">
        <w:rPr>
          <w:rFonts w:ascii="標楷體" w:eastAsia="標楷體" w:hAnsi="標楷體"/>
        </w:rPr>
        <w:t>文件</w:t>
      </w:r>
      <w:r w:rsidR="00876A24" w:rsidRPr="00C6057E">
        <w:rPr>
          <w:rFonts w:ascii="標楷體" w:eastAsia="標楷體" w:hAnsi="標楷體"/>
        </w:rPr>
        <w:t>及人工領標收據</w:t>
      </w:r>
      <w:r w:rsidR="00876A24" w:rsidRPr="0082119F">
        <w:rPr>
          <w:rFonts w:eastAsia="標楷體"/>
        </w:rPr>
        <w:t>或領標電子憑據書面明細，</w:t>
      </w:r>
      <w:r w:rsidRPr="0082119F">
        <w:rPr>
          <w:rFonts w:eastAsia="標楷體"/>
        </w:rPr>
        <w:t>於開標審標時發現有下列情形之一者，判定為不合格標。但經</w:t>
      </w:r>
      <w:r w:rsidR="0063214B" w:rsidRPr="0082119F">
        <w:rPr>
          <w:rFonts w:eastAsia="標楷體"/>
          <w:color w:val="0000CC"/>
        </w:rPr>
        <w:t>代辦機關</w:t>
      </w:r>
      <w:r w:rsidRPr="0082119F">
        <w:rPr>
          <w:rFonts w:eastAsia="標楷體"/>
        </w:rPr>
        <w:t>依第</w:t>
      </w:r>
      <w:r w:rsidRPr="0082119F">
        <w:rPr>
          <w:rFonts w:eastAsia="標楷體"/>
        </w:rPr>
        <w:t>56</w:t>
      </w:r>
      <w:r w:rsidRPr="0082119F">
        <w:rPr>
          <w:rFonts w:eastAsia="標楷體"/>
        </w:rPr>
        <w:t>點規定可釐清者，不在此限。另廠商之服務建議書或企劃書於評選項目所報內容，除招標文件載明不符合者，不納</w:t>
      </w:r>
      <w:r w:rsidRPr="0082119F">
        <w:rPr>
          <w:rFonts w:eastAsia="標楷體"/>
        </w:rPr>
        <w:lastRenderedPageBreak/>
        <w:t>入為評選對象外，該不符合招標文件所載之情形，由評選</w:t>
      </w:r>
      <w:r w:rsidRPr="0082119F">
        <w:rPr>
          <w:rFonts w:eastAsia="標楷體"/>
        </w:rPr>
        <w:t>/</w:t>
      </w:r>
      <w:r w:rsidRPr="0082119F">
        <w:rPr>
          <w:rFonts w:eastAsia="標楷體"/>
        </w:rPr>
        <w:t>審查</w:t>
      </w:r>
      <w:r w:rsidRPr="0082119F">
        <w:rPr>
          <w:rFonts w:eastAsia="標楷體"/>
        </w:rPr>
        <w:t>/</w:t>
      </w:r>
      <w:r w:rsidRPr="0082119F">
        <w:rPr>
          <w:rFonts w:eastAsia="標楷體"/>
        </w:rPr>
        <w:t>評審委員會</w:t>
      </w:r>
      <w:r w:rsidR="00FF549E" w:rsidRPr="0082119F">
        <w:rPr>
          <w:rFonts w:eastAsia="標楷體"/>
        </w:rPr>
        <w:t>（</w:t>
      </w:r>
      <w:r w:rsidRPr="0082119F">
        <w:rPr>
          <w:rFonts w:eastAsia="標楷體"/>
        </w:rPr>
        <w:t>或小組</w:t>
      </w:r>
      <w:r w:rsidR="00FF549E" w:rsidRPr="0082119F">
        <w:rPr>
          <w:rFonts w:eastAsia="標楷體"/>
        </w:rPr>
        <w:t>）</w:t>
      </w:r>
      <w:r w:rsidRPr="0082119F">
        <w:rPr>
          <w:rFonts w:eastAsia="標楷體"/>
        </w:rPr>
        <w:t>，就各評選項目或子項不符合之情形，酌予扣分或評比較低之分數或名次，非屬不合格標。</w:t>
      </w:r>
    </w:p>
    <w:p w:rsidR="00C07AA9" w:rsidRPr="0082119F" w:rsidRDefault="00FF549E" w:rsidP="001A1577">
      <w:pPr>
        <w:pStyle w:val="20"/>
      </w:pPr>
      <w:r w:rsidRPr="0082119F">
        <w:t>（</w:t>
      </w:r>
      <w:r w:rsidR="00D4011C" w:rsidRPr="0082119F">
        <w:t>一</w:t>
      </w:r>
      <w:r w:rsidRPr="0082119F">
        <w:t>）</w:t>
      </w:r>
      <w:r w:rsidR="00D4011C" w:rsidRPr="0082119F">
        <w:t>投標文件未依第陸節投標之規定辦理者。</w:t>
      </w:r>
    </w:p>
    <w:p w:rsidR="00C07AA9" w:rsidRPr="0082119F" w:rsidRDefault="00FF549E" w:rsidP="001A1577">
      <w:pPr>
        <w:pStyle w:val="20"/>
      </w:pPr>
      <w:r w:rsidRPr="0082119F">
        <w:t>（</w:t>
      </w:r>
      <w:r w:rsidR="00D4011C" w:rsidRPr="0082119F">
        <w:t>二</w:t>
      </w:r>
      <w:r w:rsidRPr="0082119F">
        <w:t>）</w:t>
      </w:r>
      <w:r w:rsidR="00D4011C" w:rsidRPr="0082119F">
        <w:t>押標金及資格文件經審查結果有下列情形者：</w:t>
      </w:r>
    </w:p>
    <w:p w:rsidR="00C07AA9" w:rsidRPr="0082119F" w:rsidRDefault="00D4011C">
      <w:pPr>
        <w:shd w:val="clear" w:color="auto" w:fill="FFFFFF"/>
        <w:tabs>
          <w:tab w:val="left" w:pos="9923"/>
        </w:tabs>
        <w:spacing w:line="300" w:lineRule="exact"/>
        <w:ind w:left="1596" w:hanging="216"/>
        <w:jc w:val="both"/>
        <w:rPr>
          <w:rFonts w:eastAsia="標楷體"/>
          <w:kern w:val="0"/>
        </w:rPr>
      </w:pPr>
      <w:r w:rsidRPr="0082119F">
        <w:rPr>
          <w:rFonts w:eastAsia="標楷體"/>
          <w:kern w:val="0"/>
        </w:rPr>
        <w:t>1.</w:t>
      </w:r>
      <w:r w:rsidRPr="0082119F">
        <w:rPr>
          <w:rFonts w:eastAsia="標楷體"/>
          <w:kern w:val="0"/>
        </w:rPr>
        <w:t>押標金：</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1</w:t>
      </w:r>
      <w:r w:rsidRPr="0082119F">
        <w:rPr>
          <w:rFonts w:eastAsia="標楷體"/>
          <w:kern w:val="0"/>
        </w:rPr>
        <w:t>）</w:t>
      </w:r>
      <w:r w:rsidR="00D4011C" w:rsidRPr="0082119F">
        <w:rPr>
          <w:rFonts w:eastAsia="標楷體"/>
          <w:kern w:val="0"/>
        </w:rPr>
        <w:t>押標金未依第參節規定繳納、或逾期繳納、或以銀行開發或保兌之不可撤銷擔保信用狀、銀行書面連帶保證書、保險公司之連帶保證保險單繳納者之有效期不符第</w:t>
      </w:r>
      <w:r w:rsidR="00D4011C" w:rsidRPr="0082119F">
        <w:rPr>
          <w:rFonts w:eastAsia="標楷體"/>
          <w:kern w:val="0"/>
        </w:rPr>
        <w:t>25</w:t>
      </w:r>
      <w:r w:rsidR="00D4011C" w:rsidRPr="0082119F">
        <w:rPr>
          <w:rFonts w:eastAsia="標楷體"/>
          <w:kern w:val="0"/>
        </w:rPr>
        <w:t>點規定、或收據聯或憑據為影本或未附者，廠商表示業以現金繳入或電匯</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金融機構帳戶或繳入</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出納單位</w:t>
      </w:r>
      <w:r w:rsidR="00D4011C" w:rsidRPr="0082119F">
        <w:rPr>
          <w:rFonts w:eastAsia="標楷體"/>
        </w:rPr>
        <w:t>，</w:t>
      </w:r>
      <w:r w:rsidR="00D4011C" w:rsidRPr="0082119F">
        <w:rPr>
          <w:rFonts w:eastAsia="標楷體"/>
          <w:kern w:val="0"/>
        </w:rPr>
        <w:t>經查證確認未繳入者。</w:t>
      </w:r>
    </w:p>
    <w:p w:rsidR="00C07AA9" w:rsidRPr="0082119F" w:rsidRDefault="00FF549E">
      <w:pPr>
        <w:shd w:val="clear" w:color="auto" w:fill="FFFFFF"/>
        <w:tabs>
          <w:tab w:val="left" w:pos="9923"/>
        </w:tabs>
        <w:spacing w:line="300" w:lineRule="exact"/>
        <w:ind w:left="1812" w:hanging="264"/>
        <w:jc w:val="both"/>
        <w:rPr>
          <w:rFonts w:eastAsia="標楷體"/>
          <w:kern w:val="0"/>
        </w:rPr>
      </w:pPr>
      <w:r w:rsidRPr="0082119F">
        <w:rPr>
          <w:rFonts w:eastAsia="標楷體"/>
          <w:kern w:val="0"/>
        </w:rPr>
        <w:t>（</w:t>
      </w:r>
      <w:r w:rsidR="00D4011C" w:rsidRPr="0082119F">
        <w:rPr>
          <w:rFonts w:eastAsia="標楷體"/>
          <w:kern w:val="0"/>
        </w:rPr>
        <w:t>2</w:t>
      </w:r>
      <w:r w:rsidRPr="0082119F">
        <w:rPr>
          <w:rFonts w:eastAsia="標楷體"/>
          <w:kern w:val="0"/>
        </w:rPr>
        <w:t>）</w:t>
      </w:r>
      <w:r w:rsidR="00D4011C" w:rsidRPr="0082119F">
        <w:rPr>
          <w:rFonts w:eastAsia="標楷體"/>
          <w:kern w:val="0"/>
        </w:rPr>
        <w:t>押標金繳納收據聯所填列</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名稱與</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名稱不符、押標金低於規定金額或繳納押標金之廠商或負責人名稱與投標文件上名稱不符。但不符合之原因，非可歸責於廠商者，不在此限。</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3</w:t>
      </w:r>
      <w:r w:rsidRPr="0082119F">
        <w:rPr>
          <w:rFonts w:eastAsia="標楷體"/>
          <w:kern w:val="0"/>
        </w:rPr>
        <w:t>）</w:t>
      </w:r>
      <w:r w:rsidR="00D4011C" w:rsidRPr="0082119F">
        <w:rPr>
          <w:rFonts w:eastAsia="標楷體"/>
          <w:kern w:val="0"/>
        </w:rPr>
        <w:t>押標金以金融機構簽發之本票或支票、保付支票</w:t>
      </w:r>
      <w:r w:rsidR="00876A24" w:rsidRPr="0082119F">
        <w:rPr>
          <w:rFonts w:eastAsia="標楷體"/>
          <w:kern w:val="0"/>
        </w:rPr>
        <w:t>、郵政匯票</w:t>
      </w:r>
      <w:r w:rsidR="00D4011C" w:rsidRPr="0082119F">
        <w:rPr>
          <w:rFonts w:eastAsia="標楷體"/>
          <w:kern w:val="0"/>
        </w:rPr>
        <w:t>繳納，而其受款人欄與</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名稱不符者。但不符合之原因，非可歸責於廠商者，不在此限。受款人欄空白未填者，</w:t>
      </w:r>
      <w:r w:rsidR="00C82168" w:rsidRPr="0082119F">
        <w:rPr>
          <w:rFonts w:eastAsia="標楷體"/>
          <w:color w:val="0000CC"/>
          <w:kern w:val="0"/>
        </w:rPr>
        <w:t>代辦</w:t>
      </w:r>
      <w:r w:rsidR="00D4011C" w:rsidRPr="0082119F">
        <w:rPr>
          <w:rFonts w:eastAsia="標楷體"/>
          <w:color w:val="0000CC"/>
          <w:kern w:val="0"/>
        </w:rPr>
        <w:t>機關</w:t>
      </w:r>
      <w:r w:rsidR="00D4011C" w:rsidRPr="0082119F">
        <w:rPr>
          <w:rFonts w:eastAsia="標楷體"/>
          <w:kern w:val="0"/>
        </w:rPr>
        <w:t>即逕予填入</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名稱全銜，並以合格標認定之。</w:t>
      </w:r>
    </w:p>
    <w:p w:rsidR="00C07AA9" w:rsidRPr="0082119F" w:rsidRDefault="00D4011C">
      <w:pPr>
        <w:shd w:val="clear" w:color="auto" w:fill="FFFFFF"/>
        <w:tabs>
          <w:tab w:val="left" w:pos="9923"/>
        </w:tabs>
        <w:spacing w:line="300" w:lineRule="exact"/>
        <w:ind w:left="1596" w:hanging="216"/>
        <w:jc w:val="both"/>
        <w:rPr>
          <w:rFonts w:eastAsia="標楷體"/>
          <w:kern w:val="0"/>
        </w:rPr>
      </w:pPr>
      <w:r w:rsidRPr="0082119F">
        <w:rPr>
          <w:rFonts w:eastAsia="標楷體"/>
          <w:kern w:val="0"/>
        </w:rPr>
        <w:t>2.</w:t>
      </w:r>
      <w:r w:rsidRPr="0082119F">
        <w:rPr>
          <w:rFonts w:eastAsia="標楷體"/>
          <w:kern w:val="0"/>
        </w:rPr>
        <w:t>資格文件：</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1</w:t>
      </w:r>
      <w:r w:rsidRPr="0082119F">
        <w:rPr>
          <w:rFonts w:eastAsia="標楷體"/>
          <w:kern w:val="0"/>
        </w:rPr>
        <w:t>）</w:t>
      </w:r>
      <w:r w:rsidR="00D4011C" w:rsidRPr="0082119F">
        <w:rPr>
          <w:rFonts w:eastAsia="標楷體"/>
          <w:kern w:val="0"/>
        </w:rPr>
        <w:t>有第</w:t>
      </w:r>
      <w:r w:rsidR="00D4011C" w:rsidRPr="0082119F">
        <w:rPr>
          <w:rFonts w:eastAsia="標楷體"/>
          <w:kern w:val="0"/>
        </w:rPr>
        <w:t>43</w:t>
      </w:r>
      <w:r w:rsidR="00D4011C" w:rsidRPr="0082119F">
        <w:rPr>
          <w:rFonts w:eastAsia="標楷體"/>
          <w:kern w:val="0"/>
        </w:rPr>
        <w:t>點第</w:t>
      </w:r>
      <w:r w:rsidR="00D4011C" w:rsidRPr="0082119F">
        <w:rPr>
          <w:rFonts w:eastAsia="標楷體"/>
          <w:kern w:val="0"/>
        </w:rPr>
        <w:t>1</w:t>
      </w:r>
      <w:r w:rsidR="00D4011C" w:rsidRPr="0082119F">
        <w:rPr>
          <w:rFonts w:eastAsia="標楷體"/>
          <w:kern w:val="0"/>
        </w:rPr>
        <w:t>項之情形者</w:t>
      </w:r>
      <w:r w:rsidR="00D4011C" w:rsidRPr="0082119F">
        <w:rPr>
          <w:rFonts w:eastAsia="標楷體"/>
        </w:rPr>
        <w:t>。</w:t>
      </w:r>
    </w:p>
    <w:p w:rsidR="00C07AA9" w:rsidRPr="0082119F" w:rsidRDefault="00FF549E">
      <w:pPr>
        <w:shd w:val="clear" w:color="auto" w:fill="FFFFFF"/>
        <w:tabs>
          <w:tab w:val="left" w:pos="9923"/>
        </w:tabs>
        <w:spacing w:line="300" w:lineRule="exact"/>
        <w:ind w:left="1812" w:hanging="264"/>
        <w:jc w:val="both"/>
        <w:rPr>
          <w:rFonts w:eastAsia="標楷體"/>
          <w:kern w:val="0"/>
        </w:rPr>
      </w:pPr>
      <w:r w:rsidRPr="0082119F">
        <w:rPr>
          <w:rFonts w:eastAsia="標楷體"/>
          <w:kern w:val="0"/>
        </w:rPr>
        <w:t>（</w:t>
      </w:r>
      <w:r w:rsidR="00D4011C" w:rsidRPr="0082119F">
        <w:rPr>
          <w:rFonts w:eastAsia="標楷體"/>
          <w:kern w:val="0"/>
        </w:rPr>
        <w:t>2</w:t>
      </w:r>
      <w:r w:rsidRPr="0082119F">
        <w:rPr>
          <w:rFonts w:eastAsia="標楷體"/>
          <w:kern w:val="0"/>
        </w:rPr>
        <w:t>）</w:t>
      </w:r>
      <w:r w:rsidR="00D4011C" w:rsidRPr="0082119F">
        <w:rPr>
          <w:rFonts w:eastAsia="標楷體"/>
          <w:kern w:val="0"/>
        </w:rPr>
        <w:t>未依本須知規定檢附廠商資格文件者。</w:t>
      </w:r>
    </w:p>
    <w:p w:rsidR="00C07AA9" w:rsidRPr="0082119F" w:rsidRDefault="00FF549E">
      <w:pPr>
        <w:shd w:val="clear" w:color="auto" w:fill="FFFFFF"/>
        <w:tabs>
          <w:tab w:val="left" w:pos="9923"/>
        </w:tabs>
        <w:spacing w:line="300" w:lineRule="exact"/>
        <w:ind w:left="1932" w:hanging="384"/>
        <w:jc w:val="both"/>
      </w:pPr>
      <w:r w:rsidRPr="0082119F">
        <w:rPr>
          <w:rFonts w:eastAsia="標楷體"/>
          <w:kern w:val="0"/>
        </w:rPr>
        <w:t>（</w:t>
      </w:r>
      <w:r w:rsidR="00D4011C" w:rsidRPr="0082119F">
        <w:rPr>
          <w:rFonts w:eastAsia="標楷體"/>
          <w:kern w:val="0"/>
        </w:rPr>
        <w:t>3</w:t>
      </w:r>
      <w:r w:rsidRPr="0082119F">
        <w:rPr>
          <w:rFonts w:eastAsia="標楷體"/>
          <w:kern w:val="0"/>
        </w:rPr>
        <w:t>）</w:t>
      </w:r>
      <w:r w:rsidR="00BC4621" w:rsidRPr="0082119F">
        <w:rPr>
          <w:rFonts w:eastAsia="標楷體"/>
        </w:rPr>
        <w:t>未提出投標廠商聲明書、提出之聲明書有</w:t>
      </w:r>
      <w:r w:rsidR="004703A5" w:rsidRPr="0082119F">
        <w:rPr>
          <w:rFonts w:eastAsia="標楷體"/>
        </w:rPr>
        <w:t>其</w:t>
      </w:r>
      <w:r w:rsidR="00BC4621" w:rsidRPr="0082119F">
        <w:rPr>
          <w:rFonts w:eastAsia="標楷體"/>
        </w:rPr>
        <w:t>附註規定不得參加投標或不得作為決標對象者</w:t>
      </w:r>
      <w:r w:rsidR="004703A5" w:rsidRPr="0082119F">
        <w:rPr>
          <w:rFonts w:eastAsia="標楷體"/>
        </w:rPr>
        <w:t>、</w:t>
      </w:r>
      <w:r w:rsidR="00BC4621" w:rsidRPr="0082119F">
        <w:rPr>
          <w:rFonts w:eastAsia="標楷體"/>
        </w:rPr>
        <w:t>或未加蓋廠商及負責人印章或簽署者。</w:t>
      </w:r>
    </w:p>
    <w:p w:rsidR="00C07AA9" w:rsidRPr="0082119F" w:rsidRDefault="00D4011C">
      <w:pPr>
        <w:shd w:val="clear" w:color="auto" w:fill="FFFFFF"/>
        <w:tabs>
          <w:tab w:val="left" w:pos="9923"/>
        </w:tabs>
        <w:spacing w:line="300" w:lineRule="exact"/>
        <w:ind w:left="1560" w:hanging="180"/>
        <w:jc w:val="both"/>
        <w:rPr>
          <w:rFonts w:eastAsia="標楷體"/>
          <w:kern w:val="0"/>
        </w:rPr>
      </w:pPr>
      <w:r w:rsidRPr="0082119F">
        <w:rPr>
          <w:rFonts w:eastAsia="標楷體"/>
          <w:kern w:val="0"/>
        </w:rPr>
        <w:t>3.</w:t>
      </w:r>
      <w:r w:rsidRPr="0082119F">
        <w:rPr>
          <w:rFonts w:eastAsia="標楷體"/>
          <w:kern w:val="0"/>
        </w:rPr>
        <w:t>共同投標之投標文件，未依第肆節之規定辦理者。</w:t>
      </w:r>
    </w:p>
    <w:p w:rsidR="00C07AA9" w:rsidRPr="0082119F" w:rsidRDefault="00FF549E" w:rsidP="001A1577">
      <w:pPr>
        <w:pStyle w:val="20"/>
      </w:pPr>
      <w:r w:rsidRPr="0082119F">
        <w:t>（</w:t>
      </w:r>
      <w:r w:rsidR="00D4011C" w:rsidRPr="0082119F">
        <w:t>三</w:t>
      </w:r>
      <w:r w:rsidRPr="0082119F">
        <w:t>）</w:t>
      </w:r>
      <w:r w:rsidR="00D4011C" w:rsidRPr="0082119F">
        <w:t>規格文件審查結果不符合招標文件規定者。</w:t>
      </w:r>
    </w:p>
    <w:p w:rsidR="00C07AA9" w:rsidRDefault="00FF549E" w:rsidP="001A1577">
      <w:pPr>
        <w:pStyle w:val="20"/>
      </w:pPr>
      <w:r>
        <w:t>（</w:t>
      </w:r>
      <w:r w:rsidR="00D4011C">
        <w:t>四</w:t>
      </w:r>
      <w:r>
        <w:t>）</w:t>
      </w:r>
      <w:r w:rsidR="00D4011C">
        <w:t>價格文件審查結果未</w:t>
      </w:r>
      <w:r w:rsidR="00EB3EDE" w:rsidRPr="00462C19">
        <w:rPr>
          <w:rFonts w:hint="eastAsia"/>
        </w:rPr>
        <w:t>符</w:t>
      </w:r>
      <w:r w:rsidR="00D4011C" w:rsidRPr="00462C19">
        <w:t>合</w:t>
      </w:r>
      <w:r w:rsidR="00D4011C">
        <w:t>招標文件規定者</w:t>
      </w:r>
      <w:r w:rsidR="00B320F1">
        <w:t>：</w:t>
      </w:r>
    </w:p>
    <w:p w:rsidR="00C07AA9" w:rsidRPr="00140A67" w:rsidRDefault="00D4011C">
      <w:pPr>
        <w:shd w:val="clear" w:color="auto" w:fill="FFFFFF"/>
        <w:tabs>
          <w:tab w:val="left" w:pos="9923"/>
        </w:tabs>
        <w:spacing w:line="300" w:lineRule="exact"/>
        <w:ind w:left="1596" w:hanging="216"/>
        <w:jc w:val="both"/>
      </w:pPr>
      <w:r w:rsidRPr="0082119F">
        <w:rPr>
          <w:rFonts w:eastAsia="標楷體"/>
          <w:kern w:val="0"/>
        </w:rPr>
        <w:t>1.</w:t>
      </w:r>
      <w:r w:rsidRPr="00C24C72">
        <w:rPr>
          <w:rFonts w:ascii="標楷體" w:eastAsia="標楷體" w:hAnsi="標楷體"/>
          <w:kern w:val="0"/>
        </w:rPr>
        <w:t>詳細價目表</w:t>
      </w:r>
      <w:r w:rsidR="00FF549E" w:rsidRPr="00140A67">
        <w:rPr>
          <w:rFonts w:ascii="標楷體" w:eastAsia="標楷體" w:hAnsi="標楷體"/>
          <w:kern w:val="0"/>
        </w:rPr>
        <w:t>（</w:t>
      </w:r>
      <w:r w:rsidR="00E14C9E" w:rsidRPr="00140A67">
        <w:rPr>
          <w:rFonts w:ascii="標楷體" w:eastAsia="標楷體" w:hAnsi="標楷體" w:hint="eastAsia"/>
          <w:color w:val="7030A0"/>
        </w:rPr>
        <w:t>如</w:t>
      </w:r>
      <w:r w:rsidR="00876A24" w:rsidRPr="00140A67">
        <w:rPr>
          <w:rFonts w:eastAsia="標楷體"/>
        </w:rPr>
        <w:t>僅供投標廠商</w:t>
      </w:r>
      <w:r w:rsidR="00E14C9E" w:rsidRPr="00140A67">
        <w:rPr>
          <w:rFonts w:eastAsia="標楷體" w:hint="eastAsia"/>
          <w:color w:val="7030A0"/>
        </w:rPr>
        <w:t>之</w:t>
      </w:r>
      <w:r w:rsidR="00876A24" w:rsidRPr="00140A67">
        <w:rPr>
          <w:rFonts w:eastAsia="標楷體"/>
        </w:rPr>
        <w:t>參考</w:t>
      </w:r>
      <w:r w:rsidRPr="00140A67">
        <w:rPr>
          <w:rFonts w:ascii="標楷體" w:eastAsia="標楷體" w:hAnsi="標楷體"/>
          <w:kern w:val="0"/>
        </w:rPr>
        <w:t>，</w:t>
      </w:r>
      <w:r w:rsidRPr="00140A67">
        <w:rPr>
          <w:rFonts w:eastAsia="標楷體"/>
          <w:kern w:val="0"/>
        </w:rPr>
        <w:t>不適用第</w:t>
      </w:r>
      <w:r w:rsidRPr="00140A67">
        <w:rPr>
          <w:rFonts w:eastAsia="標楷體"/>
          <w:kern w:val="0"/>
        </w:rPr>
        <w:t>1</w:t>
      </w:r>
      <w:r w:rsidRPr="00140A67">
        <w:rPr>
          <w:rFonts w:eastAsia="標楷體"/>
          <w:kern w:val="0"/>
        </w:rPr>
        <w:t>子目至第</w:t>
      </w:r>
      <w:r w:rsidRPr="00140A67">
        <w:rPr>
          <w:rFonts w:eastAsia="標楷體"/>
          <w:kern w:val="0"/>
        </w:rPr>
        <w:t>3</w:t>
      </w:r>
      <w:r w:rsidRPr="00140A67">
        <w:rPr>
          <w:rFonts w:eastAsia="標楷體"/>
          <w:kern w:val="0"/>
        </w:rPr>
        <w:t>子目規定</w:t>
      </w:r>
      <w:r w:rsidRPr="00140A67">
        <w:rPr>
          <w:rFonts w:ascii="標楷體" w:eastAsia="標楷體" w:hAnsi="標楷體"/>
          <w:kern w:val="0"/>
        </w:rPr>
        <w:t>。</w:t>
      </w:r>
      <w:r w:rsidR="00FF549E" w:rsidRPr="00140A67">
        <w:rPr>
          <w:rFonts w:ascii="標楷體" w:eastAsia="標楷體" w:hAnsi="標楷體"/>
          <w:kern w:val="0"/>
        </w:rPr>
        <w:t>）</w:t>
      </w:r>
      <w:r w:rsidRPr="00140A67">
        <w:rPr>
          <w:rFonts w:ascii="標楷體" w:eastAsia="標楷體" w:hAnsi="標楷體"/>
          <w:kern w:val="0"/>
        </w:rPr>
        <w:t>：</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ascii="標楷體" w:eastAsia="標楷體" w:hAnsi="標楷體"/>
          <w:kern w:val="0"/>
        </w:rPr>
        <w:t>（</w:t>
      </w:r>
      <w:r w:rsidR="00D4011C" w:rsidRPr="00140A67">
        <w:rPr>
          <w:rFonts w:eastAsia="標楷體"/>
          <w:kern w:val="0"/>
        </w:rPr>
        <w:t>1</w:t>
      </w:r>
      <w:r w:rsidRPr="00140A67">
        <w:rPr>
          <w:rFonts w:eastAsia="標楷體"/>
          <w:kern w:val="0"/>
        </w:rPr>
        <w:t>）</w:t>
      </w:r>
      <w:r w:rsidR="00D4011C" w:rsidRPr="00140A67">
        <w:rPr>
          <w:rFonts w:eastAsia="標楷體"/>
          <w:kern w:val="0"/>
        </w:rPr>
        <w:t>與</w:t>
      </w:r>
      <w:r w:rsidR="0063214B" w:rsidRPr="00140A67">
        <w:rPr>
          <w:rFonts w:eastAsia="標楷體"/>
          <w:color w:val="0000CC"/>
          <w:kern w:val="0"/>
        </w:rPr>
        <w:t>代辦機關</w:t>
      </w:r>
      <w:r w:rsidR="00D4011C" w:rsidRPr="00140A67">
        <w:rPr>
          <w:rFonts w:eastAsia="標楷體"/>
          <w:kern w:val="0"/>
        </w:rPr>
        <w:t>提供樣式不符。</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eastAsia="標楷體"/>
          <w:kern w:val="0"/>
        </w:rPr>
        <w:t>（</w:t>
      </w:r>
      <w:r w:rsidR="00D4011C" w:rsidRPr="00140A67">
        <w:rPr>
          <w:rFonts w:eastAsia="標楷體"/>
          <w:kern w:val="0"/>
        </w:rPr>
        <w:t>2</w:t>
      </w:r>
      <w:r w:rsidRPr="00140A67">
        <w:rPr>
          <w:rFonts w:eastAsia="標楷體"/>
          <w:kern w:val="0"/>
        </w:rPr>
        <w:t>）</w:t>
      </w:r>
      <w:r w:rsidR="00D4011C" w:rsidRPr="00140A67">
        <w:rPr>
          <w:rFonts w:eastAsia="標楷體"/>
          <w:kern w:val="0"/>
        </w:rPr>
        <w:t>未依規定格式填寫或鍵入。</w:t>
      </w:r>
    </w:p>
    <w:p w:rsidR="00C07AA9" w:rsidRPr="00140A67" w:rsidRDefault="00FF549E">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3</w:t>
      </w:r>
      <w:r w:rsidRPr="00140A67">
        <w:rPr>
          <w:rFonts w:eastAsia="標楷體"/>
          <w:kern w:val="0"/>
        </w:rPr>
        <w:t>）</w:t>
      </w:r>
      <w:r w:rsidR="00D4011C" w:rsidRPr="00140A67">
        <w:rPr>
          <w:rFonts w:eastAsia="標楷體"/>
          <w:kern w:val="0"/>
        </w:rPr>
        <w:t>擅改</w:t>
      </w:r>
      <w:r w:rsidR="0063214B" w:rsidRPr="00140A67">
        <w:rPr>
          <w:rFonts w:eastAsia="標楷體"/>
          <w:color w:val="0000CC"/>
          <w:kern w:val="0"/>
        </w:rPr>
        <w:t>代辦機關</w:t>
      </w:r>
      <w:r w:rsidR="00D4011C" w:rsidRPr="00140A67">
        <w:rPr>
          <w:rFonts w:eastAsia="標楷體"/>
          <w:kern w:val="0"/>
        </w:rPr>
        <w:t>原訂內容。</w:t>
      </w:r>
    </w:p>
    <w:p w:rsidR="00C07AA9" w:rsidRPr="00140A67" w:rsidRDefault="00FF549E">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4</w:t>
      </w:r>
      <w:r w:rsidRPr="00140A67">
        <w:rPr>
          <w:rFonts w:eastAsia="標楷體"/>
          <w:kern w:val="0"/>
        </w:rPr>
        <w:t>）</w:t>
      </w:r>
      <w:r w:rsidR="00D4011C" w:rsidRPr="00140A67">
        <w:rPr>
          <w:rFonts w:eastAsia="標楷體"/>
          <w:kern w:val="0"/>
        </w:rPr>
        <w:t>使用鉛筆或其他易塗改工具書寫。</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eastAsia="標楷體"/>
          <w:kern w:val="0"/>
        </w:rPr>
        <w:t>（</w:t>
      </w:r>
      <w:r w:rsidR="00D4011C" w:rsidRPr="00140A67">
        <w:rPr>
          <w:rFonts w:eastAsia="標楷體"/>
          <w:kern w:val="0"/>
        </w:rPr>
        <w:t>5</w:t>
      </w:r>
      <w:r w:rsidRPr="00140A67">
        <w:rPr>
          <w:rFonts w:eastAsia="標楷體"/>
          <w:kern w:val="0"/>
        </w:rPr>
        <w:t>）</w:t>
      </w:r>
      <w:r w:rsidR="00D4011C" w:rsidRPr="00140A67">
        <w:rPr>
          <w:rFonts w:eastAsia="標楷體"/>
          <w:kern w:val="0"/>
        </w:rPr>
        <w:t>塗改處未加蓋廠商或負責人之印章或署名。</w:t>
      </w:r>
    </w:p>
    <w:p w:rsidR="00C07AA9" w:rsidRPr="00140A67" w:rsidRDefault="00D4011C">
      <w:pPr>
        <w:shd w:val="clear" w:color="auto" w:fill="FFFFFF"/>
        <w:tabs>
          <w:tab w:val="left" w:pos="9923"/>
        </w:tabs>
        <w:spacing w:line="300" w:lineRule="exact"/>
        <w:ind w:left="1649" w:hanging="240"/>
        <w:jc w:val="both"/>
      </w:pPr>
      <w:r w:rsidRPr="00140A67">
        <w:rPr>
          <w:rFonts w:eastAsia="標楷體"/>
          <w:kern w:val="0"/>
        </w:rPr>
        <w:t>2.</w:t>
      </w:r>
      <w:r w:rsidRPr="00140A67">
        <w:rPr>
          <w:rFonts w:eastAsia="標楷體"/>
          <w:kern w:val="0"/>
        </w:rPr>
        <w:t>投標書</w:t>
      </w:r>
      <w:r w:rsidRPr="00140A67">
        <w:rPr>
          <w:rFonts w:eastAsia="標楷體"/>
          <w:kern w:val="0"/>
        </w:rPr>
        <w:t>(</w:t>
      </w:r>
      <w:r w:rsidRPr="00140A67">
        <w:rPr>
          <w:rFonts w:eastAsia="標楷體"/>
          <w:kern w:val="0"/>
        </w:rPr>
        <w:t>如附錄九</w:t>
      </w:r>
      <w:r w:rsidRPr="00140A67">
        <w:rPr>
          <w:rFonts w:eastAsia="標楷體"/>
          <w:kern w:val="0"/>
        </w:rPr>
        <w:t>)</w:t>
      </w:r>
      <w:r w:rsidRPr="00140A67">
        <w:rPr>
          <w:rFonts w:eastAsia="標楷體"/>
          <w:kern w:val="0"/>
        </w:rPr>
        <w:t>除前目規定外，有下列情形之一，仍屬不合格標：</w:t>
      </w:r>
    </w:p>
    <w:p w:rsidR="00C07AA9" w:rsidRPr="00140A67" w:rsidRDefault="00FF549E" w:rsidP="005262C5">
      <w:pPr>
        <w:shd w:val="clear" w:color="auto" w:fill="FFFFFF"/>
        <w:tabs>
          <w:tab w:val="left" w:pos="9923"/>
        </w:tabs>
        <w:spacing w:line="300" w:lineRule="exact"/>
        <w:ind w:left="1920" w:hanging="382"/>
        <w:jc w:val="both"/>
        <w:rPr>
          <w:rFonts w:eastAsia="標楷體"/>
        </w:rPr>
      </w:pPr>
      <w:r w:rsidRPr="00140A67">
        <w:rPr>
          <w:rFonts w:eastAsia="標楷體"/>
        </w:rPr>
        <w:t>（</w:t>
      </w:r>
      <w:r w:rsidR="00D4011C" w:rsidRPr="00140A67">
        <w:rPr>
          <w:rFonts w:eastAsia="標楷體"/>
        </w:rPr>
        <w:t>1</w:t>
      </w:r>
      <w:r w:rsidRPr="00140A67">
        <w:rPr>
          <w:rFonts w:eastAsia="標楷體"/>
        </w:rPr>
        <w:t>）</w:t>
      </w:r>
      <w:r w:rsidR="00D4011C" w:rsidRPr="00140A67">
        <w:rPr>
          <w:rFonts w:eastAsia="標楷體"/>
        </w:rPr>
        <w:t>報價未以中文</w:t>
      </w:r>
      <w:r w:rsidR="00BA0F5B" w:rsidRPr="00140A67">
        <w:rPr>
          <w:rFonts w:eastAsia="標楷體"/>
        </w:rPr>
        <w:t>大寫</w:t>
      </w:r>
      <w:r w:rsidR="00D4011C" w:rsidRPr="00140A67">
        <w:rPr>
          <w:rFonts w:eastAsia="標楷體"/>
        </w:rPr>
        <w:t>數目字填寫或鍵入。</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2</w:t>
      </w:r>
      <w:r w:rsidRPr="00140A67">
        <w:rPr>
          <w:rFonts w:eastAsia="標楷體"/>
          <w:kern w:val="0"/>
        </w:rPr>
        <w:t>）</w:t>
      </w:r>
      <w:r w:rsidR="00D4011C" w:rsidRPr="00140A67">
        <w:rPr>
          <w:rFonts w:eastAsia="標楷體"/>
        </w:rPr>
        <w:t>書寫或列印模糊不清，難以辨識。</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3</w:t>
      </w:r>
      <w:r w:rsidRPr="00140A67">
        <w:rPr>
          <w:rFonts w:eastAsia="標楷體"/>
          <w:kern w:val="0"/>
        </w:rPr>
        <w:t>）</w:t>
      </w:r>
      <w:r w:rsidR="00D4011C" w:rsidRPr="00140A67">
        <w:rPr>
          <w:rFonts w:eastAsia="標楷體"/>
        </w:rPr>
        <w:t>破損致部分文字缺少。</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4</w:t>
      </w:r>
      <w:r w:rsidRPr="00140A67">
        <w:rPr>
          <w:rFonts w:eastAsia="標楷體"/>
          <w:kern w:val="0"/>
        </w:rPr>
        <w:t>）</w:t>
      </w:r>
      <w:r w:rsidR="00D4011C" w:rsidRPr="00140A67">
        <w:rPr>
          <w:rFonts w:eastAsia="標楷體"/>
        </w:rPr>
        <w:t>未加蓋廠商或負責人印章</w:t>
      </w:r>
      <w:r w:rsidR="00D4011C" w:rsidRPr="00140A67">
        <w:rPr>
          <w:rFonts w:eastAsia="標楷體"/>
          <w:kern w:val="0"/>
        </w:rPr>
        <w:t>或簽署</w:t>
      </w:r>
      <w:r w:rsidR="00D4011C" w:rsidRPr="00140A67">
        <w:rPr>
          <w:rFonts w:eastAsia="標楷體"/>
        </w:rPr>
        <w:t>，或其印文</w:t>
      </w:r>
      <w:r w:rsidR="00D4011C" w:rsidRPr="00140A67">
        <w:rPr>
          <w:rFonts w:eastAsia="標楷體"/>
          <w:kern w:val="0"/>
        </w:rPr>
        <w:t>或簽署</w:t>
      </w:r>
      <w:r w:rsidR="00D4011C" w:rsidRPr="00140A67">
        <w:rPr>
          <w:rFonts w:eastAsia="標楷體"/>
        </w:rPr>
        <w:t>不能辨識。</w:t>
      </w:r>
    </w:p>
    <w:p w:rsidR="00C07AA9" w:rsidRPr="00140A67" w:rsidRDefault="00FF549E" w:rsidP="005262C5">
      <w:pPr>
        <w:shd w:val="clear" w:color="auto" w:fill="FFFFFF"/>
        <w:tabs>
          <w:tab w:val="left" w:pos="9923"/>
        </w:tabs>
        <w:spacing w:line="300" w:lineRule="exact"/>
        <w:ind w:left="1920" w:hanging="382"/>
        <w:jc w:val="both"/>
        <w:rPr>
          <w:rFonts w:eastAsia="標楷體"/>
        </w:rPr>
      </w:pPr>
      <w:r w:rsidRPr="00140A67">
        <w:rPr>
          <w:rFonts w:eastAsia="標楷體"/>
        </w:rPr>
        <w:t>（</w:t>
      </w:r>
      <w:r w:rsidR="00D4011C" w:rsidRPr="00140A67">
        <w:rPr>
          <w:rFonts w:eastAsia="標楷體"/>
        </w:rPr>
        <w:t>5</w:t>
      </w:r>
      <w:r w:rsidRPr="00140A67">
        <w:rPr>
          <w:rFonts w:eastAsia="標楷體"/>
        </w:rPr>
        <w:t>）</w:t>
      </w:r>
      <w:r w:rsidR="00D4011C" w:rsidRPr="00140A67">
        <w:rPr>
          <w:rFonts w:eastAsia="標楷體"/>
          <w:kern w:val="0"/>
        </w:rPr>
        <w:t>未能辨識</w:t>
      </w:r>
      <w:r w:rsidR="00D4011C" w:rsidRPr="00140A67">
        <w:rPr>
          <w:rFonts w:eastAsia="標楷體"/>
        </w:rPr>
        <w:t>標價之情形。</w:t>
      </w:r>
    </w:p>
    <w:p w:rsidR="0075416E" w:rsidRPr="00140A67" w:rsidRDefault="0082119F" w:rsidP="0082119F">
      <w:pPr>
        <w:shd w:val="clear" w:color="auto" w:fill="FFFFFF"/>
        <w:tabs>
          <w:tab w:val="left" w:pos="9923"/>
        </w:tabs>
        <w:spacing w:line="300" w:lineRule="exact"/>
        <w:ind w:left="2127" w:hanging="589"/>
        <w:jc w:val="both"/>
        <w:rPr>
          <w:rFonts w:eastAsia="標楷體"/>
        </w:rPr>
      </w:pPr>
      <w:r w:rsidRPr="00140A67">
        <w:rPr>
          <w:rFonts w:eastAsia="標楷體"/>
        </w:rPr>
        <w:t>（</w:t>
      </w:r>
      <w:r w:rsidRPr="00140A67">
        <w:rPr>
          <w:rFonts w:eastAsia="標楷體" w:hint="eastAsia"/>
        </w:rPr>
        <w:t>6</w:t>
      </w:r>
      <w:r w:rsidRPr="00140A67">
        <w:rPr>
          <w:rFonts w:eastAsia="標楷體"/>
        </w:rPr>
        <w:t>）</w:t>
      </w:r>
      <w:r w:rsidR="0075416E" w:rsidRPr="00140A67">
        <w:rPr>
          <w:rFonts w:eastAsia="標楷體"/>
        </w:rPr>
        <w:t>採適用最有利標決標之採購，除招標文件</w:t>
      </w:r>
      <w:r w:rsidR="0075416E" w:rsidRPr="00140A67">
        <w:rPr>
          <w:rFonts w:eastAsia="標楷體"/>
          <w:kern w:val="0"/>
        </w:rPr>
        <w:t>規定</w:t>
      </w:r>
      <w:r w:rsidR="0075416E" w:rsidRPr="00140A67">
        <w:rPr>
          <w:rFonts w:eastAsia="標楷體"/>
        </w:rPr>
        <w:t>價格納入協商項目者外，投標書標價超過</w:t>
      </w:r>
      <w:r w:rsidR="0075416E" w:rsidRPr="00140A67">
        <w:rPr>
          <w:rFonts w:eastAsia="標楷體"/>
          <w:color w:val="0000CC"/>
          <w:kern w:val="0"/>
        </w:rPr>
        <w:t>代辦機關</w:t>
      </w:r>
      <w:r w:rsidR="0075416E" w:rsidRPr="00140A67">
        <w:rPr>
          <w:rFonts w:eastAsia="標楷體"/>
        </w:rPr>
        <w:t>公告之預算金額。</w:t>
      </w:r>
    </w:p>
    <w:p w:rsidR="0075416E" w:rsidRPr="0082119F" w:rsidRDefault="0075416E" w:rsidP="0075416E">
      <w:pPr>
        <w:shd w:val="clear" w:color="auto" w:fill="FFFFFF"/>
        <w:tabs>
          <w:tab w:val="left" w:pos="9923"/>
        </w:tabs>
        <w:spacing w:line="300" w:lineRule="exact"/>
        <w:ind w:left="1649" w:hanging="240"/>
        <w:jc w:val="both"/>
        <w:rPr>
          <w:rFonts w:eastAsia="標楷體"/>
        </w:rPr>
      </w:pPr>
      <w:r w:rsidRPr="00140A67">
        <w:rPr>
          <w:rFonts w:eastAsia="標楷體"/>
        </w:rPr>
        <w:t>3.</w:t>
      </w:r>
      <w:r w:rsidRPr="00140A67">
        <w:rPr>
          <w:rFonts w:eastAsia="標楷體"/>
        </w:rPr>
        <w:t>採固定費用（或費率）給付之採購，</w:t>
      </w:r>
      <w:r w:rsidR="001B329E" w:rsidRPr="00140A67">
        <w:rPr>
          <w:rFonts w:eastAsia="標楷體" w:hint="eastAsia"/>
          <w:color w:val="7030A0"/>
        </w:rPr>
        <w:t>廠商</w:t>
      </w:r>
      <w:r w:rsidRPr="0082119F">
        <w:rPr>
          <w:rFonts w:eastAsia="標楷體"/>
        </w:rPr>
        <w:t>報價超過</w:t>
      </w:r>
      <w:r w:rsidRPr="0082119F">
        <w:rPr>
          <w:rFonts w:eastAsia="標楷體"/>
          <w:color w:val="0000CC"/>
        </w:rPr>
        <w:t>代辦機關</w:t>
      </w:r>
      <w:r w:rsidRPr="0082119F">
        <w:rPr>
          <w:rFonts w:eastAsia="標楷體"/>
        </w:rPr>
        <w:t>公告之固定費用（或費率）。</w:t>
      </w:r>
    </w:p>
    <w:p w:rsidR="0075416E" w:rsidRPr="0082119F" w:rsidRDefault="0075416E" w:rsidP="0075416E">
      <w:pPr>
        <w:shd w:val="clear" w:color="auto" w:fill="FFFFFF"/>
        <w:tabs>
          <w:tab w:val="left" w:pos="9923"/>
        </w:tabs>
        <w:spacing w:line="300" w:lineRule="exact"/>
        <w:ind w:left="1649" w:hanging="240"/>
        <w:jc w:val="both"/>
        <w:rPr>
          <w:rFonts w:eastAsia="標楷體"/>
        </w:rPr>
      </w:pPr>
      <w:r w:rsidRPr="0082119F">
        <w:rPr>
          <w:rFonts w:eastAsia="標楷體"/>
        </w:rPr>
        <w:t>4.</w:t>
      </w:r>
      <w:r w:rsidRPr="0082119F">
        <w:rPr>
          <w:rFonts w:eastAsia="標楷體"/>
        </w:rPr>
        <w:t>投標廠商為營造業者，其可為決標對象，但決標金額高於營造業法所規定之承攬造價限額。</w:t>
      </w:r>
    </w:p>
    <w:p w:rsidR="00C07AA9" w:rsidRPr="00466D60" w:rsidRDefault="00FF549E" w:rsidP="001A1577">
      <w:pPr>
        <w:pStyle w:val="20"/>
        <w:rPr>
          <w:rFonts w:ascii="Times New Roman" w:hAnsi="Times New Roman"/>
        </w:rPr>
      </w:pPr>
      <w:r w:rsidRPr="0082119F">
        <w:t>（</w:t>
      </w:r>
      <w:r w:rsidR="00D4011C" w:rsidRPr="0082119F">
        <w:t>五</w:t>
      </w:r>
      <w:r w:rsidRPr="0082119F">
        <w:t>）</w:t>
      </w:r>
      <w:r w:rsidR="00D4011C" w:rsidRPr="0082119F">
        <w:t>投標文件之</w:t>
      </w:r>
      <w:r w:rsidR="00D4011C" w:rsidRPr="00466D60">
        <w:rPr>
          <w:rFonts w:ascii="Times New Roman" w:hAnsi="Times New Roman"/>
        </w:rPr>
        <w:t>有效期已屆且不同意延長者。</w:t>
      </w:r>
    </w:p>
    <w:p w:rsidR="00C07AA9" w:rsidRPr="00466D60" w:rsidRDefault="00FF549E" w:rsidP="001A1577">
      <w:pPr>
        <w:pStyle w:val="20"/>
        <w:rPr>
          <w:rFonts w:ascii="Times New Roman" w:hAnsi="Times New Roman"/>
        </w:rPr>
      </w:pPr>
      <w:r w:rsidRPr="00466D60">
        <w:rPr>
          <w:rFonts w:ascii="Times New Roman" w:hAnsi="Times New Roman"/>
        </w:rPr>
        <w:t>（</w:t>
      </w:r>
      <w:r w:rsidR="00D4011C" w:rsidRPr="00466D60">
        <w:rPr>
          <w:rFonts w:ascii="Times New Roman" w:hAnsi="Times New Roman"/>
        </w:rPr>
        <w:t>六</w:t>
      </w:r>
      <w:r w:rsidRPr="00466D60">
        <w:rPr>
          <w:rFonts w:ascii="Times New Roman" w:hAnsi="Times New Roman"/>
        </w:rPr>
        <w:t>）</w:t>
      </w:r>
      <w:r w:rsidR="00D4011C" w:rsidRPr="00466D60">
        <w:rPr>
          <w:rFonts w:ascii="Times New Roman" w:hAnsi="Times New Roman"/>
        </w:rPr>
        <w:t>有採購法第</w:t>
      </w:r>
      <w:r w:rsidR="00D4011C" w:rsidRPr="00466D60">
        <w:rPr>
          <w:rFonts w:ascii="Times New Roman" w:hAnsi="Times New Roman"/>
        </w:rPr>
        <w:t>50</w:t>
      </w:r>
      <w:r w:rsidR="00D4011C" w:rsidRPr="00466D60">
        <w:rPr>
          <w:rFonts w:ascii="Times New Roman" w:hAnsi="Times New Roman"/>
        </w:rPr>
        <w:t>條第</w:t>
      </w:r>
      <w:r w:rsidR="00D4011C" w:rsidRPr="00466D60">
        <w:rPr>
          <w:rFonts w:ascii="Times New Roman" w:hAnsi="Times New Roman"/>
        </w:rPr>
        <w:t>1</w:t>
      </w:r>
      <w:r w:rsidR="00D4011C" w:rsidRPr="00466D60">
        <w:rPr>
          <w:rFonts w:ascii="Times New Roman" w:hAnsi="Times New Roman"/>
        </w:rPr>
        <w:t>項情形之一者：</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1.</w:t>
      </w:r>
      <w:r w:rsidRPr="00466D60">
        <w:rPr>
          <w:rFonts w:eastAsia="標楷體"/>
          <w:kern w:val="0"/>
        </w:rPr>
        <w:t>未依招標文件之規定投標。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2.</w:t>
      </w:r>
      <w:r w:rsidRPr="00466D60">
        <w:rPr>
          <w:rFonts w:eastAsia="標楷體"/>
          <w:kern w:val="0"/>
        </w:rPr>
        <w:t>投標文件內容不符合招標文件之規定。</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3.</w:t>
      </w:r>
      <w:r w:rsidRPr="00466D60">
        <w:rPr>
          <w:rFonts w:eastAsia="標楷體"/>
          <w:kern w:val="0"/>
        </w:rPr>
        <w:t>借用或冒用他人名義或證件投標。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4.</w:t>
      </w:r>
      <w:r w:rsidR="007F707A" w:rsidRPr="00466D60">
        <w:rPr>
          <w:rFonts w:eastAsia="標楷體"/>
          <w:kern w:val="0"/>
        </w:rPr>
        <w:t>以不實之文件投標。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lastRenderedPageBreak/>
        <w:t>5.</w:t>
      </w:r>
      <w:r w:rsidRPr="00466D60">
        <w:rPr>
          <w:rFonts w:eastAsia="標楷體"/>
          <w:kern w:val="0"/>
        </w:rPr>
        <w:t>不同投標廠商間之投標文件內容有重大異常關聯。</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6.</w:t>
      </w:r>
      <w:r w:rsidRPr="00466D60">
        <w:rPr>
          <w:rFonts w:eastAsia="標楷體"/>
          <w:kern w:val="0"/>
        </w:rPr>
        <w:t>第</w:t>
      </w:r>
      <w:r w:rsidRPr="00466D60">
        <w:rPr>
          <w:rFonts w:eastAsia="標楷體"/>
          <w:kern w:val="0"/>
        </w:rPr>
        <w:t>103</w:t>
      </w:r>
      <w:r w:rsidRPr="00466D60">
        <w:rPr>
          <w:rFonts w:eastAsia="標楷體"/>
          <w:kern w:val="0"/>
        </w:rPr>
        <w:t>條第</w:t>
      </w:r>
      <w:r w:rsidRPr="00466D60">
        <w:rPr>
          <w:rFonts w:eastAsia="標楷體"/>
          <w:kern w:val="0"/>
        </w:rPr>
        <w:t>1</w:t>
      </w:r>
      <w:r w:rsidRPr="00466D60">
        <w:rPr>
          <w:rFonts w:eastAsia="標楷體"/>
          <w:kern w:val="0"/>
        </w:rPr>
        <w:t>項不得參加投標或作為決標對象之情形。</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7.</w:t>
      </w:r>
      <w:r w:rsidRPr="00466D60">
        <w:rPr>
          <w:rFonts w:eastAsia="標楷體"/>
          <w:kern w:val="0"/>
        </w:rPr>
        <w:t>其他影響採購公正之違反法令行為。</w:t>
      </w:r>
    </w:p>
    <w:p w:rsidR="00C07AA9" w:rsidRPr="0082119F" w:rsidRDefault="00FF549E" w:rsidP="001A1577">
      <w:pPr>
        <w:pStyle w:val="20"/>
      </w:pPr>
      <w:r w:rsidRPr="00466D60">
        <w:rPr>
          <w:rFonts w:ascii="Times New Roman" w:hAnsi="Times New Roman"/>
        </w:rPr>
        <w:t>（</w:t>
      </w:r>
      <w:r w:rsidR="00D4011C" w:rsidRPr="00466D60">
        <w:rPr>
          <w:rFonts w:ascii="Times New Roman" w:hAnsi="Times New Roman"/>
        </w:rPr>
        <w:t>七</w:t>
      </w:r>
      <w:r w:rsidRPr="00466D60">
        <w:rPr>
          <w:rFonts w:ascii="Times New Roman" w:hAnsi="Times New Roman"/>
        </w:rPr>
        <w:t>）</w:t>
      </w:r>
      <w:r w:rsidR="00D4011C" w:rsidRPr="00466D60">
        <w:rPr>
          <w:rFonts w:ascii="Times New Roman" w:hAnsi="Times New Roman"/>
        </w:rPr>
        <w:t>前款第</w:t>
      </w:r>
      <w:r w:rsidR="00D4011C" w:rsidRPr="00466D60">
        <w:rPr>
          <w:rFonts w:ascii="Times New Roman" w:hAnsi="Times New Roman"/>
        </w:rPr>
        <w:t>5</w:t>
      </w:r>
      <w:r w:rsidR="007F707A" w:rsidRPr="00466D60">
        <w:rPr>
          <w:rFonts w:ascii="Times New Roman" w:hAnsi="Times New Roman"/>
        </w:rPr>
        <w:t>目所稱「重大異</w:t>
      </w:r>
      <w:r w:rsidR="007F707A" w:rsidRPr="0082119F">
        <w:t>常關聯</w:t>
      </w:r>
      <w:r w:rsidR="00D4011C" w:rsidRPr="0082119F">
        <w:t>」，其認定為有下列情形之一者：</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1.</w:t>
      </w:r>
      <w:r w:rsidRPr="0082119F">
        <w:rPr>
          <w:rFonts w:eastAsia="標楷體"/>
        </w:rPr>
        <w:t>投標文件內容由同一人或同一廠商繕寫或備具者。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2.</w:t>
      </w:r>
      <w:r w:rsidRPr="0082119F">
        <w:rPr>
          <w:rFonts w:eastAsia="標楷體"/>
        </w:rPr>
        <w:t>押標金由同一人或同一廠商繳納或申請退還者。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3.</w:t>
      </w:r>
      <w:r w:rsidRPr="0082119F">
        <w:rPr>
          <w:rFonts w:eastAsia="標楷體"/>
        </w:rPr>
        <w:t>投標標封或通知</w:t>
      </w:r>
      <w:r w:rsidR="0063214B" w:rsidRPr="0082119F">
        <w:rPr>
          <w:rFonts w:eastAsia="標楷體"/>
          <w:color w:val="0000CC"/>
          <w:kern w:val="0"/>
        </w:rPr>
        <w:t>代辦機關</w:t>
      </w:r>
      <w:r w:rsidRPr="0082119F">
        <w:rPr>
          <w:rFonts w:eastAsia="標楷體"/>
        </w:rPr>
        <w:t>信函號碼連號，顯係同一人或同一廠商所為者。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4.</w:t>
      </w:r>
      <w:r w:rsidRPr="0082119F">
        <w:rPr>
          <w:rFonts w:eastAsia="標楷體"/>
        </w:rPr>
        <w:t>廠商地址、電話號碼、傳真機號碼、聯絡人或電子郵件網址相同者。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5.</w:t>
      </w:r>
      <w:r w:rsidRPr="0082119F">
        <w:rPr>
          <w:rFonts w:eastAsia="標楷體"/>
        </w:rPr>
        <w:t>其他顯係同一人或</w:t>
      </w:r>
      <w:r w:rsidRPr="0082119F">
        <w:rPr>
          <w:rFonts w:eastAsia="標楷體"/>
          <w:kern w:val="0"/>
        </w:rPr>
        <w:t>同一</w:t>
      </w:r>
      <w:r w:rsidRPr="0082119F">
        <w:rPr>
          <w:rFonts w:eastAsia="標楷體"/>
        </w:rPr>
        <w:t>廠商所為之情形者。</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6.</w:t>
      </w:r>
      <w:r w:rsidRPr="0082119F">
        <w:rPr>
          <w:rFonts w:eastAsia="標楷體"/>
        </w:rPr>
        <w:t>廠商投標文件所載負責人為同一人。</w:t>
      </w:r>
    </w:p>
    <w:p w:rsidR="00C07AA9" w:rsidRPr="0082119F" w:rsidRDefault="00FF549E" w:rsidP="001A1577">
      <w:pPr>
        <w:pStyle w:val="20"/>
      </w:pPr>
      <w:r w:rsidRPr="0082119F">
        <w:t>（</w:t>
      </w:r>
      <w:r w:rsidR="00D4011C" w:rsidRPr="0082119F">
        <w:t>八</w:t>
      </w:r>
      <w:r w:rsidRPr="0082119F">
        <w:t>）</w:t>
      </w:r>
      <w:r w:rsidR="00C22D29" w:rsidRPr="0082119F">
        <w:t>廠商投標文件所提出之分包廠商，於投標日</w:t>
      </w:r>
      <w:r w:rsidR="00C22D29" w:rsidRPr="00E57AA6">
        <w:rPr>
          <w:rFonts w:ascii="Times New Roman" w:hAnsi="Times New Roman"/>
        </w:rPr>
        <w:t>以前已屬採購法第</w:t>
      </w:r>
      <w:r w:rsidR="00C22D29" w:rsidRPr="00E57AA6">
        <w:rPr>
          <w:rFonts w:ascii="Times New Roman" w:hAnsi="Times New Roman"/>
        </w:rPr>
        <w:t>103</w:t>
      </w:r>
      <w:r w:rsidR="00C22D29" w:rsidRPr="00E57AA6">
        <w:rPr>
          <w:rFonts w:ascii="Times New Roman" w:hAnsi="Times New Roman"/>
        </w:rPr>
        <w:t>條第</w:t>
      </w:r>
      <w:r w:rsidR="00C22D29" w:rsidRPr="00E57AA6">
        <w:rPr>
          <w:rFonts w:ascii="Times New Roman" w:hAnsi="Times New Roman"/>
        </w:rPr>
        <w:t>1</w:t>
      </w:r>
      <w:r w:rsidR="00C22D29" w:rsidRPr="00E57AA6">
        <w:rPr>
          <w:rFonts w:ascii="Times New Roman" w:hAnsi="Times New Roman"/>
        </w:rPr>
        <w:t>項規定期間內不得參加投標或作為決標對象或分包之廠商者；或於投標後至決標前方屬採購法第</w:t>
      </w:r>
      <w:r w:rsidR="00C22D29" w:rsidRPr="00E57AA6">
        <w:rPr>
          <w:rFonts w:ascii="Times New Roman" w:hAnsi="Times New Roman"/>
        </w:rPr>
        <w:t>103</w:t>
      </w:r>
      <w:r w:rsidR="00C22D29" w:rsidRPr="00E57AA6">
        <w:rPr>
          <w:rFonts w:ascii="Times New Roman" w:hAnsi="Times New Roman"/>
        </w:rPr>
        <w:t>條第</w:t>
      </w:r>
      <w:r w:rsidR="00C22D29" w:rsidRPr="00E57AA6">
        <w:rPr>
          <w:rFonts w:ascii="Times New Roman" w:hAnsi="Times New Roman"/>
        </w:rPr>
        <w:t>1</w:t>
      </w:r>
      <w:r w:rsidR="00DA4296" w:rsidRPr="00E57AA6">
        <w:rPr>
          <w:rFonts w:ascii="Times New Roman" w:hAnsi="Times New Roman"/>
        </w:rPr>
        <w:t>項規定期間內</w:t>
      </w:r>
      <w:r w:rsidR="00DA4296" w:rsidRPr="0082119F">
        <w:t>不得參加投標或作為決標對象或分包之廠商，</w:t>
      </w:r>
      <w:r w:rsidR="00C22D29" w:rsidRPr="0082119F">
        <w:t>經</w:t>
      </w:r>
      <w:r w:rsidR="00EA6FAE" w:rsidRPr="0082119F">
        <w:rPr>
          <w:color w:val="FF0000"/>
        </w:rPr>
        <w:t>洽</w:t>
      </w:r>
      <w:r w:rsidR="00DA4296" w:rsidRPr="0082119F">
        <w:rPr>
          <w:color w:val="FF0000"/>
        </w:rPr>
        <w:t>辦</w:t>
      </w:r>
      <w:r w:rsidR="00C22D29" w:rsidRPr="0082119F">
        <w:rPr>
          <w:color w:val="FF0000"/>
        </w:rPr>
        <w:t>機關</w:t>
      </w:r>
      <w:r w:rsidR="00C22D29" w:rsidRPr="0082119F">
        <w:t>通知限期改正而逾期未改正者。</w:t>
      </w:r>
    </w:p>
    <w:p w:rsidR="00C07AA9" w:rsidRPr="0082119F" w:rsidRDefault="00FF549E" w:rsidP="001A1577">
      <w:pPr>
        <w:pStyle w:val="20"/>
      </w:pPr>
      <w:r w:rsidRPr="0082119F">
        <w:t>（</w:t>
      </w:r>
      <w:r w:rsidR="00D4011C" w:rsidRPr="0082119F">
        <w:t>九</w:t>
      </w:r>
      <w:r w:rsidRPr="0082119F">
        <w:t>）</w:t>
      </w:r>
      <w:r w:rsidR="00D4011C" w:rsidRPr="0082119F">
        <w:t>開標時，除招標文件另有規定者外，人工領標收據經審查結果或領標電子憑據書面明細經政府採購領投標系統檢核後，有下列情形之一：</w:t>
      </w:r>
    </w:p>
    <w:p w:rsidR="00C07AA9" w:rsidRPr="0082119F" w:rsidRDefault="00D4011C">
      <w:pPr>
        <w:shd w:val="clear" w:color="auto" w:fill="FFFFFF"/>
        <w:tabs>
          <w:tab w:val="left" w:pos="9923"/>
        </w:tabs>
        <w:spacing w:line="300" w:lineRule="exact"/>
        <w:ind w:left="1596" w:hanging="156"/>
        <w:jc w:val="both"/>
      </w:pPr>
      <w:r w:rsidRPr="0082119F">
        <w:rPr>
          <w:rFonts w:eastAsia="標楷體"/>
          <w:kern w:val="0"/>
        </w:rPr>
        <w:t>1.</w:t>
      </w:r>
      <w:r w:rsidRPr="0082119F">
        <w:rPr>
          <w:rFonts w:eastAsia="標楷體"/>
        </w:rPr>
        <w:t>領標憑據</w:t>
      </w:r>
      <w:r w:rsidRPr="0082119F">
        <w:rPr>
          <w:rFonts w:eastAsia="標楷體"/>
          <w:kern w:val="0"/>
        </w:rPr>
        <w:t>編號重複者。</w:t>
      </w:r>
    </w:p>
    <w:p w:rsidR="00C07AA9" w:rsidRDefault="00D4011C">
      <w:pPr>
        <w:shd w:val="clear" w:color="auto" w:fill="FFFFFF"/>
        <w:tabs>
          <w:tab w:val="left" w:pos="9923"/>
        </w:tabs>
        <w:spacing w:line="300" w:lineRule="exact"/>
        <w:ind w:left="1692" w:hanging="252"/>
        <w:jc w:val="both"/>
      </w:pPr>
      <w:r w:rsidRPr="0082119F">
        <w:rPr>
          <w:rFonts w:eastAsia="標楷體"/>
          <w:kern w:val="0"/>
        </w:rPr>
        <w:t>2.</w:t>
      </w:r>
      <w:r w:rsidRPr="0082119F">
        <w:rPr>
          <w:rFonts w:eastAsia="標楷體"/>
          <w:kern w:val="0"/>
        </w:rPr>
        <w:t>提供之領標憑據非本標案或未檢附，經</w:t>
      </w:r>
      <w:r w:rsidR="0063214B" w:rsidRPr="0082119F">
        <w:rPr>
          <w:rFonts w:eastAsia="標楷體"/>
          <w:color w:val="0000CC"/>
          <w:kern w:val="0"/>
        </w:rPr>
        <w:t>代辦機關</w:t>
      </w:r>
      <w:r w:rsidRPr="0082119F">
        <w:rPr>
          <w:rFonts w:eastAsia="標楷體"/>
          <w:kern w:val="0"/>
        </w:rPr>
        <w:t>依採購法第</w:t>
      </w:r>
      <w:r w:rsidRPr="0082119F">
        <w:rPr>
          <w:rFonts w:eastAsia="標楷體"/>
          <w:kern w:val="0"/>
        </w:rPr>
        <w:t>51</w:t>
      </w:r>
      <w:r w:rsidRPr="0082119F">
        <w:rPr>
          <w:rFonts w:eastAsia="標楷體"/>
          <w:kern w:val="0"/>
        </w:rPr>
        <w:t>條及其施行細則第</w:t>
      </w:r>
      <w:r w:rsidRPr="0082119F">
        <w:rPr>
          <w:rFonts w:eastAsia="標楷體"/>
          <w:kern w:val="0"/>
        </w:rPr>
        <w:t>60</w:t>
      </w:r>
      <w:r w:rsidRPr="0082119F">
        <w:rPr>
          <w:rFonts w:eastAsia="標楷體"/>
          <w:kern w:val="0"/>
        </w:rPr>
        <w:t>條規定，通知廠商提出</w:t>
      </w:r>
      <w:r>
        <w:rPr>
          <w:rFonts w:ascii="標楷體" w:eastAsia="標楷體" w:hAnsi="標楷體" w:cs="新細明體"/>
          <w:kern w:val="0"/>
        </w:rPr>
        <w:t>說明</w:t>
      </w:r>
      <w:r>
        <w:rPr>
          <w:rFonts w:ascii="標楷體" w:eastAsia="標楷體" w:hAnsi="標楷體"/>
          <w:kern w:val="0"/>
        </w:rPr>
        <w:t>，仍無法提出本標案領標憑據</w:t>
      </w:r>
      <w:r>
        <w:rPr>
          <w:rFonts w:ascii="標楷體" w:eastAsia="標楷體" w:hAnsi="標楷體"/>
        </w:rPr>
        <w:t>者。</w:t>
      </w:r>
    </w:p>
    <w:p w:rsidR="00C07AA9" w:rsidRDefault="00D4011C">
      <w:pPr>
        <w:shd w:val="clear" w:color="auto" w:fill="FFFFFF"/>
        <w:tabs>
          <w:tab w:val="left" w:pos="9923"/>
        </w:tabs>
        <w:spacing w:line="300" w:lineRule="exact"/>
        <w:jc w:val="both"/>
      </w:pPr>
      <w:r>
        <w:rPr>
          <w:rFonts w:ascii="標楷體" w:eastAsia="標楷體" w:hAnsi="標楷體" w:cs="新細明體"/>
        </w:rPr>
        <w:t>五十八</w:t>
      </w:r>
      <w:r>
        <w:rPr>
          <w:rFonts w:ascii="標楷體" w:eastAsia="標楷體" w:hAnsi="標楷體"/>
        </w:rPr>
        <w:t>、廠商投標文件，原則不予發還。但有下列情形得發還之：</w:t>
      </w:r>
    </w:p>
    <w:p w:rsidR="00C07AA9" w:rsidRPr="005262C5" w:rsidRDefault="00FF549E" w:rsidP="001A1577">
      <w:pPr>
        <w:pStyle w:val="20"/>
      </w:pPr>
      <w:r>
        <w:t>（</w:t>
      </w:r>
      <w:r w:rsidR="00D4011C">
        <w:t>一</w:t>
      </w:r>
      <w:r>
        <w:t>）</w:t>
      </w:r>
      <w:r w:rsidR="00D4011C">
        <w:t>參加投標廠商或合格廠</w:t>
      </w:r>
      <w:r w:rsidR="00D4011C" w:rsidRPr="005262C5">
        <w:t>商未達法定家數而流標時，其投標文件除投標封套</w:t>
      </w:r>
      <w:r w:rsidRPr="005262C5">
        <w:t>（</w:t>
      </w:r>
      <w:r w:rsidR="00D4011C" w:rsidRPr="005262C5">
        <w:t>或其影本</w:t>
      </w:r>
      <w:r w:rsidRPr="005262C5">
        <w:t>）</w:t>
      </w:r>
      <w:r w:rsidR="0063214B" w:rsidRPr="005262C5">
        <w:rPr>
          <w:color w:val="0000CC"/>
        </w:rPr>
        <w:t>代辦機關</w:t>
      </w:r>
      <w:r w:rsidR="00D4011C" w:rsidRPr="005262C5">
        <w:t>必須留存外，其餘部分得經廠商要求並簽收後領回。</w:t>
      </w:r>
    </w:p>
    <w:p w:rsidR="00C07AA9" w:rsidRPr="005262C5" w:rsidRDefault="00FF549E" w:rsidP="001A1577">
      <w:pPr>
        <w:pStyle w:val="20"/>
      </w:pPr>
      <w:r w:rsidRPr="005262C5">
        <w:t>（</w:t>
      </w:r>
      <w:r w:rsidR="00D4011C" w:rsidRPr="005262C5">
        <w:t>二</w:t>
      </w:r>
      <w:r w:rsidRPr="005262C5">
        <w:t>）</w:t>
      </w:r>
      <w:r w:rsidR="00D4011C" w:rsidRPr="005262C5">
        <w:t>本標案如有採購法</w:t>
      </w:r>
      <w:r w:rsidR="00D4011C" w:rsidRPr="0082119F">
        <w:rPr>
          <w:rFonts w:ascii="Times New Roman" w:hAnsi="Times New Roman"/>
        </w:rPr>
        <w:t>第</w:t>
      </w:r>
      <w:r w:rsidR="00D4011C" w:rsidRPr="0082119F">
        <w:rPr>
          <w:rFonts w:ascii="Times New Roman" w:hAnsi="Times New Roman"/>
        </w:rPr>
        <w:t>48</w:t>
      </w:r>
      <w:r w:rsidR="00D4011C" w:rsidRPr="0082119F">
        <w:rPr>
          <w:rFonts w:ascii="Times New Roman" w:hAnsi="Times New Roman"/>
        </w:rPr>
        <w:t>條第</w:t>
      </w:r>
      <w:r w:rsidR="00D4011C" w:rsidRPr="0082119F">
        <w:rPr>
          <w:rFonts w:ascii="Times New Roman" w:hAnsi="Times New Roman"/>
        </w:rPr>
        <w:t>1</w:t>
      </w:r>
      <w:r w:rsidR="00D4011C" w:rsidRPr="0082119F">
        <w:rPr>
          <w:rFonts w:ascii="Times New Roman" w:hAnsi="Times New Roman"/>
        </w:rPr>
        <w:t>項各款</w:t>
      </w:r>
      <w:r w:rsidR="00D4011C" w:rsidRPr="005262C5">
        <w:t>情形之一而不予開標時，投標文件得由廠商簽收後領回。</w:t>
      </w:r>
    </w:p>
    <w:p w:rsidR="00C07AA9" w:rsidRPr="005262C5" w:rsidRDefault="00FF549E" w:rsidP="001A1577">
      <w:pPr>
        <w:pStyle w:val="20"/>
      </w:pPr>
      <w:r w:rsidRPr="005262C5">
        <w:t>（</w:t>
      </w:r>
      <w:r w:rsidR="00D4011C" w:rsidRPr="005262C5">
        <w:t>三</w:t>
      </w:r>
      <w:r w:rsidRPr="005262C5">
        <w:t>）</w:t>
      </w:r>
      <w:r w:rsidR="00D4011C" w:rsidRPr="005262C5">
        <w:t>本標案開標後因故廢標時，其投標文件原則不發還。但得經廠商要求並簽收後發還其影本，或於影本上加蓋廠商或負責人印章或簽署由機關留存後，發還其原件。</w:t>
      </w:r>
    </w:p>
    <w:p w:rsidR="00C07AA9" w:rsidRPr="005262C5" w:rsidRDefault="00FF549E" w:rsidP="001A1577">
      <w:pPr>
        <w:pStyle w:val="20"/>
      </w:pPr>
      <w:r w:rsidRPr="005262C5">
        <w:t>（</w:t>
      </w:r>
      <w:r w:rsidR="00D4011C" w:rsidRPr="005262C5">
        <w:t>四</w:t>
      </w:r>
      <w:r w:rsidRPr="005262C5">
        <w:t>）</w:t>
      </w:r>
      <w:r w:rsidR="00D4011C" w:rsidRPr="005262C5">
        <w:t>採一次投標分段開標者，未通過前一階段審標之廠商，其尚未開標部分之投標文件得由廠商簽收後領回。</w:t>
      </w:r>
    </w:p>
    <w:p w:rsidR="00C07AA9" w:rsidRPr="005262C5" w:rsidRDefault="00FF549E" w:rsidP="001A1577">
      <w:pPr>
        <w:pStyle w:val="20"/>
      </w:pPr>
      <w:r w:rsidRPr="005262C5">
        <w:t>（</w:t>
      </w:r>
      <w:r w:rsidR="00D4011C" w:rsidRPr="005262C5">
        <w:t>五</w:t>
      </w:r>
      <w:r w:rsidRPr="005262C5">
        <w:t>）</w:t>
      </w:r>
      <w:r w:rsidR="00D4011C" w:rsidRPr="005262C5">
        <w:t>採分段投標分段開標者，未通過前一階段審標之廠商，逕行投標者，其後續之投標文件不予開標，原件發還。</w:t>
      </w:r>
    </w:p>
    <w:p w:rsidR="00200C18" w:rsidRPr="005262C5" w:rsidRDefault="00FF549E" w:rsidP="001A1577">
      <w:pPr>
        <w:pStyle w:val="20"/>
      </w:pPr>
      <w:r w:rsidRPr="005262C5">
        <w:t>（</w:t>
      </w:r>
      <w:r w:rsidR="00200C18" w:rsidRPr="005262C5">
        <w:t>六</w:t>
      </w:r>
      <w:r w:rsidRPr="005262C5">
        <w:t>）</w:t>
      </w:r>
      <w:r w:rsidR="00200C18" w:rsidRPr="005262C5">
        <w:t>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rsidR="00C07AA9" w:rsidRDefault="00D4011C" w:rsidP="00E100BC">
      <w:pPr>
        <w:pStyle w:val="11"/>
      </w:pPr>
      <w:r>
        <w:t>第捌節、決標</w:t>
      </w:r>
    </w:p>
    <w:p w:rsidR="00C07AA9" w:rsidRPr="009E6635" w:rsidRDefault="00D4011C">
      <w:pPr>
        <w:shd w:val="clear" w:color="auto" w:fill="FFFFFF"/>
        <w:tabs>
          <w:tab w:val="left" w:pos="9923"/>
        </w:tabs>
        <w:spacing w:line="300" w:lineRule="exact"/>
        <w:jc w:val="both"/>
        <w:rPr>
          <w:rFonts w:ascii="標楷體" w:eastAsia="標楷體" w:hAnsi="標楷體" w:cs="新細明體"/>
        </w:rPr>
      </w:pPr>
      <w:r w:rsidRPr="009E6635">
        <w:rPr>
          <w:rFonts w:ascii="標楷體" w:eastAsia="標楷體" w:hAnsi="標楷體" w:cs="新細明體"/>
        </w:rPr>
        <w:t>五十九、本採購決標原則及決標方式：</w:t>
      </w:r>
    </w:p>
    <w:p w:rsidR="00C07AA9" w:rsidRPr="009E6635" w:rsidRDefault="00FF549E">
      <w:pPr>
        <w:pStyle w:val="a5"/>
        <w:tabs>
          <w:tab w:val="left" w:pos="9923"/>
        </w:tabs>
        <w:spacing w:after="0" w:line="300" w:lineRule="exact"/>
        <w:ind w:left="1440" w:hanging="720"/>
        <w:jc w:val="both"/>
        <w:rPr>
          <w:rFonts w:ascii="標楷體" w:eastAsia="標楷體" w:hAnsi="標楷體"/>
        </w:rPr>
      </w:pPr>
      <w:r>
        <w:rPr>
          <w:rFonts w:ascii="標楷體" w:eastAsia="標楷體" w:hAnsi="標楷體"/>
        </w:rPr>
        <w:t>（</w:t>
      </w:r>
      <w:r w:rsidR="00D4011C" w:rsidRPr="009E6635">
        <w:rPr>
          <w:rFonts w:ascii="標楷體" w:eastAsia="標楷體" w:hAnsi="標楷體"/>
        </w:rPr>
        <w:t>一</w:t>
      </w:r>
      <w:r>
        <w:rPr>
          <w:rFonts w:ascii="標楷體" w:eastAsia="標楷體" w:hAnsi="標楷體"/>
        </w:rPr>
        <w:t>）</w:t>
      </w:r>
      <w:r w:rsidR="00D4011C" w:rsidRPr="009E6635">
        <w:rPr>
          <w:rFonts w:ascii="標楷體" w:eastAsia="標楷體" w:hAnsi="標楷體"/>
        </w:rPr>
        <w:t>決標原則：</w:t>
      </w:r>
    </w:p>
    <w:p w:rsidR="00C07AA9" w:rsidRPr="00F45DEB" w:rsidRDefault="00A628A5">
      <w:pPr>
        <w:pStyle w:val="a5"/>
        <w:tabs>
          <w:tab w:val="left" w:pos="9923"/>
        </w:tabs>
        <w:spacing w:after="0" w:line="300" w:lineRule="exact"/>
        <w:ind w:left="1680" w:hanging="432"/>
        <w:jc w:val="both"/>
        <w:rPr>
          <w:rFonts w:ascii="標楷體" w:eastAsia="標楷體" w:hAnsi="標楷體"/>
        </w:rPr>
      </w:pPr>
      <w:r w:rsidRPr="00130458">
        <w:rPr>
          <w:rFonts w:hint="eastAsia"/>
          <w:color w:val="FF0000"/>
        </w:rPr>
        <w:t>█</w:t>
      </w:r>
      <w:r w:rsidR="00D4011C" w:rsidRPr="00BF2864">
        <w:rPr>
          <w:rFonts w:eastAsia="標楷體"/>
        </w:rPr>
        <w:t>1.</w:t>
      </w:r>
      <w:r w:rsidR="00D4011C" w:rsidRPr="009E6635">
        <w:rPr>
          <w:rFonts w:ascii="標楷體" w:eastAsia="標楷體" w:hAnsi="標楷體"/>
        </w:rPr>
        <w:t>最低標</w:t>
      </w:r>
    </w:p>
    <w:p w:rsidR="00C07AA9" w:rsidRPr="00F45DEB" w:rsidRDefault="00A628A5">
      <w:pPr>
        <w:shd w:val="clear" w:color="auto" w:fill="FFFFFF"/>
        <w:tabs>
          <w:tab w:val="left" w:pos="9923"/>
        </w:tabs>
        <w:spacing w:line="300" w:lineRule="exact"/>
        <w:ind w:left="2127" w:hanging="589"/>
        <w:jc w:val="both"/>
        <w:rPr>
          <w:rFonts w:ascii="標楷體" w:eastAsia="標楷體" w:hAnsi="標楷體"/>
        </w:rPr>
      </w:pPr>
      <w:r w:rsidRPr="00130458">
        <w:rPr>
          <w:rFonts w:hint="eastAsia"/>
          <w:color w:val="FF0000"/>
        </w:rPr>
        <w:t>█</w:t>
      </w:r>
      <w:r w:rsidR="00FF549E" w:rsidRPr="00BF2864">
        <w:rPr>
          <w:rFonts w:eastAsia="標楷體"/>
        </w:rPr>
        <w:t>（</w:t>
      </w:r>
      <w:r w:rsidR="00D4011C" w:rsidRPr="00BF2864">
        <w:rPr>
          <w:rFonts w:eastAsia="標楷體"/>
        </w:rPr>
        <w:t>1</w:t>
      </w:r>
      <w:r w:rsidR="00FF549E" w:rsidRPr="00BF2864">
        <w:rPr>
          <w:rFonts w:eastAsia="標楷體"/>
        </w:rPr>
        <w:t>）</w:t>
      </w:r>
      <w:r w:rsidR="00D4011C" w:rsidRPr="00BF2864">
        <w:rPr>
          <w:rFonts w:eastAsia="標楷體"/>
        </w:rPr>
        <w:t>非依採購法施行細則第</w:t>
      </w:r>
      <w:r w:rsidR="00D4011C" w:rsidRPr="00BF2864">
        <w:rPr>
          <w:rFonts w:eastAsia="標楷體"/>
        </w:rPr>
        <w:t>64</w:t>
      </w:r>
      <w:r w:rsidR="00D4011C" w:rsidRPr="00BF2864">
        <w:rPr>
          <w:rFonts w:eastAsia="標楷體"/>
        </w:rPr>
        <w:t>條之</w:t>
      </w:r>
      <w:r w:rsidR="00D4011C" w:rsidRPr="00BF2864">
        <w:rPr>
          <w:rFonts w:eastAsia="標楷體"/>
        </w:rPr>
        <w:t>2</w:t>
      </w:r>
      <w:r w:rsidR="00D4011C" w:rsidRPr="00BF2864">
        <w:rPr>
          <w:rFonts w:eastAsia="標楷體"/>
        </w:rPr>
        <w:t>辦理</w:t>
      </w:r>
      <w:r w:rsidR="00FF549E" w:rsidRPr="00BF2864">
        <w:rPr>
          <w:rFonts w:eastAsia="標楷體"/>
        </w:rPr>
        <w:t>（</w:t>
      </w:r>
      <w:r w:rsidR="00D4011C" w:rsidRPr="00BF2864">
        <w:rPr>
          <w:rFonts w:eastAsia="標楷體"/>
        </w:rPr>
        <w:t>簡稱非評分及格最低標</w:t>
      </w:r>
      <w:r w:rsidR="00FF549E" w:rsidRPr="00BF2864">
        <w:rPr>
          <w:rFonts w:eastAsia="標楷體"/>
        </w:rPr>
        <w:t>）</w:t>
      </w:r>
      <w:r w:rsidR="00D4011C" w:rsidRPr="00BF2864">
        <w:rPr>
          <w:rFonts w:eastAsia="標楷體"/>
        </w:rPr>
        <w:t>，作業程序依第</w:t>
      </w:r>
      <w:r w:rsidR="00D4011C" w:rsidRPr="00BF2864">
        <w:rPr>
          <w:rFonts w:eastAsia="標楷體"/>
        </w:rPr>
        <w:t>61</w:t>
      </w:r>
      <w:r w:rsidR="00D4011C" w:rsidRPr="00BF2864">
        <w:rPr>
          <w:rFonts w:eastAsia="標楷體"/>
        </w:rPr>
        <w:t>點規</w:t>
      </w:r>
      <w:r w:rsidR="00D4011C" w:rsidRPr="00F45DEB">
        <w:rPr>
          <w:rFonts w:ascii="標楷體" w:eastAsia="標楷體" w:hAnsi="標楷體"/>
        </w:rPr>
        <w:t>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sidRPr="00F45DEB">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sidRPr="00BF2864">
        <w:rPr>
          <w:rFonts w:eastAsia="標楷體"/>
        </w:rPr>
        <w:t>依採購法施行細則第</w:t>
      </w:r>
      <w:r w:rsidRPr="00BF2864">
        <w:rPr>
          <w:rFonts w:eastAsia="標楷體"/>
        </w:rPr>
        <w:t>64</w:t>
      </w:r>
      <w:r w:rsidRPr="00BF2864">
        <w:rPr>
          <w:rFonts w:eastAsia="標楷體"/>
        </w:rPr>
        <w:t>條之</w:t>
      </w:r>
      <w:r w:rsidRPr="00BF2864">
        <w:rPr>
          <w:rFonts w:eastAsia="標楷體"/>
        </w:rPr>
        <w:t>2</w:t>
      </w:r>
      <w:r w:rsidRPr="00BF2864">
        <w:rPr>
          <w:rFonts w:eastAsia="標楷體"/>
        </w:rPr>
        <w:t>採評分及格最低標</w:t>
      </w:r>
      <w:r w:rsidR="00FF549E" w:rsidRPr="00BF2864">
        <w:rPr>
          <w:rFonts w:eastAsia="標楷體"/>
        </w:rPr>
        <w:t>（</w:t>
      </w:r>
      <w:r w:rsidRPr="00BF2864">
        <w:rPr>
          <w:rFonts w:eastAsia="標楷體"/>
        </w:rPr>
        <w:t>簡稱評分及格最低標</w:t>
      </w:r>
      <w:r w:rsidR="00FF549E" w:rsidRPr="00BF2864">
        <w:rPr>
          <w:rFonts w:eastAsia="標楷體"/>
        </w:rPr>
        <w:t>）</w:t>
      </w:r>
      <w:r w:rsidRPr="00BF2864">
        <w:rPr>
          <w:rFonts w:eastAsia="標楷體"/>
        </w:rPr>
        <w:t>，作業程序依第</w:t>
      </w:r>
      <w:r w:rsidRPr="00BF2864">
        <w:rPr>
          <w:rFonts w:eastAsia="標楷體"/>
        </w:rPr>
        <w:t>62</w:t>
      </w:r>
      <w:r w:rsidRPr="00BF2864">
        <w:rPr>
          <w:rFonts w:eastAsia="標楷體"/>
        </w:rPr>
        <w:t>點規</w:t>
      </w:r>
      <w:r w:rsidRPr="009E6635">
        <w:rPr>
          <w:rFonts w:ascii="標楷體" w:eastAsia="標楷體" w:hAnsi="標楷體"/>
        </w:rPr>
        <w:t>定辦理。</w:t>
      </w:r>
    </w:p>
    <w:p w:rsidR="00C07AA9" w:rsidRDefault="00D4011C">
      <w:pPr>
        <w:pStyle w:val="a5"/>
        <w:tabs>
          <w:tab w:val="left" w:pos="9923"/>
        </w:tabs>
        <w:spacing w:after="0" w:line="300" w:lineRule="exact"/>
        <w:ind w:left="1680" w:hanging="432"/>
        <w:jc w:val="both"/>
        <w:rPr>
          <w:rFonts w:ascii="標楷體" w:eastAsia="標楷體" w:hAnsi="標楷體"/>
        </w:rPr>
      </w:pPr>
      <w:r>
        <w:rPr>
          <w:rFonts w:ascii="標楷體" w:eastAsia="標楷體" w:hAnsi="標楷體"/>
        </w:rPr>
        <w:t>□</w:t>
      </w:r>
      <w:r w:rsidRPr="00BF2864">
        <w:rPr>
          <w:rFonts w:eastAsia="標楷體"/>
        </w:rPr>
        <w:t>2.</w:t>
      </w:r>
      <w:r>
        <w:rPr>
          <w:rFonts w:ascii="標楷體" w:eastAsia="標楷體" w:hAnsi="標楷體"/>
        </w:rPr>
        <w:t>最有利標</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1</w:t>
      </w:r>
      <w:r w:rsidR="00FF549E" w:rsidRPr="00BF2864">
        <w:rPr>
          <w:rFonts w:eastAsia="標楷體"/>
        </w:rPr>
        <w:t>）</w:t>
      </w:r>
      <w:r>
        <w:rPr>
          <w:rFonts w:ascii="標楷體" w:eastAsia="標楷體" w:hAnsi="標楷體"/>
        </w:rPr>
        <w:t>適用最有利標，作業程序依第</w:t>
      </w:r>
      <w:r w:rsidRPr="00BF2864">
        <w:rPr>
          <w:rFonts w:eastAsia="標楷體"/>
        </w:rPr>
        <w:t>63</w:t>
      </w:r>
      <w:r>
        <w:rPr>
          <w:rFonts w:ascii="標楷體" w:eastAsia="標楷體" w:hAnsi="標楷體"/>
        </w:rPr>
        <w:t>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Pr>
          <w:rFonts w:ascii="標楷體" w:eastAsia="標楷體" w:hAnsi="標楷體"/>
        </w:rPr>
        <w:t>準用最有利標；依採購法第</w:t>
      </w:r>
      <w:r w:rsidRPr="00BF2864">
        <w:rPr>
          <w:rFonts w:eastAsia="標楷體"/>
        </w:rPr>
        <w:t>22</w:t>
      </w:r>
      <w:r w:rsidRPr="00BF2864">
        <w:rPr>
          <w:rFonts w:eastAsia="標楷體"/>
        </w:rPr>
        <w:t>條第</w:t>
      </w:r>
      <w:r w:rsidRPr="00BF2864">
        <w:rPr>
          <w:rFonts w:eastAsia="標楷體"/>
        </w:rPr>
        <w:t>1</w:t>
      </w:r>
      <w:r>
        <w:rPr>
          <w:rFonts w:ascii="標楷體" w:eastAsia="標楷體" w:hAnsi="標楷體"/>
        </w:rPr>
        <w:t>項□</w:t>
      </w:r>
      <w:r w:rsidRPr="00BF2864">
        <w:rPr>
          <w:rFonts w:eastAsia="標楷體"/>
        </w:rPr>
        <w:t>第</w:t>
      </w:r>
      <w:r w:rsidRPr="00BF2864">
        <w:rPr>
          <w:rFonts w:eastAsia="標楷體"/>
        </w:rPr>
        <w:t>9</w:t>
      </w:r>
      <w:r>
        <w:rPr>
          <w:rFonts w:ascii="標楷體" w:eastAsia="標楷體" w:hAnsi="標楷體"/>
        </w:rPr>
        <w:t>款；□第</w:t>
      </w:r>
      <w:r w:rsidRPr="00BF2864">
        <w:rPr>
          <w:rFonts w:eastAsia="標楷體"/>
        </w:rPr>
        <w:t>10</w:t>
      </w:r>
      <w:r>
        <w:rPr>
          <w:rFonts w:ascii="標楷體" w:eastAsia="標楷體" w:hAnsi="標楷體"/>
        </w:rPr>
        <w:t>款；□第</w:t>
      </w:r>
      <w:r w:rsidRPr="00BF2864">
        <w:rPr>
          <w:rFonts w:eastAsia="標楷體"/>
        </w:rPr>
        <w:t>11</w:t>
      </w:r>
      <w:r>
        <w:rPr>
          <w:rFonts w:ascii="標楷體" w:eastAsia="標楷體" w:hAnsi="標楷體"/>
        </w:rPr>
        <w:t>款；□第</w:t>
      </w:r>
      <w:r w:rsidRPr="00BF2864">
        <w:rPr>
          <w:rFonts w:eastAsia="標楷體"/>
        </w:rPr>
        <w:t>14</w:t>
      </w:r>
      <w:r>
        <w:rPr>
          <w:rFonts w:ascii="標楷體" w:eastAsia="標楷體" w:hAnsi="標楷體"/>
        </w:rPr>
        <w:t>款辦理，作業程序依第</w:t>
      </w:r>
      <w:r w:rsidRPr="00BF2864">
        <w:rPr>
          <w:rFonts w:eastAsia="標楷體"/>
        </w:rPr>
        <w:t>64</w:t>
      </w:r>
      <w:r>
        <w:rPr>
          <w:rFonts w:ascii="標楷體" w:eastAsia="標楷體" w:hAnsi="標楷體"/>
        </w:rPr>
        <w:t>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3</w:t>
      </w:r>
      <w:r w:rsidR="00FF549E" w:rsidRPr="00BF2864">
        <w:rPr>
          <w:rFonts w:eastAsia="標楷體"/>
        </w:rPr>
        <w:t>）</w:t>
      </w:r>
      <w:r>
        <w:rPr>
          <w:rFonts w:ascii="標楷體" w:eastAsia="標楷體" w:hAnsi="標楷體"/>
        </w:rPr>
        <w:t>逾公告金額十分之一未達公告金額之採購參考最有利標精神，作業程序依第</w:t>
      </w:r>
      <w:r w:rsidRPr="00BF2864">
        <w:rPr>
          <w:rFonts w:eastAsia="標楷體"/>
        </w:rPr>
        <w:t>65</w:t>
      </w:r>
      <w:r>
        <w:rPr>
          <w:rFonts w:ascii="標楷體" w:eastAsia="標楷體" w:hAnsi="標楷體"/>
        </w:rPr>
        <w:t>點規定辦理。</w:t>
      </w:r>
    </w:p>
    <w:p w:rsidR="00200C18" w:rsidRPr="005F386A" w:rsidRDefault="00200C18" w:rsidP="00200C18">
      <w:pPr>
        <w:shd w:val="clear" w:color="auto" w:fill="FFFFFF"/>
        <w:tabs>
          <w:tab w:val="left" w:pos="9923"/>
        </w:tabs>
        <w:spacing w:line="300" w:lineRule="exact"/>
        <w:ind w:left="1730" w:hanging="192"/>
        <w:jc w:val="both"/>
        <w:rPr>
          <w:rFonts w:ascii="標楷體" w:eastAsia="標楷體" w:hAnsi="標楷體"/>
        </w:rPr>
      </w:pPr>
      <w:r w:rsidRPr="005F386A">
        <w:rPr>
          <w:rFonts w:ascii="標楷體" w:eastAsia="標楷體" w:hAnsi="標楷體"/>
        </w:rPr>
        <w:lastRenderedPageBreak/>
        <w:t>□達一定分數或序位之未得標廠商，發給一定金額之獎勵金</w:t>
      </w:r>
      <w:r w:rsidRPr="005F386A">
        <w:rPr>
          <w:rFonts w:ascii="標楷體" w:eastAsia="標楷體" w:hAnsi="標楷體" w:hint="eastAsia"/>
        </w:rPr>
        <w:t>，詳評選或審查須知規定。</w:t>
      </w:r>
      <w:r w:rsidR="00FF549E">
        <w:rPr>
          <w:rFonts w:ascii="標楷體" w:eastAsia="標楷體" w:hAnsi="標楷體" w:hint="eastAsia"/>
          <w:shd w:val="pct15" w:color="auto" w:fill="FFFFFF"/>
        </w:rPr>
        <w:t>（</w:t>
      </w:r>
      <w:r w:rsidRPr="005F386A">
        <w:rPr>
          <w:rFonts w:ascii="標楷體" w:eastAsia="標楷體" w:hAnsi="標楷體" w:hint="eastAsia"/>
          <w:shd w:val="pct15" w:color="auto" w:fill="FFFFFF"/>
        </w:rPr>
        <w:t>機關應於招標前載明</w:t>
      </w:r>
      <w:r w:rsidR="00FF549E">
        <w:rPr>
          <w:rFonts w:ascii="標楷體" w:eastAsia="標楷體" w:hAnsi="標楷體" w:hint="eastAsia"/>
          <w:shd w:val="pct15" w:color="auto" w:fill="FFFFFF"/>
        </w:rPr>
        <w:t>）</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3.</w:t>
      </w:r>
      <w:r>
        <w:rPr>
          <w:rFonts w:ascii="標楷體" w:eastAsia="標楷體" w:hAnsi="標楷體"/>
        </w:rPr>
        <w:t>最高標且高於核定底價者決標。</w:t>
      </w:r>
      <w:r w:rsidR="00FF549E">
        <w:rPr>
          <w:rFonts w:ascii="標楷體" w:eastAsia="標楷體" w:hAnsi="標楷體"/>
          <w:shd w:val="pct15" w:color="auto" w:fill="FFFFFF"/>
        </w:rPr>
        <w:t>（</w:t>
      </w:r>
      <w:r w:rsidRPr="003E4339">
        <w:rPr>
          <w:rFonts w:ascii="標楷體" w:eastAsia="標楷體" w:hAnsi="標楷體"/>
          <w:shd w:val="pct15" w:color="auto" w:fill="FFFFFF"/>
        </w:rPr>
        <w:t>決標原則由機關參考本須知有關決標原則另行訂定</w:t>
      </w:r>
      <w:r w:rsidR="00FF549E">
        <w:rPr>
          <w:rFonts w:ascii="標楷體" w:eastAsia="標楷體" w:hAnsi="標楷體"/>
          <w:shd w:val="pct15" w:color="auto" w:fill="FFFFFF"/>
        </w:rPr>
        <w:t>）</w:t>
      </w:r>
    </w:p>
    <w:p w:rsidR="00C07AA9" w:rsidRDefault="00FF549E">
      <w:pPr>
        <w:pStyle w:val="a5"/>
        <w:tabs>
          <w:tab w:val="left" w:pos="9923"/>
        </w:tabs>
        <w:spacing w:after="0" w:line="300" w:lineRule="exact"/>
        <w:ind w:left="1440" w:hanging="720"/>
        <w:jc w:val="both"/>
      </w:pPr>
      <w:r>
        <w:rPr>
          <w:rFonts w:ascii="標楷體" w:eastAsia="標楷體" w:hAnsi="標楷體"/>
        </w:rPr>
        <w:t>（</w:t>
      </w:r>
      <w:r w:rsidR="00D4011C">
        <w:rPr>
          <w:rFonts w:ascii="標楷體" w:eastAsia="標楷體" w:hAnsi="標楷體"/>
        </w:rPr>
        <w:t>二</w:t>
      </w:r>
      <w:r>
        <w:rPr>
          <w:rFonts w:ascii="標楷體" w:eastAsia="標楷體" w:hAnsi="標楷體"/>
        </w:rPr>
        <w:t>）</w:t>
      </w:r>
      <w:r w:rsidR="00D4011C">
        <w:rPr>
          <w:rFonts w:ascii="標楷體" w:eastAsia="標楷體" w:hAnsi="標楷體"/>
        </w:rPr>
        <w:t>決標方式：</w:t>
      </w:r>
      <w:r>
        <w:rPr>
          <w:rFonts w:ascii="標楷體" w:eastAsia="標楷體" w:hAnsi="標楷體"/>
          <w:shd w:val="pct15" w:color="auto" w:fill="FFFFFF"/>
        </w:rPr>
        <w:t>（</w:t>
      </w:r>
      <w:r w:rsidR="00D4011C" w:rsidRPr="003E4339">
        <w:rPr>
          <w:rFonts w:ascii="標楷體" w:eastAsia="標楷體" w:hAnsi="標楷體"/>
          <w:shd w:val="pct15" w:color="auto" w:fill="FFFFFF"/>
        </w:rPr>
        <w:t>勾選以下各目者，機關仍應於</w:t>
      </w:r>
      <w:r w:rsidR="00D4011C" w:rsidRPr="00BF2864">
        <w:rPr>
          <w:rFonts w:eastAsia="標楷體"/>
          <w:shd w:val="pct15" w:color="auto" w:fill="FFFFFF"/>
        </w:rPr>
        <w:t>第</w:t>
      </w:r>
      <w:r w:rsidR="00D4011C" w:rsidRPr="00BF2864">
        <w:rPr>
          <w:rFonts w:eastAsia="標楷體"/>
          <w:shd w:val="pct15" w:color="auto" w:fill="FFFFFF"/>
        </w:rPr>
        <w:t>1</w:t>
      </w:r>
      <w:r w:rsidR="00D4011C" w:rsidRPr="00BF2864">
        <w:rPr>
          <w:rFonts w:eastAsia="標楷體"/>
          <w:shd w:val="pct15" w:color="auto" w:fill="FFFFFF"/>
        </w:rPr>
        <w:t>款</w:t>
      </w:r>
      <w:r w:rsidR="00D4011C" w:rsidRPr="003E4339">
        <w:rPr>
          <w:rFonts w:ascii="標楷體" w:eastAsia="標楷體" w:hAnsi="標楷體"/>
          <w:shd w:val="pct15" w:color="auto" w:fill="FFFFFF"/>
        </w:rPr>
        <w:t>擇定決標原則</w:t>
      </w:r>
      <w:r>
        <w:rPr>
          <w:rFonts w:ascii="標楷體" w:eastAsia="標楷體" w:hAnsi="標楷體"/>
          <w:shd w:val="pct15" w:color="auto" w:fill="FFFFFF"/>
        </w:rPr>
        <w:t>）</w:t>
      </w:r>
    </w:p>
    <w:p w:rsidR="00C07AA9" w:rsidRDefault="00A628A5">
      <w:pPr>
        <w:pStyle w:val="a5"/>
        <w:tabs>
          <w:tab w:val="left" w:pos="9923"/>
        </w:tabs>
        <w:spacing w:after="0" w:line="300" w:lineRule="exact"/>
        <w:ind w:left="1678" w:hanging="432"/>
        <w:jc w:val="both"/>
        <w:rPr>
          <w:rFonts w:ascii="標楷體" w:eastAsia="標楷體" w:hAnsi="標楷體"/>
        </w:rPr>
      </w:pPr>
      <w:r w:rsidRPr="00130458">
        <w:rPr>
          <w:rFonts w:hint="eastAsia"/>
          <w:color w:val="FF0000"/>
        </w:rPr>
        <w:t>█</w:t>
      </w:r>
      <w:r w:rsidR="00D4011C" w:rsidRPr="00BF2864">
        <w:rPr>
          <w:rFonts w:eastAsia="標楷體"/>
        </w:rPr>
        <w:t>1.</w:t>
      </w:r>
      <w:r w:rsidR="00D4011C">
        <w:rPr>
          <w:rFonts w:ascii="標楷體" w:eastAsia="標楷體" w:hAnsi="標楷體"/>
        </w:rPr>
        <w:t>總價決標。</w:t>
      </w:r>
    </w:p>
    <w:p w:rsidR="00C07AA9" w:rsidRDefault="00D4011C">
      <w:pPr>
        <w:pStyle w:val="a5"/>
        <w:tabs>
          <w:tab w:val="left" w:pos="9923"/>
        </w:tabs>
        <w:spacing w:after="0" w:line="300" w:lineRule="exact"/>
        <w:ind w:left="1776" w:hanging="528"/>
        <w:jc w:val="both"/>
      </w:pPr>
      <w:r>
        <w:rPr>
          <w:rFonts w:ascii="標楷體" w:eastAsia="標楷體" w:hAnsi="標楷體"/>
        </w:rPr>
        <w:t>□</w:t>
      </w:r>
      <w:r w:rsidRPr="00BF2864">
        <w:rPr>
          <w:rFonts w:eastAsia="標楷體"/>
        </w:rPr>
        <w:t>2.</w:t>
      </w:r>
      <w:r>
        <w:rPr>
          <w:rFonts w:ascii="標楷體" w:eastAsia="標楷體" w:hAnsi="標楷體"/>
        </w:rPr>
        <w:t>單價決標。</w:t>
      </w:r>
      <w:r w:rsidR="00FF549E">
        <w:rPr>
          <w:rFonts w:ascii="標楷體" w:eastAsia="標楷體" w:hAnsi="標楷體"/>
          <w:kern w:val="0"/>
        </w:rPr>
        <w:t>（</w:t>
      </w:r>
      <w:r>
        <w:rPr>
          <w:rFonts w:ascii="標楷體" w:eastAsia="標楷體" w:hAnsi="標楷體"/>
          <w:kern w:val="0"/>
        </w:rPr>
        <w:t>適用於決標項目僅一項者。</w:t>
      </w:r>
      <w:r w:rsidR="00FF549E">
        <w:rPr>
          <w:rFonts w:ascii="標楷體" w:eastAsia="標楷體" w:hAnsi="標楷體"/>
          <w:kern w:val="0"/>
        </w:rPr>
        <w:t>）</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3.</w:t>
      </w:r>
      <w:r>
        <w:rPr>
          <w:rFonts w:ascii="標楷體" w:eastAsia="標楷體" w:hAnsi="標楷體"/>
        </w:rPr>
        <w:t>逾公告金額十分之一未達公告金額之採購，履約地點位於原住民地區，原住民廠商優先決標原則，作業程序依</w:t>
      </w:r>
      <w:r w:rsidRPr="00BF2864">
        <w:rPr>
          <w:rFonts w:eastAsia="標楷體"/>
        </w:rPr>
        <w:t>第</w:t>
      </w:r>
      <w:r w:rsidRPr="00BF2864">
        <w:rPr>
          <w:rFonts w:eastAsia="標楷體"/>
        </w:rPr>
        <w:t>66</w:t>
      </w:r>
      <w:r w:rsidRPr="00BF2864">
        <w:rPr>
          <w:rFonts w:eastAsia="標楷體"/>
        </w:rPr>
        <w:t>點</w:t>
      </w:r>
      <w:r>
        <w:rPr>
          <w:rFonts w:ascii="標楷體" w:eastAsia="標楷體" w:hAnsi="標楷體"/>
        </w:rPr>
        <w:t>規定辦理。</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4.</w:t>
      </w:r>
      <w:r>
        <w:rPr>
          <w:rFonts w:ascii="標楷體" w:eastAsia="標楷體" w:hAnsi="標楷體"/>
        </w:rPr>
        <w:t>逾公告金額十分之一未達公告金額之採購，優先採購「</w:t>
      </w:r>
      <w:hyperlink r:id="rId13" w:history="1">
        <w:r w:rsidRPr="00BF2864">
          <w:rPr>
            <w:rFonts w:eastAsia="標楷體"/>
          </w:rPr>
          <w:t>優先採購身心障礙福利機構團體或庇護工場生產物品及服務</w:t>
        </w:r>
      </w:hyperlink>
      <w:r w:rsidRPr="00BF2864">
        <w:rPr>
          <w:rFonts w:eastAsia="標楷體"/>
        </w:rPr>
        <w:t>辦法」第</w:t>
      </w:r>
      <w:r w:rsidRPr="00BF2864">
        <w:rPr>
          <w:rFonts w:eastAsia="標楷體"/>
        </w:rPr>
        <w:t>3</w:t>
      </w:r>
      <w:r w:rsidRPr="00BF2864">
        <w:rPr>
          <w:rFonts w:eastAsia="標楷體"/>
        </w:rPr>
        <w:t>條所定物品及服務，依該辦法第</w:t>
      </w:r>
      <w:r w:rsidRPr="00BF2864">
        <w:rPr>
          <w:rFonts w:eastAsia="標楷體"/>
        </w:rPr>
        <w:t>4</w:t>
      </w:r>
      <w:r w:rsidRPr="00BF2864">
        <w:rPr>
          <w:rFonts w:eastAsia="標楷體"/>
        </w:rPr>
        <w:t>條第</w:t>
      </w:r>
      <w:r w:rsidRPr="00BF2864">
        <w:rPr>
          <w:rFonts w:eastAsia="標楷體"/>
        </w:rPr>
        <w:t>1</w:t>
      </w:r>
      <w:r w:rsidRPr="00BF2864">
        <w:rPr>
          <w:rFonts w:eastAsia="標楷體"/>
        </w:rPr>
        <w:t>項第</w:t>
      </w:r>
      <w:r w:rsidRPr="00BF2864">
        <w:rPr>
          <w:rFonts w:eastAsia="標楷體"/>
        </w:rPr>
        <w:t>1</w:t>
      </w:r>
      <w:r w:rsidRPr="00BF2864">
        <w:rPr>
          <w:rFonts w:eastAsia="標楷體"/>
        </w:rPr>
        <w:t>款以公告方式邀請不特定身心障礙福利機構、團體、庇護工場（以下簡稱福利機構）及非身心障礙福利機構、團體、庇護工場（以下簡稱非福利機構）辦理者，其作業程序依第</w:t>
      </w:r>
      <w:r w:rsidRPr="00BF2864">
        <w:rPr>
          <w:rFonts w:eastAsia="標楷體"/>
        </w:rPr>
        <w:t>67</w:t>
      </w:r>
      <w:r w:rsidRPr="00BF2864">
        <w:rPr>
          <w:rFonts w:eastAsia="標楷體"/>
        </w:rPr>
        <w:t>點規定辦理</w:t>
      </w:r>
      <w:r>
        <w:rPr>
          <w:rFonts w:ascii="標楷體" w:eastAsia="標楷體" w:hAnsi="標楷體"/>
        </w:rPr>
        <w:t>。</w:t>
      </w:r>
    </w:p>
    <w:p w:rsidR="00C07AA9" w:rsidRDefault="00D4011C">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w:t>
      </w:r>
      <w:r w:rsidRPr="00BF2864">
        <w:rPr>
          <w:rFonts w:eastAsia="標楷體"/>
        </w:rPr>
        <w:t>5.</w:t>
      </w:r>
      <w:r>
        <w:rPr>
          <w:rFonts w:ascii="標楷體" w:eastAsia="標楷體" w:hAnsi="標楷體"/>
        </w:rPr>
        <w:t>複數決標</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1</w:t>
      </w:r>
      <w:r w:rsidR="00FF549E" w:rsidRPr="00BF2864">
        <w:rPr>
          <w:rFonts w:eastAsia="標楷體"/>
        </w:rPr>
        <w:t>）</w:t>
      </w:r>
      <w:r>
        <w:rPr>
          <w:rFonts w:ascii="標楷體" w:eastAsia="標楷體" w:hAnsi="標楷體"/>
        </w:rPr>
        <w:t>分項決標: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機關應於招標時載明開標程序及可得標之項數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Pr>
          <w:rFonts w:ascii="標楷體" w:eastAsia="標楷體" w:hAnsi="標楷體"/>
        </w:rPr>
        <w:t>分組決標: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機關應於招標時載明開標程序及可得標之組數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3</w:t>
      </w:r>
      <w:r w:rsidR="00FF549E" w:rsidRPr="00BF2864">
        <w:rPr>
          <w:rFonts w:eastAsia="標楷體"/>
        </w:rPr>
        <w:t>）</w:t>
      </w:r>
      <w:r>
        <w:rPr>
          <w:rFonts w:ascii="標楷體" w:eastAsia="標楷體" w:hAnsi="標楷體"/>
        </w:rPr>
        <w:t>依數量決標: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機關應於招標時載明開標程序及可得標之數量</w:t>
      </w:r>
      <w:r w:rsidR="00FF549E">
        <w:rPr>
          <w:rFonts w:ascii="標楷體" w:eastAsia="標楷體" w:hAnsi="標楷體"/>
          <w:shd w:val="pct15" w:color="auto" w:fill="FFFFFF"/>
        </w:rPr>
        <w:t>）</w:t>
      </w:r>
    </w:p>
    <w:p w:rsidR="00C07AA9" w:rsidRPr="00BF2864" w:rsidRDefault="00BF2864" w:rsidP="00BF2864">
      <w:pPr>
        <w:shd w:val="clear" w:color="auto" w:fill="FFFFFF"/>
        <w:tabs>
          <w:tab w:val="left" w:pos="9923"/>
        </w:tabs>
        <w:spacing w:line="300" w:lineRule="exact"/>
        <w:ind w:left="2127" w:hanging="426"/>
        <w:jc w:val="both"/>
        <w:rPr>
          <w:rFonts w:eastAsia="標楷體"/>
        </w:rPr>
      </w:pPr>
      <w:r>
        <w:rPr>
          <w:rFonts w:eastAsia="標楷體" w:hint="eastAsia"/>
        </w:rPr>
        <w:t xml:space="preserve"> </w:t>
      </w:r>
      <w:r w:rsidR="00FF549E" w:rsidRPr="00BF2864">
        <w:rPr>
          <w:rFonts w:eastAsia="標楷體"/>
        </w:rPr>
        <w:t>（</w:t>
      </w:r>
      <w:r w:rsidR="00D4011C" w:rsidRPr="00BF2864">
        <w:rPr>
          <w:rFonts w:eastAsia="標楷體"/>
        </w:rPr>
        <w:t>4</w:t>
      </w:r>
      <w:r w:rsidR="00FF549E" w:rsidRPr="00BF2864">
        <w:rPr>
          <w:rFonts w:eastAsia="標楷體"/>
        </w:rPr>
        <w:t>）</w:t>
      </w:r>
      <w:r w:rsidR="00D4011C">
        <w:rPr>
          <w:rFonts w:ascii="標楷體" w:eastAsia="標楷體" w:hAnsi="標楷體"/>
        </w:rPr>
        <w:t>採最低標決標者，</w:t>
      </w:r>
      <w:r w:rsidR="00D4011C" w:rsidRPr="00BF2864">
        <w:rPr>
          <w:rFonts w:eastAsia="標楷體"/>
        </w:rPr>
        <w:t>依第</w:t>
      </w:r>
      <w:r w:rsidR="00D4011C" w:rsidRPr="00BF2864">
        <w:rPr>
          <w:rFonts w:eastAsia="標楷體"/>
        </w:rPr>
        <w:t>68</w:t>
      </w:r>
      <w:r w:rsidR="00D4011C" w:rsidRPr="00BF2864">
        <w:rPr>
          <w:rFonts w:eastAsia="標楷體"/>
        </w:rPr>
        <w:t>點規定辦理。</w:t>
      </w:r>
    </w:p>
    <w:p w:rsidR="00C07AA9" w:rsidRPr="00BF2864" w:rsidRDefault="00BF2864" w:rsidP="00BF2864">
      <w:pPr>
        <w:shd w:val="clear" w:color="auto" w:fill="FFFFFF"/>
        <w:tabs>
          <w:tab w:val="left" w:pos="9923"/>
        </w:tabs>
        <w:spacing w:line="300" w:lineRule="exact"/>
        <w:ind w:left="2127" w:hanging="426"/>
        <w:jc w:val="both"/>
        <w:rPr>
          <w:rFonts w:eastAsia="標楷體"/>
        </w:rPr>
      </w:pPr>
      <w:r>
        <w:rPr>
          <w:rFonts w:eastAsia="標楷體" w:hint="eastAsia"/>
        </w:rPr>
        <w:t xml:space="preserve"> </w:t>
      </w:r>
      <w:r w:rsidR="00FF549E" w:rsidRPr="00BF2864">
        <w:rPr>
          <w:rFonts w:eastAsia="標楷體"/>
        </w:rPr>
        <w:t>（</w:t>
      </w:r>
      <w:r w:rsidR="00D4011C" w:rsidRPr="00BF2864">
        <w:rPr>
          <w:rFonts w:eastAsia="標楷體"/>
        </w:rPr>
        <w:t>5</w:t>
      </w:r>
      <w:r w:rsidR="00FF549E" w:rsidRPr="00BF2864">
        <w:rPr>
          <w:rFonts w:eastAsia="標楷體"/>
        </w:rPr>
        <w:t>）</w:t>
      </w:r>
      <w:r w:rsidR="00D4011C" w:rsidRPr="00BF2864">
        <w:rPr>
          <w:rFonts w:eastAsia="標楷體"/>
        </w:rPr>
        <w:t>採適用、準用或參考最有利標決標者，依第</w:t>
      </w:r>
      <w:r w:rsidR="00D4011C" w:rsidRPr="00BF2864">
        <w:rPr>
          <w:rFonts w:eastAsia="標楷體"/>
        </w:rPr>
        <w:t>69</w:t>
      </w:r>
      <w:r w:rsidR="00D4011C" w:rsidRPr="00BF2864">
        <w:rPr>
          <w:rFonts w:eastAsia="標楷體"/>
        </w:rPr>
        <w:t>點規定辦理。</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6.</w:t>
      </w:r>
      <w:r>
        <w:rPr>
          <w:rFonts w:ascii="標楷體" w:eastAsia="標楷體" w:hAnsi="標楷體"/>
        </w:rPr>
        <w:t>其他</w:t>
      </w:r>
      <w:r w:rsidR="00FF549E">
        <w:rPr>
          <w:rFonts w:ascii="標楷體" w:eastAsia="標楷體" w:hAnsi="標楷體"/>
        </w:rPr>
        <w:t>（</w:t>
      </w:r>
      <w:r>
        <w:rPr>
          <w:rFonts w:ascii="標楷體" w:eastAsia="標楷體" w:hAnsi="標楷體"/>
        </w:rPr>
        <w:t>由機關敘明</w:t>
      </w:r>
      <w:r w:rsidR="00FF549E">
        <w:rPr>
          <w:rFonts w:ascii="標楷體" w:eastAsia="標楷體" w:hAnsi="標楷體"/>
        </w:rPr>
        <w:t>）</w:t>
      </w:r>
      <w:r>
        <w:rPr>
          <w:rFonts w:ascii="標楷體" w:eastAsia="標楷體" w:hAnsi="標楷體"/>
        </w:rPr>
        <w:t>：</w:t>
      </w:r>
      <w:r w:rsidR="00511B1B">
        <w:rPr>
          <w:rFonts w:ascii="標楷體" w:eastAsia="標楷體" w:hAnsi="標楷體"/>
          <w:u w:val="single"/>
        </w:rPr>
        <w:t xml:space="preserve">          </w:t>
      </w:r>
      <w:r w:rsidR="00511B1B">
        <w:rPr>
          <w:rFonts w:ascii="標楷體" w:eastAsia="標楷體" w:hAnsi="標楷體" w:hint="eastAsia"/>
          <w:u w:val="single"/>
        </w:rPr>
        <w:t xml:space="preserve">    </w:t>
      </w:r>
      <w:r>
        <w:rPr>
          <w:rFonts w:ascii="標楷體" w:eastAsia="標楷體" w:hAnsi="標楷體"/>
        </w:rPr>
        <w:t>。</w:t>
      </w:r>
    </w:p>
    <w:p w:rsidR="00C07AA9" w:rsidRDefault="00D4011C">
      <w:pPr>
        <w:pStyle w:val="a5"/>
        <w:tabs>
          <w:tab w:val="left" w:pos="9923"/>
        </w:tabs>
        <w:spacing w:after="0" w:line="300" w:lineRule="exact"/>
        <w:ind w:left="1440" w:hanging="720"/>
        <w:jc w:val="both"/>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三</w:t>
      </w:r>
      <w:r w:rsidR="00FF549E">
        <w:rPr>
          <w:rFonts w:ascii="標楷體" w:eastAsia="標楷體" w:hAnsi="標楷體"/>
          <w:kern w:val="0"/>
        </w:rPr>
        <w:t>）</w:t>
      </w:r>
      <w:r>
        <w:rPr>
          <w:rFonts w:ascii="標楷體" w:eastAsia="標楷體" w:hAnsi="標楷體"/>
          <w:kern w:val="0"/>
        </w:rPr>
        <w:t>屬勞動</w:t>
      </w:r>
      <w:r>
        <w:rPr>
          <w:rFonts w:ascii="標楷體" w:eastAsia="標楷體" w:hAnsi="標楷體"/>
        </w:rPr>
        <w:t>派遣</w:t>
      </w:r>
      <w:r>
        <w:rPr>
          <w:rFonts w:ascii="標楷體" w:eastAsia="標楷體" w:hAnsi="標楷體"/>
          <w:kern w:val="0"/>
        </w:rPr>
        <w:t>之採購：報價方式依</w:t>
      </w:r>
      <w:r w:rsidRPr="00C628C3">
        <w:rPr>
          <w:rFonts w:eastAsia="標楷體"/>
          <w:kern w:val="0"/>
        </w:rPr>
        <w:t>第</w:t>
      </w:r>
      <w:r w:rsidRPr="00C628C3">
        <w:rPr>
          <w:rFonts w:eastAsia="標楷體"/>
          <w:kern w:val="0"/>
        </w:rPr>
        <w:t>42</w:t>
      </w:r>
      <w:r w:rsidRPr="00C628C3">
        <w:rPr>
          <w:rFonts w:eastAsia="標楷體"/>
          <w:kern w:val="0"/>
        </w:rPr>
        <w:t>點第</w:t>
      </w:r>
      <w:r w:rsidRPr="00C628C3">
        <w:rPr>
          <w:rFonts w:eastAsia="標楷體"/>
          <w:kern w:val="0"/>
        </w:rPr>
        <w:t>6</w:t>
      </w:r>
      <w:r w:rsidRPr="00C628C3">
        <w:rPr>
          <w:rFonts w:eastAsia="標楷體"/>
          <w:kern w:val="0"/>
        </w:rPr>
        <w:t>款第</w:t>
      </w:r>
      <w:r w:rsidRPr="00C628C3">
        <w:rPr>
          <w:rFonts w:eastAsia="標楷體"/>
          <w:kern w:val="0"/>
        </w:rPr>
        <w:t>3</w:t>
      </w:r>
      <w:r w:rsidRPr="00C628C3">
        <w:rPr>
          <w:rFonts w:eastAsia="標楷體"/>
          <w:kern w:val="0"/>
        </w:rPr>
        <w:t>目</w:t>
      </w:r>
      <w:r>
        <w:rPr>
          <w:rFonts w:ascii="標楷體" w:eastAsia="標楷體" w:hAnsi="標楷體"/>
          <w:kern w:val="0"/>
        </w:rPr>
        <w:t>報價。決標後，廠商報價與該目所述固定金額合計為契約總價，派遣人員之加班費及差旅費，不含於契約價金，如發生此等費用，其計算方式依勞動法令規定另行支付。</w:t>
      </w:r>
    </w:p>
    <w:p w:rsidR="00C07AA9" w:rsidRDefault="00D4011C">
      <w:pPr>
        <w:pStyle w:val="a5"/>
        <w:tabs>
          <w:tab w:val="left" w:pos="9923"/>
        </w:tabs>
        <w:spacing w:after="0" w:line="300" w:lineRule="exact"/>
        <w:ind w:left="1440" w:hanging="720"/>
        <w:jc w:val="both"/>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四</w:t>
      </w:r>
      <w:r w:rsidR="00FF549E">
        <w:rPr>
          <w:rFonts w:ascii="標楷體" w:eastAsia="標楷體" w:hAnsi="標楷體"/>
          <w:kern w:val="0"/>
        </w:rPr>
        <w:t>）</w:t>
      </w:r>
      <w:r>
        <w:rPr>
          <w:rFonts w:ascii="標楷體" w:eastAsia="標楷體" w:hAnsi="標楷體"/>
          <w:kern w:val="0"/>
        </w:rPr>
        <w:t>公告預算未完成立法程序前，開標結果廠商符合</w:t>
      </w:r>
      <w:r w:rsidRPr="00C628C3">
        <w:rPr>
          <w:rFonts w:eastAsia="標楷體"/>
          <w:kern w:val="0"/>
        </w:rPr>
        <w:t>第</w:t>
      </w:r>
      <w:r w:rsidRPr="00C628C3">
        <w:rPr>
          <w:rFonts w:eastAsia="標楷體"/>
          <w:kern w:val="0"/>
        </w:rPr>
        <w:t>1</w:t>
      </w:r>
      <w:r w:rsidRPr="00C628C3">
        <w:rPr>
          <w:rFonts w:eastAsia="標楷體"/>
          <w:kern w:val="0"/>
        </w:rPr>
        <w:t>款</w:t>
      </w:r>
      <w:r>
        <w:rPr>
          <w:rFonts w:ascii="標楷體" w:eastAsia="標楷體" w:hAnsi="標楷體"/>
          <w:kern w:val="0"/>
        </w:rPr>
        <w:t>決標原則時，得先辦理保留決標，並依下列原則辦理:</w:t>
      </w:r>
    </w:p>
    <w:p w:rsidR="00C07AA9" w:rsidRDefault="00D4011C">
      <w:pPr>
        <w:tabs>
          <w:tab w:val="left" w:pos="9923"/>
        </w:tabs>
        <w:spacing w:line="300" w:lineRule="exact"/>
        <w:ind w:left="1508" w:right="-53" w:hanging="262"/>
        <w:jc w:val="both"/>
        <w:rPr>
          <w:rFonts w:ascii="標楷體" w:eastAsia="標楷體" w:hAnsi="標楷體"/>
          <w:kern w:val="0"/>
        </w:rPr>
      </w:pPr>
      <w:r w:rsidRPr="00C628C3">
        <w:rPr>
          <w:rFonts w:eastAsia="標楷體"/>
          <w:kern w:val="0"/>
        </w:rPr>
        <w:t>1.</w:t>
      </w:r>
      <w:r>
        <w:rPr>
          <w:rFonts w:ascii="標楷體" w:eastAsia="標楷體" w:hAnsi="標楷體"/>
          <w:kern w:val="0"/>
        </w:rPr>
        <w:t>審定預算得以支付之金額高於保留決標金額者，照價決標。</w:t>
      </w:r>
    </w:p>
    <w:p w:rsidR="00C07AA9" w:rsidRDefault="00D4011C">
      <w:pPr>
        <w:tabs>
          <w:tab w:val="left" w:pos="9923"/>
        </w:tabs>
        <w:spacing w:line="300" w:lineRule="exact"/>
        <w:ind w:left="1508" w:right="-53" w:hanging="262"/>
        <w:jc w:val="both"/>
        <w:rPr>
          <w:rFonts w:ascii="標楷體" w:eastAsia="標楷體" w:hAnsi="標楷體"/>
          <w:kern w:val="0"/>
        </w:rPr>
      </w:pPr>
      <w:r w:rsidRPr="00C628C3">
        <w:rPr>
          <w:rFonts w:eastAsia="標楷體"/>
          <w:kern w:val="0"/>
        </w:rPr>
        <w:t>2.</w:t>
      </w:r>
      <w:r>
        <w:rPr>
          <w:rFonts w:ascii="標楷體" w:eastAsia="標楷體" w:hAnsi="標楷體"/>
          <w:kern w:val="0"/>
        </w:rPr>
        <w:t>審定預算得以支付之金額低於保留決標金額者，</w:t>
      </w:r>
      <w:r w:rsidR="00CC253B" w:rsidRPr="00D804B8">
        <w:rPr>
          <w:rFonts w:ascii="標楷體" w:eastAsia="標楷體" w:hAnsi="標楷體" w:hint="eastAsia"/>
          <w:color w:val="FF0000"/>
          <w:kern w:val="0"/>
        </w:rPr>
        <w:t>洽辦</w:t>
      </w:r>
      <w:r w:rsidRPr="00D804B8">
        <w:rPr>
          <w:rFonts w:ascii="標楷體" w:eastAsia="標楷體" w:hAnsi="標楷體"/>
          <w:color w:val="FF0000"/>
          <w:kern w:val="0"/>
        </w:rPr>
        <w:t>機關</w:t>
      </w:r>
      <w:r>
        <w:rPr>
          <w:rFonts w:ascii="標楷體" w:eastAsia="標楷體" w:hAnsi="標楷體"/>
          <w:kern w:val="0"/>
        </w:rPr>
        <w:t>得於下列方式擇一辦理:</w:t>
      </w:r>
    </w:p>
    <w:p w:rsidR="00C07AA9" w:rsidRDefault="00D4011C">
      <w:pPr>
        <w:tabs>
          <w:tab w:val="left" w:pos="9923"/>
        </w:tabs>
        <w:spacing w:line="300" w:lineRule="exact"/>
        <w:ind w:left="1507" w:right="-53" w:firstLine="2"/>
        <w:jc w:val="both"/>
        <w:rPr>
          <w:rFonts w:ascii="標楷體" w:eastAsia="標楷體" w:hAnsi="標楷體"/>
          <w:kern w:val="0"/>
        </w:rPr>
      </w:pPr>
      <w:r>
        <w:rPr>
          <w:rFonts w:ascii="標楷體" w:eastAsia="標楷體" w:hAnsi="標楷體"/>
          <w:kern w:val="0"/>
        </w:rPr>
        <w:t>□廢標。</w:t>
      </w:r>
    </w:p>
    <w:p w:rsidR="00C07AA9" w:rsidRDefault="00D4011C">
      <w:pPr>
        <w:tabs>
          <w:tab w:val="left" w:pos="9923"/>
        </w:tabs>
        <w:spacing w:line="300" w:lineRule="exact"/>
        <w:ind w:left="1701" w:right="-53" w:hanging="192"/>
        <w:jc w:val="both"/>
        <w:rPr>
          <w:rFonts w:ascii="標楷體" w:eastAsia="標楷體" w:hAnsi="標楷體"/>
          <w:kern w:val="0"/>
        </w:rPr>
      </w:pPr>
      <w:r>
        <w:rPr>
          <w:rFonts w:ascii="標楷體" w:eastAsia="標楷體" w:hAnsi="標楷體"/>
          <w:kern w:val="0"/>
        </w:rPr>
        <w:t>□</w:t>
      </w:r>
      <w:r w:rsidR="003A288F">
        <w:rPr>
          <w:rFonts w:ascii="標楷體" w:eastAsia="標楷體" w:hAnsi="標楷體"/>
          <w:kern w:val="0"/>
        </w:rPr>
        <w:t>經</w:t>
      </w:r>
      <w:r w:rsidR="00CC253B" w:rsidRPr="00D804B8">
        <w:rPr>
          <w:rFonts w:ascii="標楷體" w:eastAsia="標楷體" w:hAnsi="標楷體" w:hint="eastAsia"/>
          <w:color w:val="FF0000"/>
          <w:kern w:val="0"/>
        </w:rPr>
        <w:t>洽辦</w:t>
      </w:r>
      <w:r w:rsidR="00CC253B" w:rsidRPr="00D804B8">
        <w:rPr>
          <w:rFonts w:ascii="標楷體" w:eastAsia="標楷體" w:hAnsi="標楷體"/>
          <w:color w:val="FF0000"/>
          <w:kern w:val="0"/>
        </w:rPr>
        <w:t>機關</w:t>
      </w:r>
      <w:r w:rsidR="003A288F">
        <w:rPr>
          <w:rFonts w:ascii="標楷體" w:eastAsia="標楷體" w:hAnsi="標楷體"/>
          <w:kern w:val="0"/>
        </w:rPr>
        <w:t>評估尚非無法執行時，經廠商書面同意後，以審定預算得以支付之金額決標，</w:t>
      </w:r>
      <w:r w:rsidR="003A288F" w:rsidRPr="003A288F">
        <w:rPr>
          <w:rFonts w:ascii="標楷體" w:eastAsia="標楷體" w:hAnsi="標楷體"/>
        </w:rPr>
        <w:t>或</w:t>
      </w:r>
      <w:r w:rsidR="003A288F" w:rsidRPr="003A288F">
        <w:rPr>
          <w:rFonts w:ascii="標楷體" w:eastAsia="標楷體" w:hAnsi="標楷體"/>
          <w:kern w:val="0"/>
        </w:rPr>
        <w:t>依本須知</w:t>
      </w:r>
      <w:r w:rsidR="003A288F" w:rsidRPr="00C628C3">
        <w:rPr>
          <w:rFonts w:eastAsia="標楷體"/>
          <w:kern w:val="0"/>
        </w:rPr>
        <w:t>第</w:t>
      </w:r>
      <w:r w:rsidR="003A288F" w:rsidRPr="00C628C3">
        <w:rPr>
          <w:rFonts w:eastAsia="標楷體"/>
          <w:kern w:val="0"/>
        </w:rPr>
        <w:t>84</w:t>
      </w:r>
      <w:r w:rsidR="003A288F" w:rsidRPr="00C628C3">
        <w:rPr>
          <w:rFonts w:eastAsia="標楷體"/>
          <w:kern w:val="0"/>
        </w:rPr>
        <w:t>點以保</w:t>
      </w:r>
      <w:r w:rsidR="003A288F" w:rsidRPr="003A288F">
        <w:rPr>
          <w:rFonts w:ascii="標楷體" w:eastAsia="標楷體" w:hAnsi="標楷體"/>
          <w:kern w:val="0"/>
        </w:rPr>
        <w:t>留決標總價與公告預算總價比例調整後，再評估刪減部分項目或數量至審定預算得以支付之金額內後決標；</w:t>
      </w:r>
      <w:r w:rsidR="003A288F" w:rsidRPr="003A288F">
        <w:rPr>
          <w:rFonts w:ascii="標楷體" w:eastAsia="標楷體" w:hAnsi="標楷體"/>
        </w:rPr>
        <w:t>如</w:t>
      </w:r>
      <w:r w:rsidR="003A288F" w:rsidRPr="003A288F">
        <w:rPr>
          <w:rFonts w:ascii="標楷體" w:eastAsia="標楷體" w:hAnsi="標楷體"/>
          <w:kern w:val="0"/>
        </w:rPr>
        <w:t>未</w:t>
      </w:r>
      <w:r w:rsidR="003A288F">
        <w:rPr>
          <w:rFonts w:ascii="標楷體" w:eastAsia="標楷體" w:hAnsi="標楷體"/>
          <w:kern w:val="0"/>
        </w:rPr>
        <w:t>能取得廠商書面同意者，則以廢標處理。</w:t>
      </w:r>
    </w:p>
    <w:p w:rsidR="00C07AA9" w:rsidRDefault="00D4011C">
      <w:pPr>
        <w:spacing w:line="300" w:lineRule="exact"/>
        <w:ind w:left="1507" w:right="-53" w:firstLine="2"/>
        <w:jc w:val="both"/>
      </w:pPr>
      <w:r>
        <w:rPr>
          <w:rFonts w:ascii="標楷體" w:eastAsia="標楷體" w:hAnsi="標楷體"/>
          <w:kern w:val="0"/>
        </w:rPr>
        <w:t>□其他:</w:t>
      </w:r>
      <w:r w:rsidR="001A1577">
        <w:rPr>
          <w:rFonts w:ascii="標楷體" w:eastAsia="標楷體" w:hAnsi="標楷體"/>
          <w:u w:val="single"/>
        </w:rPr>
        <w:t xml:space="preserve">       </w:t>
      </w:r>
      <w:r>
        <w:rPr>
          <w:rFonts w:ascii="標楷體" w:eastAsia="標楷體" w:hAnsi="標楷體"/>
          <w:kern w:val="0"/>
        </w:rPr>
        <w:t>。</w:t>
      </w:r>
    </w:p>
    <w:p w:rsidR="00C07AA9" w:rsidRPr="00E74837" w:rsidRDefault="00D4011C">
      <w:pPr>
        <w:tabs>
          <w:tab w:val="left" w:pos="9923"/>
        </w:tabs>
        <w:spacing w:line="300" w:lineRule="exact"/>
        <w:ind w:left="1508" w:right="-53" w:hanging="262"/>
        <w:jc w:val="both"/>
        <w:rPr>
          <w:rFonts w:ascii="標楷體" w:eastAsia="標楷體" w:hAnsi="標楷體"/>
        </w:rPr>
      </w:pPr>
      <w:r w:rsidRPr="00C628C3">
        <w:rPr>
          <w:rFonts w:eastAsia="標楷體"/>
        </w:rPr>
        <w:t>3.</w:t>
      </w:r>
      <w:r w:rsidRPr="00E74837">
        <w:rPr>
          <w:rFonts w:ascii="標楷體" w:eastAsia="標楷體" w:hAnsi="標楷體"/>
        </w:rPr>
        <w:t>預算經議會全數刪除者，則以廢標處理。</w:t>
      </w:r>
    </w:p>
    <w:p w:rsidR="00CD1780" w:rsidRPr="00EF4DC0" w:rsidRDefault="00FF549E" w:rsidP="000C5D71">
      <w:pPr>
        <w:tabs>
          <w:tab w:val="left" w:pos="9923"/>
        </w:tabs>
        <w:spacing w:line="300" w:lineRule="exact"/>
        <w:ind w:left="1366" w:right="-53" w:hanging="648"/>
        <w:jc w:val="both"/>
        <w:rPr>
          <w:rFonts w:eastAsia="標楷體"/>
        </w:rPr>
      </w:pPr>
      <w:r>
        <w:rPr>
          <w:rFonts w:ascii="標楷體" w:eastAsia="標楷體" w:hAnsi="標楷體"/>
          <w:kern w:val="0"/>
        </w:rPr>
        <w:t>（</w:t>
      </w:r>
      <w:r w:rsidR="000061FA" w:rsidRPr="003920F7">
        <w:rPr>
          <w:rFonts w:ascii="標楷體" w:eastAsia="標楷體" w:hAnsi="標楷體"/>
          <w:kern w:val="0"/>
        </w:rPr>
        <w:t>五</w:t>
      </w:r>
      <w:r>
        <w:rPr>
          <w:rFonts w:ascii="標楷體" w:eastAsia="標楷體" w:hAnsi="標楷體"/>
          <w:kern w:val="0"/>
        </w:rPr>
        <w:t>）</w:t>
      </w:r>
      <w:r w:rsidR="00CD1780" w:rsidRPr="00E74837">
        <w:rPr>
          <w:rFonts w:ascii="標楷體" w:eastAsia="標楷體" w:hAnsi="標楷體"/>
        </w:rPr>
        <w:t>總預算案之審議如不能依</w:t>
      </w:r>
      <w:r w:rsidR="00CD1780" w:rsidRPr="00EF4DC0">
        <w:rPr>
          <w:rFonts w:eastAsia="標楷體"/>
        </w:rPr>
        <w:t>地方制度法</w:t>
      </w:r>
      <w:r w:rsidR="00CD1780" w:rsidRPr="00C628C3">
        <w:rPr>
          <w:rFonts w:eastAsia="標楷體"/>
        </w:rPr>
        <w:t>第</w:t>
      </w:r>
      <w:r w:rsidR="00CD1780" w:rsidRPr="00C628C3">
        <w:rPr>
          <w:rFonts w:eastAsia="標楷體"/>
        </w:rPr>
        <w:t>40</w:t>
      </w:r>
      <w:r w:rsidR="00CD1780" w:rsidRPr="00C628C3">
        <w:rPr>
          <w:rFonts w:eastAsia="標楷體"/>
        </w:rPr>
        <w:t>條第</w:t>
      </w:r>
      <w:r w:rsidR="00CD1780" w:rsidRPr="00C628C3">
        <w:rPr>
          <w:rFonts w:eastAsia="標楷體"/>
        </w:rPr>
        <w:t>1</w:t>
      </w:r>
      <w:r w:rsidR="00CD1780" w:rsidRPr="00C628C3">
        <w:rPr>
          <w:rFonts w:eastAsia="標楷體"/>
        </w:rPr>
        <w:t>項規定期限完成審議程序時，屬經常持續性且執行不可中斷業務或依計畫辦理期程年度開始即需執行之業務採購案件，得依上年度預算之執行數或當年度預算案編列數之範圍內取其較低者，依本點第</w:t>
      </w:r>
      <w:r w:rsidR="00CD1780" w:rsidRPr="00C628C3">
        <w:rPr>
          <w:rFonts w:eastAsia="標楷體"/>
        </w:rPr>
        <w:t>1</w:t>
      </w:r>
      <w:r w:rsidR="00CD1780" w:rsidRPr="00C628C3">
        <w:rPr>
          <w:rFonts w:eastAsia="標楷體"/>
        </w:rPr>
        <w:t>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C07AA9" w:rsidRPr="00EF4DC0" w:rsidRDefault="00FF549E">
      <w:pPr>
        <w:tabs>
          <w:tab w:val="left" w:pos="9923"/>
        </w:tabs>
        <w:spacing w:line="300" w:lineRule="exact"/>
        <w:ind w:left="1366" w:right="-53" w:hanging="648"/>
        <w:jc w:val="both"/>
      </w:pPr>
      <w:r w:rsidRPr="00EF4DC0">
        <w:rPr>
          <w:rFonts w:eastAsia="標楷體"/>
          <w:kern w:val="0"/>
        </w:rPr>
        <w:t>（</w:t>
      </w:r>
      <w:r w:rsidR="000061FA" w:rsidRPr="00EF4DC0">
        <w:rPr>
          <w:rFonts w:eastAsia="標楷體"/>
          <w:kern w:val="0"/>
        </w:rPr>
        <w:t>六</w:t>
      </w:r>
      <w:r w:rsidRPr="00EF4DC0">
        <w:rPr>
          <w:rFonts w:eastAsia="標楷體"/>
          <w:kern w:val="0"/>
        </w:rPr>
        <w:t>）</w:t>
      </w:r>
      <w:r w:rsidR="00D4011C" w:rsidRPr="00EF4DC0">
        <w:rPr>
          <w:rFonts w:eastAsia="標楷體"/>
          <w:kern w:val="0"/>
        </w:rPr>
        <w:t>本須知所稱抽籤決定，其程序為</w:t>
      </w:r>
      <w:r w:rsidR="00EF4DC0">
        <w:rPr>
          <w:rFonts w:ascii="微軟正黑體" w:eastAsia="微軟正黑體" w:hAnsi="微軟正黑體" w:hint="eastAsia"/>
          <w:kern w:val="0"/>
        </w:rPr>
        <w:t>：</w:t>
      </w:r>
      <w:r w:rsidR="00D4011C" w:rsidRPr="00EF4DC0">
        <w:rPr>
          <w:rFonts w:eastAsia="標楷體"/>
          <w:kern w:val="0"/>
        </w:rPr>
        <w:t>先</w:t>
      </w:r>
      <w:r w:rsidR="00CF0455" w:rsidRPr="00EF4DC0">
        <w:rPr>
          <w:rFonts w:eastAsia="標楷體"/>
          <w:color w:val="FF0000"/>
          <w:kern w:val="0"/>
        </w:rPr>
        <w:t>將</w:t>
      </w:r>
      <w:r w:rsidR="00D4011C" w:rsidRPr="00EF4DC0">
        <w:rPr>
          <w:rFonts w:eastAsia="標楷體"/>
          <w:kern w:val="0"/>
        </w:rPr>
        <w:t>該等廠商名稱或代號製作籤條或籤球，置入不透明之容器或籤筒內，再由開標主持人員</w:t>
      </w:r>
      <w:r w:rsidRPr="00EF4DC0">
        <w:rPr>
          <w:rFonts w:eastAsia="標楷體"/>
          <w:kern w:val="0"/>
        </w:rPr>
        <w:t>（</w:t>
      </w:r>
      <w:r w:rsidR="00D4011C" w:rsidRPr="00EF4DC0">
        <w:rPr>
          <w:rFonts w:eastAsia="標楷體"/>
          <w:kern w:val="0"/>
        </w:rPr>
        <w:t>或評選委</w:t>
      </w:r>
      <w:r w:rsidR="00D4011C" w:rsidRPr="00EF4DC0">
        <w:rPr>
          <w:rFonts w:eastAsia="標楷體"/>
          <w:color w:val="000000"/>
          <w:kern w:val="0"/>
        </w:rPr>
        <w:t>員會</w:t>
      </w:r>
      <w:r w:rsidR="00200C18" w:rsidRPr="00EF4DC0">
        <w:rPr>
          <w:rFonts w:eastAsia="標楷體"/>
          <w:color w:val="000000"/>
          <w:kern w:val="0"/>
        </w:rPr>
        <w:t>主持</w:t>
      </w:r>
      <w:r w:rsidR="00D4011C" w:rsidRPr="00EF4DC0">
        <w:rPr>
          <w:rFonts w:eastAsia="標楷體"/>
          <w:color w:val="000000"/>
          <w:kern w:val="0"/>
        </w:rPr>
        <w:t>人</w:t>
      </w:r>
      <w:r w:rsidR="00D4011C" w:rsidRPr="00EF4DC0">
        <w:rPr>
          <w:rFonts w:eastAsia="標楷體"/>
          <w:color w:val="000000"/>
          <w:kern w:val="0"/>
        </w:rPr>
        <w:t>)</w:t>
      </w:r>
      <w:r w:rsidR="00D4011C" w:rsidRPr="00EF4DC0">
        <w:rPr>
          <w:rFonts w:eastAsia="標楷體"/>
          <w:kern w:val="0"/>
        </w:rPr>
        <w:t>抽籤決定得標廠商。但招標文件另有規定者，從其規定。</w:t>
      </w:r>
    </w:p>
    <w:p w:rsidR="00C07AA9" w:rsidRPr="00EF4DC0" w:rsidRDefault="00D4011C">
      <w:pPr>
        <w:pStyle w:val="a5"/>
        <w:tabs>
          <w:tab w:val="left" w:pos="9923"/>
        </w:tabs>
        <w:spacing w:after="0" w:line="300" w:lineRule="exact"/>
        <w:ind w:left="720" w:hanging="720"/>
        <w:jc w:val="both"/>
      </w:pPr>
      <w:r w:rsidRPr="00EF4DC0">
        <w:rPr>
          <w:rFonts w:eastAsia="標楷體"/>
        </w:rPr>
        <w:t>六十、延續計畫之採購案，</w:t>
      </w:r>
      <w:r w:rsidR="00CC253B" w:rsidRPr="00EF4DC0">
        <w:rPr>
          <w:rFonts w:eastAsia="標楷體"/>
          <w:color w:val="FF0000"/>
          <w:kern w:val="0"/>
        </w:rPr>
        <w:t>洽辦機關</w:t>
      </w:r>
      <w:r w:rsidRPr="00EF4DC0">
        <w:rPr>
          <w:rFonts w:eastAsia="標楷體"/>
        </w:rPr>
        <w:t>先行一次發包或簽約辦理，惟以後年度所需經費如未獲臺北市議會審議通過或經部分刪減，</w:t>
      </w:r>
      <w:r w:rsidR="0063214B" w:rsidRPr="00EF4DC0">
        <w:rPr>
          <w:rFonts w:eastAsia="標楷體"/>
          <w:color w:val="FF0000"/>
        </w:rPr>
        <w:t>洽辦機關</w:t>
      </w:r>
      <w:r w:rsidRPr="00EF4DC0">
        <w:rPr>
          <w:rFonts w:eastAsia="標楷體"/>
        </w:rPr>
        <w:t>得依採購法第</w:t>
      </w:r>
      <w:r w:rsidRPr="00EF4DC0">
        <w:rPr>
          <w:rFonts w:eastAsia="標楷體"/>
        </w:rPr>
        <w:t>64</w:t>
      </w:r>
      <w:r w:rsidRPr="00EF4DC0">
        <w:rPr>
          <w:rFonts w:eastAsia="標楷體"/>
        </w:rPr>
        <w:t>條規定辦理。</w:t>
      </w:r>
    </w:p>
    <w:p w:rsidR="00C07AA9" w:rsidRDefault="00D4011C">
      <w:pPr>
        <w:pStyle w:val="a5"/>
        <w:tabs>
          <w:tab w:val="left" w:pos="9923"/>
        </w:tabs>
        <w:spacing w:after="0" w:line="300" w:lineRule="exact"/>
        <w:jc w:val="both"/>
      </w:pPr>
      <w:r>
        <w:rPr>
          <w:rFonts w:ascii="標楷體" w:eastAsia="標楷體" w:hAnsi="標楷體" w:cs="新細明體"/>
        </w:rPr>
        <w:t>六十一、非評分及格最低標決標原則</w:t>
      </w:r>
      <w:r>
        <w:rPr>
          <w:rFonts w:ascii="標楷體" w:eastAsia="標楷體" w:hAnsi="標楷體"/>
        </w:rPr>
        <w:t>：</w:t>
      </w:r>
    </w:p>
    <w:p w:rsidR="00C07AA9" w:rsidRPr="00BF4285" w:rsidRDefault="00FF549E" w:rsidP="001A1577">
      <w:pPr>
        <w:pStyle w:val="20"/>
        <w:rPr>
          <w:rFonts w:ascii="Times New Roman" w:hAnsi="Times New Roman"/>
        </w:rPr>
      </w:pPr>
      <w:r>
        <w:t>（</w:t>
      </w:r>
      <w:r w:rsidR="00D4011C">
        <w:t>一</w:t>
      </w:r>
      <w:r>
        <w:t>）</w:t>
      </w:r>
      <w:r w:rsidR="00D4011C">
        <w:t>除招標</w:t>
      </w:r>
      <w:r w:rsidR="00D4011C" w:rsidRPr="00EF4DC0">
        <w:t>文件另有規定</w:t>
      </w:r>
      <w:r w:rsidR="00D4011C" w:rsidRPr="001A1577">
        <w:t>者外，標價以投標書上中</w:t>
      </w:r>
      <w:r w:rsidR="00D4011C" w:rsidRPr="00BF4285">
        <w:rPr>
          <w:rFonts w:ascii="Times New Roman" w:hAnsi="Times New Roman"/>
        </w:rPr>
        <w:t>文</w:t>
      </w:r>
      <w:r w:rsidR="00FD0B44" w:rsidRPr="00BF4285">
        <w:rPr>
          <w:rFonts w:ascii="Times New Roman" w:hAnsi="Times New Roman"/>
        </w:rPr>
        <w:t>大寫</w:t>
      </w:r>
      <w:r w:rsidR="00D4011C" w:rsidRPr="00BF4285">
        <w:rPr>
          <w:rFonts w:ascii="Times New Roman" w:hAnsi="Times New Roman"/>
        </w:rPr>
        <w:t>數目字填寫之總價為準，經審查以合於招標文件規定且在底價</w:t>
      </w:r>
      <w:r w:rsidRPr="00BF4285">
        <w:rPr>
          <w:rFonts w:ascii="Times New Roman" w:hAnsi="Times New Roman"/>
        </w:rPr>
        <w:t>（</w:t>
      </w:r>
      <w:r w:rsidR="00D4011C" w:rsidRPr="00BF4285">
        <w:rPr>
          <w:rFonts w:ascii="Times New Roman" w:hAnsi="Times New Roman"/>
        </w:rPr>
        <w:t>未訂底價之採購為評審委員會建議之金</w:t>
      </w:r>
      <w:r w:rsidR="00D4011C" w:rsidRPr="00BF4285">
        <w:rPr>
          <w:rFonts w:ascii="Times New Roman" w:hAnsi="Times New Roman"/>
        </w:rPr>
        <w:lastRenderedPageBreak/>
        <w:t>額或預算金額，下同</w:t>
      </w:r>
      <w:r w:rsidRPr="00BF4285">
        <w:rPr>
          <w:rFonts w:ascii="Times New Roman" w:hAnsi="Times New Roman"/>
        </w:rPr>
        <w:t>）</w:t>
      </w:r>
      <w:r w:rsidR="00D4011C" w:rsidRPr="00BF4285">
        <w:rPr>
          <w:rFonts w:ascii="Times New Roman" w:hAnsi="Times New Roman"/>
        </w:rPr>
        <w:t>以內之最低標價廠商，且無採購法第</w:t>
      </w:r>
      <w:r w:rsidR="00D4011C" w:rsidRPr="00BF4285">
        <w:rPr>
          <w:rFonts w:ascii="Times New Roman" w:hAnsi="Times New Roman"/>
        </w:rPr>
        <w:t>58</w:t>
      </w:r>
      <w:r w:rsidR="00D4011C" w:rsidRPr="00BF4285">
        <w:rPr>
          <w:rFonts w:ascii="Times New Roman" w:hAnsi="Times New Roman"/>
        </w:rPr>
        <w:t>條「總標價或部分標價偏低，顯不合理，有降低品質，不能誠信履約之虞或其他特殊情形」者，為得標廠商。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二</w:t>
      </w:r>
      <w:r w:rsidRPr="00BF4285">
        <w:rPr>
          <w:rFonts w:ascii="Times New Roman" w:hAnsi="Times New Roman"/>
        </w:rPr>
        <w:t>）</w:t>
      </w:r>
      <w:r w:rsidR="00D4011C" w:rsidRPr="00BF4285">
        <w:rPr>
          <w:rFonts w:ascii="Times New Roman" w:hAnsi="Times New Roman"/>
        </w:rPr>
        <w:t>合於招標文件規定之廠商標價均超過底價時，除廠商在減價或比減價前有第</w:t>
      </w:r>
      <w:r w:rsidR="00D4011C" w:rsidRPr="00BF4285">
        <w:rPr>
          <w:rFonts w:ascii="Times New Roman" w:hAnsi="Times New Roman"/>
        </w:rPr>
        <w:t>49</w:t>
      </w:r>
      <w:r w:rsidR="00D4011C" w:rsidRPr="00BF4285">
        <w:rPr>
          <w:rFonts w:ascii="Times New Roman" w:hAnsi="Times New Roman"/>
        </w:rPr>
        <w:t>點及第</w:t>
      </w:r>
      <w:r w:rsidR="00D4011C" w:rsidRPr="00BF4285">
        <w:rPr>
          <w:rFonts w:ascii="Times New Roman" w:hAnsi="Times New Roman"/>
        </w:rPr>
        <w:t>70</w:t>
      </w:r>
      <w:r w:rsidR="00D4011C" w:rsidRPr="00BF4285">
        <w:rPr>
          <w:rFonts w:ascii="Times New Roman" w:hAnsi="Times New Roman"/>
        </w:rPr>
        <w:t>點視同放棄之情形外，</w:t>
      </w:r>
      <w:r w:rsidR="0063214B" w:rsidRPr="00BF4285">
        <w:rPr>
          <w:rFonts w:ascii="Times New Roman" w:hAnsi="Times New Roman"/>
          <w:color w:val="0000CC"/>
        </w:rPr>
        <w:t>代辦機關</w:t>
      </w:r>
      <w:r w:rsidR="00D4011C" w:rsidRPr="00BF4285">
        <w:rPr>
          <w:rFonts w:ascii="Times New Roman" w:hAnsi="Times New Roman"/>
        </w:rPr>
        <w:t>得洽最低標廠商減價一次；減價結果仍超過底價時，得由所有合於招標文件規定之投標廠商比減價格；比減價格不得逾</w:t>
      </w:r>
      <w:r w:rsidR="00D4011C" w:rsidRPr="00BF4285">
        <w:rPr>
          <w:rFonts w:ascii="Times New Roman" w:hAnsi="Times New Roman"/>
        </w:rPr>
        <w:t>3</w:t>
      </w:r>
      <w:r w:rsidR="00D4011C" w:rsidRPr="00BF4285">
        <w:rPr>
          <w:rFonts w:ascii="Times New Roman" w:hAnsi="Times New Roman"/>
        </w:rPr>
        <w:t>次。經減價或比減價格結果在核定底價以內時，除有最低標廠商之標價偏低，顯不合理之情形外，應即宣布決標予最低標廠商。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三</w:t>
      </w:r>
      <w:r w:rsidRPr="00BF4285">
        <w:rPr>
          <w:rFonts w:ascii="Times New Roman" w:hAnsi="Times New Roman"/>
        </w:rPr>
        <w:t>）</w:t>
      </w:r>
      <w:r w:rsidR="00D4011C" w:rsidRPr="00BF4285">
        <w:rPr>
          <w:rFonts w:ascii="Times New Roman" w:hAnsi="Times New Roman"/>
        </w:rPr>
        <w:t>最低標廠商優先減價時，應書明</w:t>
      </w:r>
      <w:r w:rsidR="00072FA8" w:rsidRPr="00BF4285">
        <w:rPr>
          <w:rFonts w:ascii="Times New Roman" w:hAnsi="Times New Roman"/>
          <w:color w:val="000000" w:themeColor="text1"/>
        </w:rPr>
        <w:t>減價後之標價金額</w:t>
      </w:r>
      <w:r w:rsidR="00D4011C" w:rsidRPr="00BF4285">
        <w:rPr>
          <w:rFonts w:ascii="Times New Roman" w:hAnsi="Times New Roman"/>
        </w:rPr>
        <w:t>，如逕以書面表示減至底價或評審委員會建議之金額</w:t>
      </w:r>
      <w:r w:rsidRPr="00BF4285">
        <w:rPr>
          <w:rFonts w:ascii="Times New Roman" w:hAnsi="Times New Roman"/>
        </w:rPr>
        <w:t>（</w:t>
      </w:r>
      <w:r w:rsidR="00D4011C" w:rsidRPr="00BF4285">
        <w:rPr>
          <w:rFonts w:ascii="Times New Roman" w:hAnsi="Times New Roman"/>
        </w:rPr>
        <w:t>未訂底價之採購</w:t>
      </w:r>
      <w:r w:rsidRPr="00BF4285">
        <w:rPr>
          <w:rFonts w:ascii="Times New Roman" w:hAnsi="Times New Roman"/>
        </w:rPr>
        <w:t>）</w:t>
      </w:r>
      <w:r w:rsidR="00D4011C" w:rsidRPr="00BF4285">
        <w:rPr>
          <w:rFonts w:ascii="Times New Roman" w:hAnsi="Times New Roman"/>
        </w:rPr>
        <w:t>時，其優先減價應視同無效，續由所有合於招標文件規定之廠商</w:t>
      </w:r>
      <w:r w:rsidRPr="00BF4285">
        <w:rPr>
          <w:rFonts w:ascii="Times New Roman" w:hAnsi="Times New Roman"/>
        </w:rPr>
        <w:t>（</w:t>
      </w:r>
      <w:r w:rsidR="00D4011C" w:rsidRPr="00BF4285">
        <w:rPr>
          <w:rFonts w:ascii="Times New Roman" w:hAnsi="Times New Roman"/>
        </w:rPr>
        <w:t>包括最低標廠商</w:t>
      </w:r>
      <w:r w:rsidRPr="00BF4285">
        <w:rPr>
          <w:rFonts w:ascii="Times New Roman" w:hAnsi="Times New Roman"/>
        </w:rPr>
        <w:t>）</w:t>
      </w:r>
      <w:r w:rsidR="00D4011C" w:rsidRPr="00BF4285">
        <w:rPr>
          <w:rFonts w:ascii="Times New Roman" w:hAnsi="Times New Roman"/>
        </w:rPr>
        <w:t>進行比減價格。比減價格時，若有</w:t>
      </w:r>
      <w:r w:rsidR="00D4011C" w:rsidRPr="00BF4285">
        <w:rPr>
          <w:rFonts w:ascii="Times New Roman" w:hAnsi="Times New Roman"/>
        </w:rPr>
        <w:t>2</w:t>
      </w:r>
      <w:r w:rsidR="00D4011C" w:rsidRPr="00BF4285">
        <w:rPr>
          <w:rFonts w:ascii="Times New Roman" w:hAnsi="Times New Roman"/>
        </w:rPr>
        <w:t>家以上繼續比減，應書明</w:t>
      </w:r>
      <w:r w:rsidR="00072FA8" w:rsidRPr="00BF4285">
        <w:rPr>
          <w:rFonts w:ascii="Times New Roman" w:hAnsi="Times New Roman"/>
          <w:color w:val="000000" w:themeColor="text1"/>
        </w:rPr>
        <w:t>減價後之標價金額</w:t>
      </w:r>
      <w:r w:rsidR="00D4011C" w:rsidRPr="00BF4285">
        <w:rPr>
          <w:rFonts w:ascii="Times New Roman" w:hAnsi="Times New Roman"/>
        </w:rPr>
        <w:t>，其有逕以書面表示減至底價或評審委員會建議之金額</w:t>
      </w:r>
      <w:r w:rsidRPr="00BF4285">
        <w:rPr>
          <w:rFonts w:ascii="Times New Roman" w:hAnsi="Times New Roman"/>
        </w:rPr>
        <w:t>（</w:t>
      </w:r>
      <w:r w:rsidR="00D4011C" w:rsidRPr="00BF4285">
        <w:rPr>
          <w:rFonts w:ascii="Times New Roman" w:hAnsi="Times New Roman"/>
        </w:rPr>
        <w:t>未訂底價之採購</w:t>
      </w:r>
      <w:r w:rsidRPr="00BF4285">
        <w:rPr>
          <w:rFonts w:ascii="Times New Roman" w:hAnsi="Times New Roman"/>
        </w:rPr>
        <w:t>）</w:t>
      </w:r>
      <w:r w:rsidR="00D4011C" w:rsidRPr="00BF4285">
        <w:rPr>
          <w:rFonts w:ascii="Times New Roman" w:hAnsi="Times New Roman"/>
        </w:rPr>
        <w:t>時，視同放棄當次減價權益，該廠商當次減價應視同無效。</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四</w:t>
      </w:r>
      <w:r w:rsidRPr="00BF4285">
        <w:rPr>
          <w:rFonts w:ascii="Times New Roman" w:hAnsi="Times New Roman"/>
        </w:rPr>
        <w:t>）</w:t>
      </w:r>
      <w:r w:rsidR="00D4011C" w:rsidRPr="00BF4285">
        <w:rPr>
          <w:rFonts w:ascii="Times New Roman" w:hAnsi="Times New Roman"/>
        </w:rPr>
        <w:t>比減價格時，僅餘</w:t>
      </w:r>
      <w:r w:rsidR="00D4011C" w:rsidRPr="00BF4285">
        <w:rPr>
          <w:rFonts w:ascii="Times New Roman" w:hAnsi="Times New Roman"/>
        </w:rPr>
        <w:t>1</w:t>
      </w:r>
      <w:r w:rsidR="00D4011C" w:rsidRPr="00BF4285">
        <w:rPr>
          <w:rFonts w:ascii="Times New Roman" w:hAnsi="Times New Roman"/>
        </w:rPr>
        <w:t>家廠商繼續減價者，該廠商以書面表示減至底價或評審委員會建議之金額，或照底價或評審委員會建議之金額再減若干數額者，</w:t>
      </w:r>
      <w:r w:rsidR="0063214B" w:rsidRPr="00BF4285">
        <w:rPr>
          <w:rFonts w:ascii="Times New Roman" w:hAnsi="Times New Roman"/>
          <w:color w:val="0000CC"/>
        </w:rPr>
        <w:t>代辦機關</w:t>
      </w:r>
      <w:r w:rsidR="00D4011C" w:rsidRPr="00BF4285">
        <w:rPr>
          <w:rFonts w:ascii="Times New Roman" w:hAnsi="Times New Roman"/>
        </w:rPr>
        <w:t>應予接受並決標予該廠商。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五</w:t>
      </w:r>
      <w:r w:rsidRPr="00BF4285">
        <w:rPr>
          <w:rFonts w:ascii="Times New Roman" w:hAnsi="Times New Roman"/>
        </w:rPr>
        <w:t>）</w:t>
      </w:r>
      <w:r w:rsidR="00D4011C" w:rsidRPr="00BF4285">
        <w:rPr>
          <w:rFonts w:ascii="Times New Roman" w:hAnsi="Times New Roman"/>
        </w:rPr>
        <w:t>合於招標文件規定之廠商僅有</w:t>
      </w:r>
      <w:r w:rsidR="00D4011C" w:rsidRPr="00BF4285">
        <w:rPr>
          <w:rFonts w:ascii="Times New Roman" w:hAnsi="Times New Roman"/>
        </w:rPr>
        <w:t>1</w:t>
      </w:r>
      <w:r w:rsidR="00D4011C" w:rsidRPr="00BF4285">
        <w:rPr>
          <w:rFonts w:ascii="Times New Roman" w:hAnsi="Times New Roman"/>
        </w:rPr>
        <w:t>家或議價方式辦理，其標價超過底價，經洽該廠商減價，其減價次數不得逾</w:t>
      </w:r>
      <w:r w:rsidR="00D4011C" w:rsidRPr="00BF4285">
        <w:rPr>
          <w:rFonts w:ascii="Times New Roman" w:hAnsi="Times New Roman"/>
        </w:rPr>
        <w:t>6</w:t>
      </w:r>
      <w:r w:rsidR="00D4011C" w:rsidRPr="00BF4285">
        <w:rPr>
          <w:rFonts w:ascii="Times New Roman" w:hAnsi="Times New Roman"/>
        </w:rPr>
        <w:t>次。洽減結果廠商書面表示減至底價，或照底價再減若干數額者，</w:t>
      </w:r>
      <w:r w:rsidR="0063214B" w:rsidRPr="00BF4285">
        <w:rPr>
          <w:rFonts w:ascii="Times New Roman" w:hAnsi="Times New Roman"/>
          <w:color w:val="0000CC"/>
        </w:rPr>
        <w:t>代辦機關</w:t>
      </w:r>
      <w:r w:rsidR="00D4011C" w:rsidRPr="00BF4285">
        <w:rPr>
          <w:rFonts w:ascii="Times New Roman" w:hAnsi="Times New Roman"/>
        </w:rPr>
        <w:t>應予接受，並決標予該廠商。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六</w:t>
      </w:r>
      <w:r w:rsidRPr="00BF4285">
        <w:rPr>
          <w:rFonts w:ascii="Times New Roman" w:hAnsi="Times New Roman"/>
        </w:rPr>
        <w:t>）</w:t>
      </w:r>
      <w:r w:rsidR="00D4011C" w:rsidRPr="00BF4285">
        <w:rPr>
          <w:rFonts w:ascii="Times New Roman" w:hAnsi="Times New Roman"/>
        </w:rPr>
        <w:t>最低標價廠商如有</w:t>
      </w:r>
      <w:r w:rsidR="00D4011C" w:rsidRPr="00BF4285">
        <w:rPr>
          <w:rFonts w:ascii="Times New Roman" w:hAnsi="Times New Roman"/>
        </w:rPr>
        <w:t>2</w:t>
      </w:r>
      <w:r w:rsidR="00D4011C" w:rsidRPr="00BF4285">
        <w:rPr>
          <w:rFonts w:ascii="Times New Roman" w:hAnsi="Times New Roman"/>
        </w:rPr>
        <w:t>家以上之標價相同，而比減價格次數未達</w:t>
      </w:r>
      <w:r w:rsidR="00D4011C" w:rsidRPr="00BF4285">
        <w:rPr>
          <w:rFonts w:ascii="Times New Roman" w:hAnsi="Times New Roman"/>
        </w:rPr>
        <w:t>3</w:t>
      </w:r>
      <w:r w:rsidR="00D4011C" w:rsidRPr="00BF4285">
        <w:rPr>
          <w:rFonts w:ascii="Times New Roman" w:hAnsi="Times New Roman"/>
        </w:rPr>
        <w:t>次，且在底價以內均得為決標對象時，應由該等廠商再比減</w:t>
      </w:r>
      <w:r w:rsidR="00D4011C" w:rsidRPr="00BF4285">
        <w:rPr>
          <w:rFonts w:ascii="Times New Roman" w:hAnsi="Times New Roman"/>
        </w:rPr>
        <w:t>1</w:t>
      </w:r>
      <w:r w:rsidR="00D4011C" w:rsidRPr="00BF4285">
        <w:rPr>
          <w:rFonts w:ascii="Times New Roman" w:hAnsi="Times New Roman"/>
        </w:rPr>
        <w:t>次，以低價者決標。比減價後之標價仍相同，由開標主持人抽籤決定得標廠商</w:t>
      </w:r>
      <w:r w:rsidR="000061FA" w:rsidRPr="00BF4285">
        <w:rPr>
          <w:rFonts w:ascii="Times New Roman" w:hAnsi="Times New Roman"/>
        </w:rPr>
        <w:t>；最低標價廠商如有</w:t>
      </w:r>
      <w:r w:rsidR="000061FA" w:rsidRPr="00BF4285">
        <w:rPr>
          <w:rFonts w:ascii="Times New Roman" w:hAnsi="Times New Roman"/>
        </w:rPr>
        <w:t>2</w:t>
      </w:r>
      <w:r w:rsidR="000061FA" w:rsidRPr="00BF4285">
        <w:rPr>
          <w:rFonts w:ascii="Times New Roman" w:hAnsi="Times New Roman"/>
        </w:rPr>
        <w:t>家以上之標價相同，該等廠商均未到場參與比減價格，亦同。</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七</w:t>
      </w:r>
      <w:r w:rsidRPr="00BF4285">
        <w:rPr>
          <w:rFonts w:ascii="Times New Roman" w:hAnsi="Times New Roman"/>
        </w:rPr>
        <w:t>）</w:t>
      </w:r>
      <w:r w:rsidR="00D4011C" w:rsidRPr="00BF4285">
        <w:rPr>
          <w:rFonts w:ascii="Times New Roman" w:hAnsi="Times New Roman"/>
        </w:rPr>
        <w:t>除有本點第</w:t>
      </w:r>
      <w:r w:rsidR="00D4011C" w:rsidRPr="00BF4285">
        <w:rPr>
          <w:rFonts w:ascii="Times New Roman" w:hAnsi="Times New Roman"/>
        </w:rPr>
        <w:t>4</w:t>
      </w:r>
      <w:r w:rsidR="00D4011C" w:rsidRPr="00BF4285">
        <w:rPr>
          <w:rFonts w:ascii="Times New Roman" w:hAnsi="Times New Roman"/>
        </w:rPr>
        <w:t>款及第</w:t>
      </w:r>
      <w:r w:rsidR="00D4011C" w:rsidRPr="00BF4285">
        <w:rPr>
          <w:rFonts w:ascii="Times New Roman" w:hAnsi="Times New Roman"/>
        </w:rPr>
        <w:t>5</w:t>
      </w:r>
      <w:r w:rsidR="00D4011C" w:rsidRPr="00BF4285">
        <w:rPr>
          <w:rFonts w:ascii="Times New Roman" w:hAnsi="Times New Roman"/>
        </w:rPr>
        <w:t>款表示減至底價或照底價再減若干數額之情形外，投標廠商應以中文</w:t>
      </w:r>
      <w:r w:rsidR="000061FA" w:rsidRPr="00BF4285">
        <w:rPr>
          <w:rFonts w:ascii="Times New Roman" w:hAnsi="Times New Roman"/>
        </w:rPr>
        <w:t>大寫</w:t>
      </w:r>
      <w:r w:rsidR="00D4011C" w:rsidRPr="00BF4285">
        <w:rPr>
          <w:rFonts w:ascii="Times New Roman" w:hAnsi="Times New Roman"/>
        </w:rPr>
        <w:t>數目字或阿拉伯數字書面表示減價後之標價金額。</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八</w:t>
      </w:r>
      <w:r w:rsidRPr="00BF4285">
        <w:rPr>
          <w:rFonts w:ascii="Times New Roman" w:hAnsi="Times New Roman"/>
        </w:rPr>
        <w:t>）</w:t>
      </w:r>
      <w:r w:rsidR="00D4011C" w:rsidRPr="00BF4285">
        <w:rPr>
          <w:rFonts w:ascii="Times New Roman" w:hAnsi="Times New Roman"/>
        </w:rPr>
        <w:t>開標主持人於第</w:t>
      </w:r>
      <w:r w:rsidR="00D4011C" w:rsidRPr="00BF4285">
        <w:rPr>
          <w:rFonts w:ascii="Times New Roman" w:hAnsi="Times New Roman"/>
        </w:rPr>
        <w:t>1</w:t>
      </w:r>
      <w:r w:rsidR="00D4011C" w:rsidRPr="00BF4285">
        <w:rPr>
          <w:rFonts w:ascii="Times New Roman" w:hAnsi="Times New Roman"/>
        </w:rPr>
        <w:t>次比減價格前，應宣布最低標價廠商減價結果，第</w:t>
      </w:r>
      <w:r w:rsidR="00D4011C" w:rsidRPr="00BF4285">
        <w:rPr>
          <w:rFonts w:ascii="Times New Roman" w:hAnsi="Times New Roman"/>
        </w:rPr>
        <w:t>2</w:t>
      </w:r>
      <w:r w:rsidR="00D4011C" w:rsidRPr="00BF4285">
        <w:rPr>
          <w:rFonts w:ascii="Times New Roman" w:hAnsi="Times New Roman"/>
        </w:rPr>
        <w:t>次或第</w:t>
      </w:r>
      <w:r w:rsidR="00D4011C" w:rsidRPr="00BF4285">
        <w:rPr>
          <w:rFonts w:ascii="Times New Roman" w:hAnsi="Times New Roman"/>
        </w:rPr>
        <w:t>3</w:t>
      </w:r>
      <w:r w:rsidR="00D4011C" w:rsidRPr="00BF4285">
        <w:rPr>
          <w:rFonts w:ascii="Times New Roman" w:hAnsi="Times New Roman"/>
        </w:rPr>
        <w:t>次比減價格前，應宣布前一次比減價格之最低標價。參加比減價格之廠商未能減至低於開標主持人所宣布之前一次減價或比減價之最低標價，或有第</w:t>
      </w:r>
      <w:r w:rsidR="00D4011C" w:rsidRPr="00BF4285">
        <w:rPr>
          <w:rFonts w:ascii="Times New Roman" w:hAnsi="Times New Roman"/>
        </w:rPr>
        <w:t>49</w:t>
      </w:r>
      <w:r w:rsidR="00D4011C" w:rsidRPr="00BF4285">
        <w:rPr>
          <w:rFonts w:ascii="Times New Roman" w:hAnsi="Times New Roman"/>
        </w:rPr>
        <w:t>點視同放棄之情形者，</w:t>
      </w:r>
      <w:r w:rsidR="0063214B" w:rsidRPr="00BF4285">
        <w:rPr>
          <w:rFonts w:ascii="Times New Roman" w:hAnsi="Times New Roman"/>
          <w:color w:val="0000CC"/>
        </w:rPr>
        <w:t>代辦機關</w:t>
      </w:r>
      <w:r w:rsidR="00D4011C" w:rsidRPr="00BF4285">
        <w:rPr>
          <w:rFonts w:ascii="Times New Roman" w:hAnsi="Times New Roman"/>
        </w:rPr>
        <w:t>不通知其參加下一次之比減價格或協商。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九</w:t>
      </w:r>
      <w:r w:rsidRPr="00BF4285">
        <w:rPr>
          <w:rFonts w:ascii="Times New Roman" w:hAnsi="Times New Roman"/>
        </w:rPr>
        <w:t>）</w:t>
      </w:r>
      <w:r w:rsidR="00D4011C" w:rsidRPr="00BF4285">
        <w:rPr>
          <w:rFonts w:ascii="Times New Roman" w:hAnsi="Times New Roman"/>
        </w:rPr>
        <w:t>超底價決標：</w:t>
      </w:r>
    </w:p>
    <w:p w:rsidR="00C07AA9" w:rsidRPr="001A1577" w:rsidRDefault="00D4011C" w:rsidP="001A1577">
      <w:pPr>
        <w:shd w:val="clear" w:color="auto" w:fill="FFFFFF"/>
        <w:tabs>
          <w:tab w:val="left" w:pos="9923"/>
        </w:tabs>
        <w:spacing w:line="300" w:lineRule="exact"/>
        <w:ind w:leftChars="590" w:left="1699" w:hangingChars="118" w:hanging="283"/>
        <w:jc w:val="both"/>
        <w:rPr>
          <w:rFonts w:eastAsia="標楷體"/>
          <w:kern w:val="0"/>
        </w:rPr>
      </w:pPr>
      <w:r w:rsidRPr="001A1577">
        <w:rPr>
          <w:rFonts w:eastAsia="標楷體"/>
          <w:kern w:val="0"/>
        </w:rPr>
        <w:t>1.</w:t>
      </w:r>
      <w:r w:rsidRPr="001A1577">
        <w:rPr>
          <w:rFonts w:eastAsia="標楷體"/>
          <w:kern w:val="0"/>
        </w:rPr>
        <w:t>訂有底價之採購，經比減價格結果，擬決標之最低標價超過核定底價但不逾預算數額，</w:t>
      </w:r>
      <w:r w:rsidR="00172C57" w:rsidRPr="001A1577">
        <w:rPr>
          <w:rFonts w:eastAsia="標楷體"/>
          <w:color w:val="FF0000"/>
        </w:rPr>
        <w:t>洽辦機關</w:t>
      </w:r>
      <w:r w:rsidRPr="001A1577">
        <w:rPr>
          <w:rFonts w:eastAsia="標楷體"/>
          <w:kern w:val="0"/>
        </w:rPr>
        <w:t>確有緊急情事需決標時，其辦理程序分述如下：</w:t>
      </w:r>
    </w:p>
    <w:p w:rsidR="00C07AA9" w:rsidRPr="001A1577" w:rsidRDefault="00FF549E" w:rsidP="001A1577">
      <w:pPr>
        <w:shd w:val="clear" w:color="auto" w:fill="FFFFFF"/>
        <w:tabs>
          <w:tab w:val="left" w:pos="9923"/>
        </w:tabs>
        <w:spacing w:line="300" w:lineRule="exact"/>
        <w:ind w:left="1701" w:hanging="284"/>
        <w:jc w:val="both"/>
        <w:rPr>
          <w:rFonts w:eastAsia="標楷體"/>
          <w:kern w:val="0"/>
        </w:rPr>
      </w:pPr>
      <w:r w:rsidRPr="001A1577">
        <w:rPr>
          <w:rFonts w:eastAsia="標楷體"/>
          <w:kern w:val="0"/>
        </w:rPr>
        <w:t>（</w:t>
      </w:r>
      <w:r w:rsidR="00D4011C" w:rsidRPr="001A1577">
        <w:rPr>
          <w:rFonts w:eastAsia="標楷體"/>
          <w:kern w:val="0"/>
        </w:rPr>
        <w:t>1</w:t>
      </w:r>
      <w:r w:rsidRPr="001A1577">
        <w:rPr>
          <w:rFonts w:eastAsia="標楷體"/>
          <w:kern w:val="0"/>
        </w:rPr>
        <w:t>）</w:t>
      </w:r>
      <w:r w:rsidR="00D4011C" w:rsidRPr="001A1577">
        <w:rPr>
          <w:rFonts w:eastAsia="標楷體"/>
          <w:kern w:val="0"/>
        </w:rPr>
        <w:t>逾底價之</w:t>
      </w:r>
      <w:r w:rsidR="00D4011C" w:rsidRPr="001A1577">
        <w:rPr>
          <w:rFonts w:eastAsia="標楷體"/>
          <w:kern w:val="0"/>
        </w:rPr>
        <w:t>8</w:t>
      </w:r>
      <w:r w:rsidR="00D4011C" w:rsidRPr="001A1577">
        <w:rPr>
          <w:rFonts w:eastAsia="標楷體"/>
          <w:kern w:val="0"/>
        </w:rPr>
        <w:t>％：</w:t>
      </w:r>
      <w:r w:rsidR="00172C57" w:rsidRPr="001A1577">
        <w:rPr>
          <w:rFonts w:eastAsia="標楷體"/>
          <w:color w:val="0000CC"/>
        </w:rPr>
        <w:t>代辦機關</w:t>
      </w:r>
      <w:r w:rsidR="00D4011C" w:rsidRPr="001A1577">
        <w:rPr>
          <w:rFonts w:eastAsia="標楷體"/>
          <w:kern w:val="0"/>
        </w:rPr>
        <w:t>應即宣布廢標。</w:t>
      </w:r>
    </w:p>
    <w:p w:rsidR="00C07AA9" w:rsidRPr="001A1577" w:rsidRDefault="00FF549E" w:rsidP="001A1577">
      <w:pPr>
        <w:shd w:val="clear" w:color="auto" w:fill="FFFFFF"/>
        <w:tabs>
          <w:tab w:val="left" w:pos="9923"/>
        </w:tabs>
        <w:spacing w:line="300" w:lineRule="exact"/>
        <w:ind w:left="1701" w:hanging="284"/>
        <w:jc w:val="both"/>
        <w:rPr>
          <w:rFonts w:eastAsia="標楷體"/>
          <w:kern w:val="0"/>
        </w:rPr>
      </w:pPr>
      <w:r w:rsidRPr="001A1577">
        <w:rPr>
          <w:rFonts w:eastAsia="標楷體"/>
          <w:kern w:val="0"/>
        </w:rPr>
        <w:t>（</w:t>
      </w:r>
      <w:r w:rsidR="00D4011C" w:rsidRPr="001A1577">
        <w:rPr>
          <w:rFonts w:eastAsia="標楷體"/>
          <w:kern w:val="0"/>
        </w:rPr>
        <w:t>2</w:t>
      </w:r>
      <w:r w:rsidRPr="001A1577">
        <w:rPr>
          <w:rFonts w:eastAsia="標楷體"/>
          <w:kern w:val="0"/>
        </w:rPr>
        <w:t>）</w:t>
      </w:r>
      <w:r w:rsidR="00D4011C" w:rsidRPr="001A1577">
        <w:rPr>
          <w:rFonts w:eastAsia="標楷體"/>
          <w:kern w:val="0"/>
        </w:rPr>
        <w:t>不逾底價之</w:t>
      </w:r>
      <w:r w:rsidR="00D4011C" w:rsidRPr="001A1577">
        <w:rPr>
          <w:rFonts w:eastAsia="標楷體"/>
          <w:kern w:val="0"/>
        </w:rPr>
        <w:t>4</w:t>
      </w:r>
      <w:r w:rsidR="00D4011C" w:rsidRPr="001A1577">
        <w:rPr>
          <w:rFonts w:eastAsia="標楷體"/>
          <w:kern w:val="0"/>
        </w:rPr>
        <w:t>％：除經原底價核定人或其授權人員核准逕予決標外，得取其最低標價當場予以保留決標，並經原底價核定人或其授權人員核准後予以決標。</w:t>
      </w:r>
    </w:p>
    <w:p w:rsidR="00C07AA9" w:rsidRPr="001A1577" w:rsidRDefault="00FF549E" w:rsidP="001A1577">
      <w:pPr>
        <w:shd w:val="clear" w:color="auto" w:fill="FFFFFF"/>
        <w:tabs>
          <w:tab w:val="left" w:pos="9923"/>
        </w:tabs>
        <w:spacing w:line="300" w:lineRule="exact"/>
        <w:ind w:left="1701" w:hanging="284"/>
        <w:jc w:val="both"/>
        <w:rPr>
          <w:rFonts w:eastAsia="標楷體"/>
          <w:kern w:val="0"/>
        </w:rPr>
      </w:pPr>
      <w:r w:rsidRPr="001A1577">
        <w:rPr>
          <w:rFonts w:eastAsia="標楷體"/>
          <w:kern w:val="0"/>
        </w:rPr>
        <w:t>（</w:t>
      </w:r>
      <w:r w:rsidR="00D4011C" w:rsidRPr="001A1577">
        <w:rPr>
          <w:rFonts w:eastAsia="標楷體"/>
          <w:kern w:val="0"/>
        </w:rPr>
        <w:t>3</w:t>
      </w:r>
      <w:r w:rsidRPr="001A1577">
        <w:rPr>
          <w:rFonts w:eastAsia="標楷體"/>
          <w:kern w:val="0"/>
        </w:rPr>
        <w:t>）</w:t>
      </w:r>
      <w:r w:rsidR="00D4011C" w:rsidRPr="001A1577">
        <w:rPr>
          <w:rFonts w:eastAsia="標楷體"/>
          <w:kern w:val="0"/>
        </w:rPr>
        <w:t>逾底價之</w:t>
      </w:r>
      <w:r w:rsidR="00D4011C" w:rsidRPr="001A1577">
        <w:rPr>
          <w:rFonts w:eastAsia="標楷體"/>
          <w:kern w:val="0"/>
        </w:rPr>
        <w:t>4</w:t>
      </w:r>
      <w:r w:rsidR="00D4011C" w:rsidRPr="001A1577">
        <w:rPr>
          <w:rFonts w:eastAsia="標楷體"/>
          <w:kern w:val="0"/>
        </w:rPr>
        <w:t>％但不逾底價之</w:t>
      </w:r>
      <w:r w:rsidR="00D4011C" w:rsidRPr="001A1577">
        <w:rPr>
          <w:rFonts w:eastAsia="標楷體"/>
          <w:kern w:val="0"/>
        </w:rPr>
        <w:t>8</w:t>
      </w:r>
      <w:r w:rsidR="00D4011C" w:rsidRPr="001A1577">
        <w:rPr>
          <w:rFonts w:eastAsia="標楷體"/>
          <w:kern w:val="0"/>
        </w:rPr>
        <w:t>％：</w:t>
      </w:r>
    </w:p>
    <w:p w:rsidR="00C07AA9" w:rsidRPr="00EF4DC0" w:rsidRDefault="00D4011C" w:rsidP="001A1577">
      <w:pPr>
        <w:shd w:val="clear" w:color="auto" w:fill="FFFFFF"/>
        <w:tabs>
          <w:tab w:val="left" w:pos="9923"/>
        </w:tabs>
        <w:spacing w:line="300" w:lineRule="exact"/>
        <w:ind w:left="1985" w:hanging="141"/>
        <w:jc w:val="both"/>
        <w:rPr>
          <w:rFonts w:eastAsia="標楷體"/>
          <w:kern w:val="0"/>
        </w:rPr>
      </w:pPr>
      <w:r w:rsidRPr="001A1577">
        <w:rPr>
          <w:rFonts w:eastAsia="標楷體"/>
          <w:kern w:val="0"/>
        </w:rPr>
        <w:t>a.</w:t>
      </w:r>
      <w:r w:rsidRPr="001A1577">
        <w:rPr>
          <w:rFonts w:eastAsia="標楷體"/>
          <w:kern w:val="0"/>
        </w:rPr>
        <w:t>未達查核金額之採購：除經原底價核定人或其授權人員核准逕予決標外，得取其最低標價當場予以保留決標，並</w:t>
      </w:r>
      <w:r w:rsidRPr="00EF4DC0">
        <w:rPr>
          <w:rFonts w:eastAsia="標楷體"/>
          <w:kern w:val="0"/>
        </w:rPr>
        <w:t>經原底價核定人或其授權人員核准後予以決標。</w:t>
      </w:r>
    </w:p>
    <w:p w:rsidR="00C07AA9" w:rsidRPr="00EF4DC0" w:rsidRDefault="00D4011C" w:rsidP="001A1577">
      <w:pPr>
        <w:shd w:val="clear" w:color="auto" w:fill="FFFFFF"/>
        <w:tabs>
          <w:tab w:val="left" w:pos="9923"/>
        </w:tabs>
        <w:spacing w:line="300" w:lineRule="exact"/>
        <w:ind w:left="1985" w:hanging="141"/>
        <w:jc w:val="both"/>
        <w:rPr>
          <w:rFonts w:eastAsia="標楷體"/>
          <w:kern w:val="0"/>
        </w:rPr>
      </w:pPr>
      <w:r w:rsidRPr="00EF4DC0">
        <w:rPr>
          <w:rFonts w:eastAsia="標楷體"/>
          <w:kern w:val="0"/>
        </w:rPr>
        <w:t>b.</w:t>
      </w:r>
      <w:r w:rsidRPr="00EF4DC0">
        <w:rPr>
          <w:rFonts w:eastAsia="標楷體"/>
          <w:kern w:val="0"/>
        </w:rPr>
        <w:t>查核金額以上之採購：</w:t>
      </w:r>
    </w:p>
    <w:p w:rsidR="00C07AA9" w:rsidRPr="00EF4DC0" w:rsidRDefault="00FF549E" w:rsidP="001A1577">
      <w:pPr>
        <w:shd w:val="clear" w:color="auto" w:fill="FFFFFF"/>
        <w:tabs>
          <w:tab w:val="left" w:pos="9923"/>
        </w:tabs>
        <w:spacing w:line="300" w:lineRule="exact"/>
        <w:ind w:left="2410" w:hanging="567"/>
        <w:jc w:val="both"/>
        <w:rPr>
          <w:rFonts w:eastAsia="標楷體"/>
          <w:kern w:val="0"/>
        </w:rPr>
      </w:pPr>
      <w:r w:rsidRPr="00EF4DC0">
        <w:rPr>
          <w:rFonts w:eastAsia="標楷體"/>
          <w:kern w:val="0"/>
        </w:rPr>
        <w:t>（</w:t>
      </w:r>
      <w:r w:rsidR="00D4011C" w:rsidRPr="00EF4DC0">
        <w:rPr>
          <w:rFonts w:eastAsia="標楷體"/>
          <w:kern w:val="0"/>
        </w:rPr>
        <w:t>a</w:t>
      </w:r>
      <w:r w:rsidRPr="00EF4DC0">
        <w:rPr>
          <w:rFonts w:eastAsia="標楷體"/>
          <w:kern w:val="0"/>
        </w:rPr>
        <w:t>）</w:t>
      </w:r>
      <w:r w:rsidR="00D4011C" w:rsidRPr="00EF4DC0">
        <w:rPr>
          <w:rFonts w:eastAsia="標楷體"/>
          <w:kern w:val="0"/>
        </w:rPr>
        <w:t>機關得先保留決標，並應敘明理由連同底價、減價經過及報價比較表或開標紀錄等相關資料，報請上級機關核准。</w:t>
      </w:r>
    </w:p>
    <w:p w:rsidR="00C07AA9" w:rsidRPr="00EF4DC0" w:rsidRDefault="00FF549E" w:rsidP="001A1577">
      <w:pPr>
        <w:shd w:val="clear" w:color="auto" w:fill="FFFFFF"/>
        <w:tabs>
          <w:tab w:val="left" w:pos="9923"/>
        </w:tabs>
        <w:spacing w:line="300" w:lineRule="exact"/>
        <w:ind w:left="2410" w:hanging="567"/>
        <w:jc w:val="both"/>
        <w:rPr>
          <w:rFonts w:eastAsia="標楷體"/>
          <w:kern w:val="0"/>
        </w:rPr>
      </w:pPr>
      <w:r w:rsidRPr="00EF4DC0">
        <w:rPr>
          <w:rFonts w:eastAsia="標楷體"/>
          <w:kern w:val="0"/>
        </w:rPr>
        <w:t>（</w:t>
      </w:r>
      <w:r w:rsidR="00D4011C" w:rsidRPr="00EF4DC0">
        <w:rPr>
          <w:rFonts w:eastAsia="標楷體"/>
          <w:kern w:val="0"/>
        </w:rPr>
        <w:t>b</w:t>
      </w:r>
      <w:r w:rsidRPr="00EF4DC0">
        <w:rPr>
          <w:rFonts w:eastAsia="標楷體"/>
          <w:kern w:val="0"/>
        </w:rPr>
        <w:t>）</w:t>
      </w:r>
      <w:r w:rsidR="00D4011C" w:rsidRPr="00EF4DC0">
        <w:rPr>
          <w:rFonts w:eastAsia="標楷體"/>
          <w:kern w:val="0"/>
        </w:rPr>
        <w:t>前項保留決標，上級機關派員監辦者，得由該監辦人員於授權範圍內當場予以核准，或由該監辦人員簽報核准之。</w:t>
      </w:r>
    </w:p>
    <w:p w:rsidR="00C07AA9" w:rsidRPr="00EF4DC0" w:rsidRDefault="00D4011C" w:rsidP="001A1577">
      <w:pPr>
        <w:shd w:val="clear" w:color="auto" w:fill="FFFFFF"/>
        <w:tabs>
          <w:tab w:val="left" w:pos="9923"/>
        </w:tabs>
        <w:spacing w:line="300" w:lineRule="exact"/>
        <w:ind w:leftChars="590" w:left="1699" w:hangingChars="118" w:hanging="283"/>
        <w:jc w:val="both"/>
        <w:rPr>
          <w:rFonts w:eastAsia="標楷體"/>
          <w:kern w:val="0"/>
        </w:rPr>
      </w:pPr>
      <w:r w:rsidRPr="00EF4DC0">
        <w:rPr>
          <w:rFonts w:eastAsia="標楷體"/>
          <w:kern w:val="0"/>
        </w:rPr>
        <w:t>2.</w:t>
      </w:r>
      <w:r w:rsidRPr="00EF4DC0">
        <w:rPr>
          <w:rFonts w:eastAsia="標楷體"/>
          <w:kern w:val="0"/>
        </w:rPr>
        <w:t>未訂底價之採購，最低標廠商最終減價結果超過評審委員會建議之金額或預算金額者，應予廢標。</w:t>
      </w:r>
    </w:p>
    <w:p w:rsidR="00C07AA9" w:rsidRDefault="00D4011C">
      <w:pPr>
        <w:shd w:val="clear" w:color="auto" w:fill="FFFFFF"/>
        <w:tabs>
          <w:tab w:val="left" w:pos="9923"/>
        </w:tabs>
        <w:spacing w:line="300" w:lineRule="exact"/>
        <w:ind w:left="851"/>
        <w:jc w:val="both"/>
        <w:rPr>
          <w:rFonts w:ascii="標楷體" w:eastAsia="標楷體" w:hAnsi="標楷體"/>
          <w:kern w:val="0"/>
        </w:rPr>
      </w:pPr>
      <w:r>
        <w:rPr>
          <w:rFonts w:ascii="標楷體" w:eastAsia="標楷體" w:hAnsi="標楷體"/>
          <w:kern w:val="0"/>
        </w:rPr>
        <w:t>標價報經核准後，應即通知開標主持人、監辦人及相關人員作成決標紀錄，製作決標紀錄之日期即為決標日期。決標後立即通知該廠商至</w:t>
      </w:r>
      <w:r w:rsidR="00172C57" w:rsidRPr="0063214B">
        <w:rPr>
          <w:rFonts w:ascii="標楷體" w:eastAsia="標楷體" w:hAnsi="標楷體" w:hint="eastAsia"/>
          <w:color w:val="FF0000"/>
        </w:rPr>
        <w:t>洽辦機關</w:t>
      </w:r>
      <w:r>
        <w:rPr>
          <w:rFonts w:ascii="標楷體" w:eastAsia="標楷體" w:hAnsi="標楷體"/>
          <w:kern w:val="0"/>
        </w:rPr>
        <w:t>辦理訂約事宜，如不予決標，即通知廠商並發還押標金。</w:t>
      </w:r>
    </w:p>
    <w:p w:rsidR="00C07AA9" w:rsidRDefault="00D4011C" w:rsidP="001A1577">
      <w:pPr>
        <w:pStyle w:val="20"/>
      </w:pPr>
      <w:r>
        <w:lastRenderedPageBreak/>
        <w:t>□</w:t>
      </w:r>
      <w:r w:rsidR="00FF549E">
        <w:t>（</w:t>
      </w:r>
      <w:r>
        <w:t>十</w:t>
      </w:r>
      <w:r w:rsidR="00FF549E">
        <w:t>）</w:t>
      </w:r>
      <w:r w:rsidR="00172C57" w:rsidRPr="00D804B8">
        <w:rPr>
          <w:rFonts w:hint="eastAsia"/>
          <w:color w:val="0000CC"/>
          <w:kern w:val="3"/>
        </w:rPr>
        <w:t>代辦機關</w:t>
      </w:r>
      <w:r>
        <w:t>依採購標的性質，於招標文件規定有依下列情形之一，核計廠商標價者，應依規定核處後再予決標：</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w:t>
      </w:r>
      <w:r w:rsidRPr="00EF4DC0">
        <w:rPr>
          <w:rFonts w:eastAsia="標楷體"/>
          <w:kern w:val="0"/>
        </w:rPr>
        <w:t>1.</w:t>
      </w:r>
      <w:r>
        <w:rPr>
          <w:rFonts w:ascii="標楷體" w:eastAsia="標楷體" w:hAnsi="標楷體"/>
          <w:kern w:val="0"/>
        </w:rPr>
        <w:t>依採購法施行細則第</w:t>
      </w:r>
      <w:r w:rsidRPr="00EF4DC0">
        <w:rPr>
          <w:rFonts w:eastAsia="標楷體"/>
          <w:kern w:val="0"/>
        </w:rPr>
        <w:t>63</w:t>
      </w:r>
      <w:r>
        <w:rPr>
          <w:rFonts w:ascii="標楷體" w:eastAsia="標楷體" w:hAnsi="標楷體"/>
          <w:kern w:val="0"/>
        </w:rPr>
        <w:t>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C07AA9" w:rsidRDefault="00D4011C">
      <w:pPr>
        <w:shd w:val="clear" w:color="auto" w:fill="FFFFFF"/>
        <w:tabs>
          <w:tab w:val="left" w:pos="9923"/>
        </w:tabs>
        <w:spacing w:line="300" w:lineRule="exact"/>
        <w:ind w:left="1701"/>
        <w:jc w:val="both"/>
      </w:pPr>
      <w:r>
        <w:rPr>
          <w:rFonts w:ascii="標楷體" w:eastAsia="標楷體" w:hAnsi="標楷體"/>
          <w:kern w:val="0"/>
        </w:rPr>
        <w:t>計算方式：</w:t>
      </w:r>
      <w:r>
        <w:rPr>
          <w:rFonts w:ascii="標楷體" w:eastAsia="標楷體" w:hAnsi="標楷體"/>
          <w:kern w:val="0"/>
          <w:u w:val="single"/>
        </w:rPr>
        <w:t xml:space="preserve">                            </w:t>
      </w:r>
      <w:r>
        <w:rPr>
          <w:rFonts w:ascii="標楷體" w:eastAsia="標楷體" w:hAnsi="標楷體"/>
          <w:kern w:val="0"/>
        </w:rPr>
        <w:t>。</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w:t>
      </w:r>
      <w:r w:rsidRPr="00EF4DC0">
        <w:rPr>
          <w:rFonts w:eastAsia="標楷體"/>
          <w:kern w:val="0"/>
        </w:rPr>
        <w:t>2.</w:t>
      </w:r>
      <w:r>
        <w:rPr>
          <w:rFonts w:ascii="標楷體" w:eastAsia="標楷體" w:hAnsi="標楷體"/>
          <w:kern w:val="0"/>
        </w:rPr>
        <w:t>除我國締結之條約或協定另有禁止規定者外，依採購法</w:t>
      </w:r>
      <w:r w:rsidRPr="00EF4DC0">
        <w:rPr>
          <w:rFonts w:eastAsia="標楷體"/>
          <w:kern w:val="0"/>
        </w:rPr>
        <w:t>第</w:t>
      </w:r>
      <w:r w:rsidRPr="00EF4DC0">
        <w:rPr>
          <w:rFonts w:eastAsia="標楷體"/>
          <w:kern w:val="0"/>
        </w:rPr>
        <w:t>43</w:t>
      </w:r>
      <w:r w:rsidRPr="00EF4DC0">
        <w:rPr>
          <w:rFonts w:eastAsia="標楷體"/>
          <w:kern w:val="0"/>
        </w:rPr>
        <w:t>條第</w:t>
      </w:r>
      <w:r w:rsidRPr="00EF4DC0">
        <w:rPr>
          <w:rFonts w:eastAsia="標楷體"/>
          <w:kern w:val="0"/>
        </w:rPr>
        <w:t>2</w:t>
      </w:r>
      <w:r w:rsidRPr="00EF4DC0">
        <w:rPr>
          <w:rFonts w:eastAsia="標楷體"/>
          <w:kern w:val="0"/>
        </w:rPr>
        <w:t>款規</w:t>
      </w:r>
      <w:r>
        <w:rPr>
          <w:rFonts w:ascii="標楷體" w:eastAsia="標楷體" w:hAnsi="標楷體"/>
          <w:kern w:val="0"/>
        </w:rPr>
        <w:t>定，得優先決標予國內廠商者，最低標廠商為外國廠商時，且其標價符合決標原則，應依國內廠商標價排序，自最低標價起，依次洽減一次</w:t>
      </w:r>
      <w:r w:rsidR="00FF549E">
        <w:rPr>
          <w:rFonts w:ascii="標楷體" w:eastAsia="標楷體" w:hAnsi="標楷體"/>
          <w:kern w:val="0"/>
        </w:rPr>
        <w:t>（</w:t>
      </w:r>
      <w:r>
        <w:rPr>
          <w:rFonts w:ascii="標楷體" w:eastAsia="標楷體" w:hAnsi="標楷體"/>
          <w:kern w:val="0"/>
        </w:rPr>
        <w:t>標價相同者應同時洽減</w:t>
      </w:r>
      <w:r w:rsidR="00FF549E">
        <w:rPr>
          <w:rFonts w:ascii="標楷體" w:eastAsia="標楷體" w:hAnsi="標楷體"/>
          <w:kern w:val="0"/>
        </w:rPr>
        <w:t>）</w:t>
      </w:r>
      <w:r>
        <w:rPr>
          <w:rFonts w:ascii="標楷體" w:eastAsia="標楷體" w:hAnsi="標楷體"/>
          <w:kern w:val="0"/>
        </w:rPr>
        <w:t>，以最先減至外國廠商標價以下之最低標者決標。如無國內廠商減至外國廠商標價者，決標予外國廠商。</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w:t>
      </w:r>
      <w:r w:rsidRPr="00EF4DC0">
        <w:rPr>
          <w:rFonts w:eastAsia="標楷體"/>
          <w:kern w:val="0"/>
        </w:rPr>
        <w:t>3.</w:t>
      </w:r>
      <w:r>
        <w:rPr>
          <w:rFonts w:ascii="標楷體" w:eastAsia="標楷體" w:hAnsi="標楷體"/>
          <w:kern w:val="0"/>
        </w:rPr>
        <w:t>除我國締結之條約或協定另</w:t>
      </w:r>
      <w:r w:rsidRPr="00EF4DC0">
        <w:rPr>
          <w:rFonts w:eastAsia="標楷體"/>
          <w:kern w:val="0"/>
        </w:rPr>
        <w:t>有禁止規定者外，國內廠商對國內產製加值達</w:t>
      </w:r>
      <w:r w:rsidRPr="00EF4DC0">
        <w:rPr>
          <w:rFonts w:eastAsia="標楷體"/>
          <w:kern w:val="0"/>
        </w:rPr>
        <w:t>50</w:t>
      </w:r>
      <w:r w:rsidRPr="00EF4DC0">
        <w:rPr>
          <w:rFonts w:eastAsia="標楷體"/>
          <w:kern w:val="0"/>
        </w:rPr>
        <w:t>％之財物或國內供應之工程、勞務，依採購法第</w:t>
      </w:r>
      <w:r w:rsidRPr="00EF4DC0">
        <w:rPr>
          <w:rFonts w:eastAsia="標楷體"/>
          <w:kern w:val="0"/>
        </w:rPr>
        <w:t>44</w:t>
      </w:r>
      <w:r w:rsidRPr="00EF4DC0">
        <w:rPr>
          <w:rFonts w:eastAsia="標楷體"/>
          <w:kern w:val="0"/>
        </w:rPr>
        <w:t>條規定，以高於外國廠商標價一定比率以內之價格，且不逾超底價上限或評審委員會建議之金額</w:t>
      </w:r>
      <w:r w:rsidR="00FF549E" w:rsidRPr="00EF4DC0">
        <w:rPr>
          <w:rFonts w:eastAsia="標楷體"/>
          <w:kern w:val="0"/>
        </w:rPr>
        <w:t>（</w:t>
      </w:r>
      <w:r w:rsidRPr="00EF4DC0">
        <w:rPr>
          <w:rFonts w:eastAsia="標楷體"/>
          <w:kern w:val="0"/>
        </w:rPr>
        <w:t>未訂底價之採購</w:t>
      </w:r>
      <w:r w:rsidR="00FF549E" w:rsidRPr="00EF4DC0">
        <w:rPr>
          <w:rFonts w:eastAsia="標楷體"/>
          <w:kern w:val="0"/>
        </w:rPr>
        <w:t>）</w:t>
      </w:r>
      <w:r w:rsidRPr="00EF4DC0">
        <w:rPr>
          <w:rFonts w:eastAsia="標楷體"/>
          <w:kern w:val="0"/>
        </w:rPr>
        <w:t>，優先決標予國內廠商者；其適用標價優惠之項目及優惠比率依「國內廠商標價優惠實施辦法」規定計算。欲適用優惠措施之國內廠商，其投標文件應記載標價內屬於招標文件所載標價優惠之項目、國內產製加值達</w:t>
      </w:r>
      <w:r w:rsidRPr="00EF4DC0">
        <w:rPr>
          <w:rFonts w:eastAsia="標楷體"/>
          <w:kern w:val="0"/>
        </w:rPr>
        <w:t>50</w:t>
      </w:r>
      <w:r w:rsidRPr="00EF4DC0">
        <w:rPr>
          <w:rFonts w:eastAsia="標楷體"/>
          <w:kern w:val="0"/>
        </w:rPr>
        <w:t>％或供應之事實、數量及價格，以供審查。另本目不得與前目同時適用於同一採購案。</w:t>
      </w:r>
    </w:p>
    <w:p w:rsidR="00C07AA9" w:rsidRDefault="00D4011C">
      <w:pPr>
        <w:shd w:val="clear" w:color="auto" w:fill="FFFFFF"/>
        <w:tabs>
          <w:tab w:val="left" w:pos="9923"/>
        </w:tabs>
        <w:spacing w:line="300" w:lineRule="exact"/>
        <w:ind w:left="1701"/>
        <w:jc w:val="both"/>
      </w:pPr>
      <w:r>
        <w:rPr>
          <w:rFonts w:ascii="標楷體" w:eastAsia="標楷體" w:hAnsi="標楷體"/>
          <w:kern w:val="0"/>
        </w:rPr>
        <w:t>適用標價優惠之項目：</w:t>
      </w:r>
      <w:r w:rsidR="00FF549E">
        <w:rPr>
          <w:rFonts w:ascii="標楷體" w:eastAsia="標楷體" w:hAnsi="標楷體"/>
          <w:kern w:val="0"/>
          <w:shd w:val="pct15" w:color="auto" w:fill="FFFFFF"/>
        </w:rPr>
        <w:t>（</w:t>
      </w:r>
      <w:r w:rsidRPr="003E4339">
        <w:rPr>
          <w:rFonts w:ascii="標楷體" w:eastAsia="標楷體" w:hAnsi="標楷體"/>
          <w:kern w:val="0"/>
          <w:shd w:val="pct15" w:color="auto" w:fill="FFFFFF"/>
        </w:rPr>
        <w:t>公告於政府採購公報，由機關依採購案特性擇定</w:t>
      </w:r>
      <w:r w:rsidR="00FF549E">
        <w:rPr>
          <w:rFonts w:ascii="標楷體" w:eastAsia="標楷體" w:hAnsi="標楷體"/>
          <w:kern w:val="0"/>
          <w:shd w:val="pct15" w:color="auto" w:fill="FFFFFF"/>
        </w:rPr>
        <w:t>）</w:t>
      </w:r>
      <w:r>
        <w:rPr>
          <w:rFonts w:ascii="標楷體" w:eastAsia="標楷體" w:hAnsi="標楷體"/>
          <w:kern w:val="0"/>
          <w:shd w:val="clear" w:color="auto" w:fill="FFFFFF"/>
        </w:rPr>
        <w:t xml:space="preserve"> </w:t>
      </w:r>
      <w:r>
        <w:rPr>
          <w:rFonts w:ascii="標楷體" w:eastAsia="標楷體" w:hAnsi="標楷體"/>
          <w:kern w:val="0"/>
        </w:rPr>
        <w:t>__________________________</w:t>
      </w:r>
      <w:r w:rsidR="001A1577">
        <w:rPr>
          <w:rFonts w:ascii="標楷體" w:eastAsia="標楷體" w:hAnsi="標楷體"/>
          <w:kern w:val="0"/>
        </w:rPr>
        <w:t>。</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各投標廠商均應於投標文件內就該等項目載明其標價。</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優惠比率：</w:t>
      </w:r>
      <w:r w:rsidR="00FF549E">
        <w:rPr>
          <w:rFonts w:ascii="標楷體" w:eastAsia="標楷體" w:hAnsi="標楷體"/>
          <w:kern w:val="0"/>
        </w:rPr>
        <w:t>（</w:t>
      </w:r>
      <w:r w:rsidRPr="003A288F">
        <w:rPr>
          <w:rFonts w:ascii="標楷體" w:eastAsia="標楷體" w:hAnsi="標楷體"/>
          <w:kern w:val="0"/>
        </w:rPr>
        <w:t>公告於政府採購公報，由機關擇定</w:t>
      </w:r>
      <w:r w:rsidR="00FF549E">
        <w:rPr>
          <w:rFonts w:ascii="標楷體" w:eastAsia="標楷體" w:hAnsi="標楷體"/>
          <w:kern w:val="0"/>
        </w:rPr>
        <w:t>）</w:t>
      </w:r>
      <w:r>
        <w:rPr>
          <w:rFonts w:ascii="標楷體" w:eastAsia="標楷體" w:hAnsi="標楷體"/>
          <w:kern w:val="0"/>
        </w:rPr>
        <w:t>____________。</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□4.依採購法</w:t>
      </w:r>
      <w:r w:rsidRPr="00EF4DC0">
        <w:rPr>
          <w:rFonts w:eastAsia="標楷體"/>
          <w:kern w:val="0"/>
        </w:rPr>
        <w:t>第</w:t>
      </w:r>
      <w:r w:rsidRPr="00EF4DC0">
        <w:rPr>
          <w:rFonts w:eastAsia="標楷體"/>
          <w:kern w:val="0"/>
        </w:rPr>
        <w:t>96</w:t>
      </w:r>
      <w:r w:rsidRPr="00EF4DC0">
        <w:rPr>
          <w:rFonts w:eastAsia="標楷體"/>
          <w:kern w:val="0"/>
        </w:rPr>
        <w:t>條</w:t>
      </w:r>
      <w:r>
        <w:rPr>
          <w:rFonts w:ascii="標楷體" w:eastAsia="標楷體" w:hAnsi="標楷體"/>
          <w:kern w:val="0"/>
        </w:rPr>
        <w:t>優先採購政府認可之環保產品者，其優惠價差依機關優先採購環境保護產品辦法規定計算。</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計算方式：_________________________________。</w:t>
      </w:r>
    </w:p>
    <w:p w:rsidR="00C07AA9" w:rsidRPr="00EF4DC0" w:rsidRDefault="00FF549E" w:rsidP="001A1577">
      <w:pPr>
        <w:pStyle w:val="20"/>
      </w:pPr>
      <w:r>
        <w:t>（</w:t>
      </w:r>
      <w:r w:rsidR="00D4011C">
        <w:t>十一</w:t>
      </w:r>
      <w:r>
        <w:t>）</w:t>
      </w:r>
      <w:r w:rsidR="00D4011C">
        <w:t>標價</w:t>
      </w:r>
      <w:r w:rsidR="00D4011C" w:rsidRPr="001A1577">
        <w:t>偏低且顯不合理之處置：（依</w:t>
      </w:r>
      <w:r w:rsidR="00D4011C" w:rsidRPr="001147DE">
        <w:rPr>
          <w:rFonts w:ascii="Times New Roman" w:hAnsi="Times New Roman"/>
        </w:rPr>
        <w:t>政府採購法第</w:t>
      </w:r>
      <w:r w:rsidR="00D4011C" w:rsidRPr="001147DE">
        <w:rPr>
          <w:rFonts w:ascii="Times New Roman" w:hAnsi="Times New Roman"/>
        </w:rPr>
        <w:t>58</w:t>
      </w:r>
      <w:r w:rsidR="00D4011C" w:rsidRPr="001147DE">
        <w:rPr>
          <w:rFonts w:ascii="Times New Roman" w:hAnsi="Times New Roman"/>
        </w:rPr>
        <w:t>條處理總標價低於底價</w:t>
      </w:r>
      <w:r w:rsidR="00D4011C" w:rsidRPr="001147DE">
        <w:rPr>
          <w:rFonts w:ascii="Times New Roman" w:hAnsi="Times New Roman"/>
        </w:rPr>
        <w:t>80</w:t>
      </w:r>
      <w:r w:rsidR="00D4011C" w:rsidRPr="001147DE">
        <w:rPr>
          <w:rFonts w:ascii="Times New Roman" w:hAnsi="Times New Roman"/>
        </w:rPr>
        <w:t>％案件之執行程序處理）</w:t>
      </w:r>
    </w:p>
    <w:p w:rsidR="00C07AA9" w:rsidRPr="00EF4DC0" w:rsidRDefault="00D4011C" w:rsidP="001A1577">
      <w:pPr>
        <w:shd w:val="clear" w:color="auto" w:fill="FFFFFF"/>
        <w:tabs>
          <w:tab w:val="left" w:pos="9923"/>
        </w:tabs>
        <w:spacing w:line="300" w:lineRule="exact"/>
        <w:ind w:left="1985" w:hanging="283"/>
        <w:jc w:val="both"/>
        <w:rPr>
          <w:rFonts w:eastAsia="標楷體"/>
          <w:kern w:val="0"/>
        </w:rPr>
      </w:pPr>
      <w:r w:rsidRPr="00EF4DC0">
        <w:rPr>
          <w:rFonts w:eastAsia="標楷體"/>
          <w:kern w:val="0"/>
        </w:rPr>
        <w:t>1.</w:t>
      </w:r>
      <w:r w:rsidRPr="00EF4DC0">
        <w:rPr>
          <w:rFonts w:eastAsia="標楷體"/>
          <w:kern w:val="0"/>
        </w:rPr>
        <w:t>標價偏低之認定，依採購法施行細則第</w:t>
      </w:r>
      <w:r w:rsidRPr="00EF4DC0">
        <w:rPr>
          <w:rFonts w:eastAsia="標楷體"/>
          <w:kern w:val="0"/>
        </w:rPr>
        <w:t>79</w:t>
      </w:r>
      <w:r w:rsidRPr="00EF4DC0">
        <w:rPr>
          <w:rFonts w:eastAsia="標楷體"/>
          <w:kern w:val="0"/>
        </w:rPr>
        <w:t>條及第</w:t>
      </w:r>
      <w:r w:rsidRPr="00EF4DC0">
        <w:rPr>
          <w:rFonts w:eastAsia="標楷體"/>
          <w:kern w:val="0"/>
        </w:rPr>
        <w:t>80</w:t>
      </w:r>
      <w:r w:rsidRPr="00EF4DC0">
        <w:rPr>
          <w:rFonts w:eastAsia="標楷體"/>
          <w:kern w:val="0"/>
        </w:rPr>
        <w:t>條規定辦理。</w:t>
      </w:r>
    </w:p>
    <w:p w:rsidR="00C07AA9" w:rsidRPr="00EF4DC0" w:rsidRDefault="00D4011C" w:rsidP="001A1577">
      <w:pPr>
        <w:shd w:val="clear" w:color="auto" w:fill="FFFFFF"/>
        <w:tabs>
          <w:tab w:val="left" w:pos="9923"/>
        </w:tabs>
        <w:spacing w:line="300" w:lineRule="exact"/>
        <w:ind w:left="1843" w:hanging="141"/>
        <w:jc w:val="both"/>
        <w:rPr>
          <w:rFonts w:eastAsia="標楷體"/>
          <w:kern w:val="0"/>
        </w:rPr>
      </w:pPr>
      <w:r w:rsidRPr="00EF4DC0">
        <w:rPr>
          <w:rFonts w:eastAsia="標楷體"/>
          <w:kern w:val="0"/>
        </w:rPr>
        <w:t>2.</w:t>
      </w:r>
      <w:r w:rsidRPr="00EF4DC0">
        <w:rPr>
          <w:rFonts w:eastAsia="標楷體"/>
          <w:kern w:val="0"/>
        </w:rPr>
        <w:t>開標審查結果，僅有</w:t>
      </w:r>
      <w:r w:rsidRPr="00EF4DC0">
        <w:rPr>
          <w:rFonts w:eastAsia="標楷體"/>
          <w:kern w:val="0"/>
        </w:rPr>
        <w:t>1</w:t>
      </w:r>
      <w:r w:rsidRPr="00EF4DC0">
        <w:rPr>
          <w:rFonts w:eastAsia="標楷體"/>
          <w:kern w:val="0"/>
        </w:rPr>
        <w:t>家廠商得為決標對象，其總標價偏低且顯不合理，依採購法第</w:t>
      </w:r>
      <w:r w:rsidRPr="00EF4DC0">
        <w:rPr>
          <w:rFonts w:eastAsia="標楷體"/>
          <w:kern w:val="0"/>
        </w:rPr>
        <w:t>58</w:t>
      </w:r>
      <w:r w:rsidRPr="00EF4DC0">
        <w:rPr>
          <w:rFonts w:eastAsia="標楷體"/>
          <w:kern w:val="0"/>
        </w:rPr>
        <w:t>條規定辦理。</w:t>
      </w:r>
    </w:p>
    <w:p w:rsidR="00C07AA9" w:rsidRPr="00EF4DC0" w:rsidRDefault="00D4011C" w:rsidP="001A1577">
      <w:pPr>
        <w:shd w:val="clear" w:color="auto" w:fill="FFFFFF"/>
        <w:tabs>
          <w:tab w:val="left" w:pos="9923"/>
        </w:tabs>
        <w:spacing w:line="300" w:lineRule="exact"/>
        <w:ind w:left="1843" w:hanging="141"/>
        <w:jc w:val="both"/>
        <w:rPr>
          <w:rFonts w:eastAsia="標楷體"/>
          <w:kern w:val="0"/>
        </w:rPr>
      </w:pPr>
      <w:r w:rsidRPr="00EF4DC0">
        <w:rPr>
          <w:rFonts w:eastAsia="標楷體"/>
          <w:kern w:val="0"/>
        </w:rPr>
        <w:t>3.</w:t>
      </w:r>
      <w:bookmarkStart w:id="3" w:name="OLE_LINK5"/>
      <w:r w:rsidRPr="00EF4DC0">
        <w:rPr>
          <w:rFonts w:eastAsia="標楷體"/>
          <w:kern w:val="0"/>
        </w:rPr>
        <w:t>最低標之總標價低於底價之</w:t>
      </w:r>
      <w:r w:rsidRPr="00EF4DC0">
        <w:rPr>
          <w:rFonts w:eastAsia="標楷體"/>
          <w:kern w:val="0"/>
        </w:rPr>
        <w:t>80</w:t>
      </w:r>
      <w:r w:rsidRPr="00EF4DC0">
        <w:rPr>
          <w:rFonts w:eastAsia="標楷體"/>
          <w:kern w:val="0"/>
        </w:rPr>
        <w:t>％，</w:t>
      </w:r>
      <w:bookmarkEnd w:id="3"/>
      <w:r w:rsidR="0037647A" w:rsidRPr="00EF4DC0">
        <w:rPr>
          <w:rFonts w:eastAsia="標楷體"/>
          <w:color w:val="FF0000"/>
        </w:rPr>
        <w:t>洽辦機關</w:t>
      </w:r>
      <w:r w:rsidRPr="00EF4DC0">
        <w:rPr>
          <w:rFonts w:eastAsia="標楷體"/>
          <w:kern w:val="0"/>
        </w:rPr>
        <w:t>依採購法主管機關訂頒之「依政府採購法第</w:t>
      </w:r>
      <w:r w:rsidRPr="00EF4DC0">
        <w:rPr>
          <w:rFonts w:eastAsia="標楷體"/>
          <w:kern w:val="0"/>
        </w:rPr>
        <w:t>58</w:t>
      </w:r>
      <w:r w:rsidRPr="00EF4DC0">
        <w:rPr>
          <w:rFonts w:eastAsia="標楷體"/>
          <w:kern w:val="0"/>
        </w:rPr>
        <w:t>條處理總標價低於底價</w:t>
      </w:r>
      <w:r w:rsidRPr="00EF4DC0">
        <w:rPr>
          <w:rFonts w:eastAsia="標楷體"/>
          <w:kern w:val="0"/>
        </w:rPr>
        <w:t>80</w:t>
      </w:r>
      <w:r w:rsidRPr="00EF4DC0">
        <w:rPr>
          <w:rFonts w:eastAsia="標楷體"/>
          <w:kern w:val="0"/>
        </w:rPr>
        <w:t>％案件之執行程序」規定辦理。</w:t>
      </w:r>
      <w:r w:rsidR="00FF549E" w:rsidRPr="00EF4DC0">
        <w:rPr>
          <w:rFonts w:eastAsia="標楷體"/>
          <w:kern w:val="0"/>
        </w:rPr>
        <w:t>（</w:t>
      </w:r>
      <w:r w:rsidRPr="00EF4DC0">
        <w:rPr>
          <w:rFonts w:eastAsia="標楷體"/>
          <w:kern w:val="0"/>
        </w:rPr>
        <w:t>請機關將該執行程序併附於投標須知</w:t>
      </w:r>
      <w:r w:rsidR="00FF549E" w:rsidRPr="00EF4DC0">
        <w:rPr>
          <w:rFonts w:eastAsia="標楷體"/>
          <w:kern w:val="0"/>
        </w:rPr>
        <w:t>）</w:t>
      </w:r>
    </w:p>
    <w:p w:rsidR="00C07AA9" w:rsidRPr="00EF4DC0" w:rsidRDefault="00D4011C" w:rsidP="001A1577">
      <w:pPr>
        <w:shd w:val="clear" w:color="auto" w:fill="FFFFFF"/>
        <w:tabs>
          <w:tab w:val="left" w:pos="9923"/>
        </w:tabs>
        <w:spacing w:line="300" w:lineRule="exact"/>
        <w:ind w:left="1843" w:hanging="141"/>
        <w:jc w:val="both"/>
      </w:pPr>
      <w:r w:rsidRPr="00EF4DC0">
        <w:rPr>
          <w:rFonts w:eastAsia="標楷體"/>
          <w:kern w:val="0"/>
        </w:rPr>
        <w:t>4.</w:t>
      </w:r>
      <w:r w:rsidRPr="00EF4DC0">
        <w:rPr>
          <w:rFonts w:eastAsia="標楷體"/>
          <w:kern w:val="0"/>
        </w:rPr>
        <w:t>最低標之總標價低於底價之</w:t>
      </w:r>
      <w:r w:rsidRPr="00EF4DC0">
        <w:rPr>
          <w:rFonts w:eastAsia="標楷體"/>
          <w:kern w:val="0"/>
        </w:rPr>
        <w:t>80</w:t>
      </w:r>
      <w:r w:rsidRPr="00EF4DC0">
        <w:rPr>
          <w:rFonts w:eastAsia="標楷體"/>
          <w:kern w:val="0"/>
        </w:rPr>
        <w:t>％，然未低於「判斷基準之</w:t>
      </w:r>
      <w:r w:rsidRPr="00EF4DC0">
        <w:rPr>
          <w:rFonts w:eastAsia="標楷體"/>
          <w:kern w:val="0"/>
        </w:rPr>
        <w:t>80</w:t>
      </w:r>
      <w:r w:rsidRPr="00EF4DC0">
        <w:rPr>
          <w:rFonts w:eastAsia="標楷體"/>
          <w:kern w:val="0"/>
        </w:rPr>
        <w:t>％」時，</w:t>
      </w:r>
      <w:r w:rsidR="00172C57" w:rsidRPr="00EF4DC0">
        <w:rPr>
          <w:rFonts w:eastAsia="標楷體"/>
          <w:color w:val="0000CC"/>
        </w:rPr>
        <w:t>代辦機關</w:t>
      </w:r>
      <w:r w:rsidRPr="00EF4DC0">
        <w:rPr>
          <w:rFonts w:eastAsia="標楷體"/>
          <w:kern w:val="0"/>
        </w:rPr>
        <w:t>得照價決標予最低標。但</w:t>
      </w:r>
      <w:r w:rsidR="008056E3" w:rsidRPr="00EF4DC0">
        <w:rPr>
          <w:rFonts w:eastAsia="標楷體"/>
          <w:color w:val="FF0000"/>
        </w:rPr>
        <w:t>洽辦機關</w:t>
      </w:r>
      <w:r w:rsidRPr="00EF4DC0">
        <w:rPr>
          <w:rFonts w:eastAsia="標楷體"/>
          <w:kern w:val="0"/>
        </w:rPr>
        <w:t>如認為其總標價偏低且顯不合理，有降低品質、不能誠信履約之虞或其他情形者，仍得依前目執行程序辦理。</w:t>
      </w:r>
    </w:p>
    <w:p w:rsidR="00C07AA9" w:rsidRPr="00EF4DC0" w:rsidRDefault="00D4011C" w:rsidP="001A1577">
      <w:pPr>
        <w:shd w:val="clear" w:color="auto" w:fill="FFFFFF"/>
        <w:tabs>
          <w:tab w:val="left" w:pos="9923"/>
        </w:tabs>
        <w:spacing w:line="300" w:lineRule="exact"/>
        <w:ind w:left="1843"/>
        <w:jc w:val="both"/>
        <w:rPr>
          <w:rFonts w:eastAsia="標楷體"/>
          <w:kern w:val="0"/>
        </w:rPr>
      </w:pPr>
      <w:r w:rsidRPr="00EF4DC0">
        <w:rPr>
          <w:rFonts w:eastAsia="標楷體"/>
          <w:kern w:val="0"/>
        </w:rPr>
        <w:t>前揭「判斷基準」為「剔除各廠商標價高於預算金額或明顯錯誤者後，各有效標廠商總標價平均值與『預算金額之</w:t>
      </w:r>
      <w:r w:rsidR="003920F7" w:rsidRPr="00EF4DC0">
        <w:rPr>
          <w:rFonts w:eastAsia="標楷體"/>
          <w:kern w:val="0"/>
        </w:rPr>
        <w:t>90</w:t>
      </w:r>
      <w:r w:rsidRPr="00EF4DC0">
        <w:rPr>
          <w:rFonts w:eastAsia="標楷體"/>
          <w:kern w:val="0"/>
        </w:rPr>
        <w:t>%</w:t>
      </w:r>
      <w:r w:rsidRPr="00EF4DC0">
        <w:rPr>
          <w:rFonts w:eastAsia="標楷體"/>
          <w:kern w:val="0"/>
        </w:rPr>
        <w:t>』相加後之平均值」。</w:t>
      </w:r>
    </w:p>
    <w:p w:rsidR="00C07AA9" w:rsidRPr="00EF4DC0" w:rsidRDefault="00D4011C" w:rsidP="001A1577">
      <w:pPr>
        <w:shd w:val="clear" w:color="auto" w:fill="FFFFFF"/>
        <w:tabs>
          <w:tab w:val="left" w:pos="9923"/>
        </w:tabs>
        <w:spacing w:line="300" w:lineRule="exact"/>
        <w:ind w:left="1843" w:hanging="141"/>
        <w:jc w:val="both"/>
        <w:rPr>
          <w:rFonts w:eastAsia="標楷體"/>
          <w:kern w:val="0"/>
        </w:rPr>
      </w:pPr>
      <w:r w:rsidRPr="00EF4DC0">
        <w:rPr>
          <w:rFonts w:eastAsia="標楷體"/>
          <w:kern w:val="0"/>
        </w:rPr>
        <w:t>5.</w:t>
      </w:r>
      <w:r w:rsidR="00172C57" w:rsidRPr="00EF4DC0">
        <w:rPr>
          <w:rFonts w:eastAsia="標楷體"/>
          <w:color w:val="0000CC"/>
        </w:rPr>
        <w:t>代辦機關</w:t>
      </w:r>
      <w:r w:rsidRPr="00EF4DC0">
        <w:rPr>
          <w:rFonts w:eastAsia="標楷體"/>
          <w:kern w:val="0"/>
        </w:rPr>
        <w:t>依本程序不決標予最低標廠商後，視情形為下列之處理：</w:t>
      </w:r>
    </w:p>
    <w:p w:rsidR="00C07AA9" w:rsidRPr="00EF4DC0" w:rsidRDefault="00FF549E" w:rsidP="001A1577">
      <w:pPr>
        <w:shd w:val="clear" w:color="auto" w:fill="FFFFFF"/>
        <w:tabs>
          <w:tab w:val="left" w:pos="9923"/>
        </w:tabs>
        <w:spacing w:line="300" w:lineRule="exact"/>
        <w:ind w:left="2127" w:hanging="426"/>
        <w:jc w:val="both"/>
        <w:rPr>
          <w:rFonts w:eastAsia="標楷體"/>
          <w:kern w:val="0"/>
        </w:rPr>
      </w:pPr>
      <w:r w:rsidRPr="00EF4DC0">
        <w:rPr>
          <w:rFonts w:eastAsia="標楷體"/>
          <w:kern w:val="0"/>
        </w:rPr>
        <w:t>（</w:t>
      </w:r>
      <w:r w:rsidR="00D4011C" w:rsidRPr="00EF4DC0">
        <w:rPr>
          <w:rFonts w:eastAsia="標楷體"/>
          <w:kern w:val="0"/>
        </w:rPr>
        <w:t>1</w:t>
      </w:r>
      <w:r w:rsidRPr="00EF4DC0">
        <w:rPr>
          <w:rFonts w:eastAsia="標楷體"/>
          <w:kern w:val="0"/>
        </w:rPr>
        <w:t>）</w:t>
      </w:r>
      <w:r w:rsidR="00D4011C" w:rsidRPr="00EF4DC0">
        <w:rPr>
          <w:rFonts w:eastAsia="標楷體"/>
          <w:kern w:val="0"/>
        </w:rPr>
        <w:t>次低標廠商標價未超過底價者：以次低標廠商為最低標廠商，其仍有標價偏低情形者，適用本款之作業程序規定。</w:t>
      </w:r>
    </w:p>
    <w:p w:rsidR="00C07AA9" w:rsidRPr="00EF4DC0" w:rsidRDefault="00FF549E" w:rsidP="001A1577">
      <w:pPr>
        <w:shd w:val="clear" w:color="auto" w:fill="FFFFFF"/>
        <w:tabs>
          <w:tab w:val="left" w:pos="9923"/>
        </w:tabs>
        <w:spacing w:line="300" w:lineRule="exact"/>
        <w:ind w:left="2127" w:hanging="426"/>
        <w:jc w:val="both"/>
        <w:rPr>
          <w:rFonts w:eastAsia="標楷體"/>
          <w:kern w:val="0"/>
        </w:rPr>
      </w:pPr>
      <w:r w:rsidRPr="00EF4DC0">
        <w:rPr>
          <w:rFonts w:eastAsia="標楷體"/>
          <w:kern w:val="0"/>
        </w:rPr>
        <w:t>（</w:t>
      </w:r>
      <w:r w:rsidR="00D4011C" w:rsidRPr="00EF4DC0">
        <w:rPr>
          <w:rFonts w:eastAsia="標楷體"/>
          <w:kern w:val="0"/>
        </w:rPr>
        <w:t>2</w:t>
      </w:r>
      <w:r w:rsidRPr="00EF4DC0">
        <w:rPr>
          <w:rFonts w:eastAsia="標楷體"/>
          <w:kern w:val="0"/>
        </w:rPr>
        <w:t>）</w:t>
      </w:r>
      <w:r w:rsidR="00D4011C" w:rsidRPr="00EF4DC0">
        <w:rPr>
          <w:rFonts w:eastAsia="標楷體"/>
          <w:kern w:val="0"/>
        </w:rPr>
        <w:t>次低標廠商標價超過底價者：機關得以合於招標文件規定之廠商依採購法第</w:t>
      </w:r>
      <w:r w:rsidR="00D4011C" w:rsidRPr="00EF4DC0">
        <w:rPr>
          <w:rFonts w:eastAsia="標楷體"/>
          <w:kern w:val="0"/>
        </w:rPr>
        <w:t>53</w:t>
      </w:r>
      <w:r w:rsidR="00D4011C" w:rsidRPr="00EF4DC0">
        <w:rPr>
          <w:rFonts w:eastAsia="標楷體"/>
          <w:kern w:val="0"/>
        </w:rPr>
        <w:t>條之規定辦理減價、比減價格，或重行辦理招標。</w:t>
      </w:r>
    </w:p>
    <w:p w:rsidR="00C07AA9" w:rsidRDefault="00D4011C" w:rsidP="001A1577">
      <w:pPr>
        <w:shd w:val="clear" w:color="auto" w:fill="FFFFFF"/>
        <w:tabs>
          <w:tab w:val="left" w:pos="9923"/>
        </w:tabs>
        <w:spacing w:line="300" w:lineRule="exact"/>
        <w:ind w:left="1843" w:hanging="141"/>
        <w:jc w:val="both"/>
      </w:pPr>
      <w:r w:rsidRPr="00EF4DC0">
        <w:rPr>
          <w:rFonts w:eastAsia="標楷體"/>
        </w:rPr>
        <w:t>6</w:t>
      </w:r>
      <w:r w:rsidRPr="00EF4DC0">
        <w:rPr>
          <w:rFonts w:eastAsia="標楷體"/>
          <w:kern w:val="0"/>
        </w:rPr>
        <w:t>.</w:t>
      </w:r>
      <w:r w:rsidRPr="00EF4DC0">
        <w:rPr>
          <w:rFonts w:eastAsia="標楷體"/>
          <w:kern w:val="0"/>
        </w:rPr>
        <w:t>本採購案若有給付預付款，於決標價低於底價</w:t>
      </w:r>
      <w:r w:rsidRPr="00EF4DC0">
        <w:rPr>
          <w:rFonts w:eastAsia="標楷體"/>
          <w:kern w:val="0"/>
        </w:rPr>
        <w:t>80</w:t>
      </w:r>
      <w:r w:rsidRPr="00EF4DC0">
        <w:rPr>
          <w:rFonts w:eastAsia="標楷體"/>
          <w:kern w:val="0"/>
        </w:rPr>
        <w:t>％</w:t>
      </w:r>
      <w:r>
        <w:rPr>
          <w:rFonts w:ascii="標楷體" w:eastAsia="標楷體" w:hAnsi="標楷體"/>
          <w:kern w:val="0"/>
        </w:rPr>
        <w:t>時，</w:t>
      </w:r>
      <w:r w:rsidR="004B58F0" w:rsidRPr="004B58F0">
        <w:rPr>
          <w:rFonts w:ascii="標楷體" w:eastAsia="標楷體" w:hAnsi="標楷體" w:hint="eastAsia"/>
          <w:color w:val="FF0000"/>
        </w:rPr>
        <w:t>洽辦</w:t>
      </w:r>
      <w:r w:rsidR="00172C57" w:rsidRPr="004B58F0">
        <w:rPr>
          <w:rFonts w:ascii="標楷體" w:eastAsia="標楷體" w:hAnsi="標楷體" w:hint="eastAsia"/>
          <w:color w:val="FF0000"/>
        </w:rPr>
        <w:t>機關</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1</w:t>
      </w:r>
      <w:r w:rsidR="00FF549E" w:rsidRPr="00EF4DC0">
        <w:rPr>
          <w:rFonts w:eastAsia="標楷體"/>
          <w:kern w:val="0"/>
        </w:rPr>
        <w:t>）</w:t>
      </w:r>
      <w:r>
        <w:rPr>
          <w:rFonts w:ascii="標楷體" w:eastAsia="標楷體" w:hAnsi="標楷體"/>
          <w:kern w:val="0"/>
        </w:rPr>
        <w:t>支付原定額度或比率之預付款。</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2</w:t>
      </w:r>
      <w:r w:rsidR="00FF549E" w:rsidRPr="00EF4DC0">
        <w:rPr>
          <w:rFonts w:eastAsia="標楷體"/>
          <w:kern w:val="0"/>
        </w:rPr>
        <w:t>）</w:t>
      </w:r>
      <w:r>
        <w:rPr>
          <w:rFonts w:ascii="標楷體" w:eastAsia="標楷體" w:hAnsi="標楷體"/>
          <w:kern w:val="0"/>
        </w:rPr>
        <w:t>減少</w:t>
      </w:r>
      <w:r w:rsidRPr="001A1577">
        <w:rPr>
          <w:rFonts w:eastAsia="標楷體"/>
          <w:kern w:val="0"/>
        </w:rPr>
        <w:t>支付</w:t>
      </w:r>
      <w:r>
        <w:rPr>
          <w:rFonts w:ascii="標楷體" w:eastAsia="標楷體" w:hAnsi="標楷體"/>
          <w:kern w:val="0"/>
        </w:rPr>
        <w:t>預付款，減少情形：____________。</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3</w:t>
      </w:r>
      <w:r w:rsidR="00FF549E" w:rsidRPr="00EF4DC0">
        <w:rPr>
          <w:rFonts w:eastAsia="標楷體"/>
          <w:kern w:val="0"/>
        </w:rPr>
        <w:t>）</w:t>
      </w:r>
      <w:r>
        <w:rPr>
          <w:rFonts w:ascii="標楷體" w:eastAsia="標楷體" w:hAnsi="標楷體"/>
          <w:kern w:val="0"/>
        </w:rPr>
        <w:t>不支付預付款。</w:t>
      </w:r>
    </w:p>
    <w:p w:rsidR="00C07AA9" w:rsidRDefault="00D4011C">
      <w:pPr>
        <w:shd w:val="clear" w:color="auto" w:fill="FFFFFF"/>
        <w:tabs>
          <w:tab w:val="left" w:pos="9923"/>
        </w:tabs>
        <w:spacing w:line="300" w:lineRule="exact"/>
        <w:jc w:val="both"/>
      </w:pPr>
      <w:r>
        <w:rPr>
          <w:rFonts w:ascii="標楷體" w:eastAsia="標楷體" w:hAnsi="標楷體" w:cs="新細明體"/>
        </w:rPr>
        <w:t>六十二</w:t>
      </w:r>
      <w:r>
        <w:rPr>
          <w:rFonts w:ascii="標楷體" w:eastAsia="標楷體" w:hAnsi="標楷體"/>
        </w:rPr>
        <w:t>、</w:t>
      </w:r>
      <w:r>
        <w:rPr>
          <w:rFonts w:ascii="標楷體" w:eastAsia="標楷體" w:hAnsi="標楷體" w:cs="新細明體"/>
        </w:rPr>
        <w:t>評分及格最低標決標原則</w:t>
      </w:r>
      <w:r>
        <w:rPr>
          <w:rFonts w:ascii="標楷體" w:eastAsia="標楷體" w:hAnsi="標楷體"/>
        </w:rPr>
        <w:t>：</w:t>
      </w:r>
    </w:p>
    <w:p w:rsidR="00C07AA9" w:rsidRDefault="00FF549E" w:rsidP="001A1577">
      <w:pPr>
        <w:pStyle w:val="20"/>
      </w:pPr>
      <w:r>
        <w:lastRenderedPageBreak/>
        <w:t>（</w:t>
      </w:r>
      <w:r w:rsidR="00D4011C" w:rsidRPr="00462C19">
        <w:t>一</w:t>
      </w:r>
      <w:r>
        <w:t>）</w:t>
      </w:r>
      <w:r w:rsidR="00D4011C">
        <w:t>依招標文件之規定辦理，另應準用「最有利標評選辦法」、「採購評選委員會組織準則」、「採購評選委員會審議規則」等規定進行評分審查。</w:t>
      </w:r>
      <w:r w:rsidR="00CF0455" w:rsidRPr="00D804B8">
        <w:rPr>
          <w:rFonts w:hint="eastAsia"/>
          <w:color w:val="FF0000"/>
          <w:kern w:val="3"/>
        </w:rPr>
        <w:t>洽辦</w:t>
      </w:r>
      <w:r w:rsidR="00D4011C" w:rsidRPr="00D804B8">
        <w:rPr>
          <w:color w:val="FF0000"/>
          <w:kern w:val="3"/>
        </w:rPr>
        <w:t>機關</w:t>
      </w:r>
      <w:r w:rsidR="00D4011C">
        <w:t>於審查委員會成立時，一併成立工作小組，協助本採購案審查委員會辦理與評分審查有關之作業。</w:t>
      </w:r>
    </w:p>
    <w:p w:rsidR="00C07AA9" w:rsidRDefault="00FF549E" w:rsidP="001A1577">
      <w:pPr>
        <w:pStyle w:val="20"/>
      </w:pPr>
      <w:r>
        <w:t>（</w:t>
      </w:r>
      <w:r w:rsidR="00D4011C" w:rsidRPr="00462C19">
        <w:t>二</w:t>
      </w:r>
      <w:r>
        <w:t>）</w:t>
      </w:r>
      <w:r w:rsidR="00D4011C" w:rsidRPr="00462C19">
        <w:t>「審查項目」、「審查標準」及「評分方式」、依審查須知規定。</w:t>
      </w:r>
    </w:p>
    <w:p w:rsidR="00C07AA9" w:rsidRDefault="00FF549E" w:rsidP="001A1577">
      <w:pPr>
        <w:pStyle w:val="20"/>
      </w:pPr>
      <w:r>
        <w:t>（</w:t>
      </w:r>
      <w:r w:rsidR="00D4011C" w:rsidRPr="00462C19">
        <w:t>三</w:t>
      </w:r>
      <w:r>
        <w:t>）</w:t>
      </w:r>
      <w:r w:rsidR="00D4011C" w:rsidRPr="00462C19">
        <w:t>開標作業依資格、規格及價格之順序分段辦理。資格及規格合於招標文件</w:t>
      </w:r>
      <w:r w:rsidR="00D4011C">
        <w:t>規定，且經審查委員會採價格不納入評分之方式審查，總平均不低於審查標準所定及格分數之廠商，方得參與價格標之開標，並依前點各款之規定辦理。</w:t>
      </w:r>
    </w:p>
    <w:p w:rsidR="00C07AA9" w:rsidRPr="00462C19" w:rsidRDefault="00D4011C" w:rsidP="00462C19">
      <w:pPr>
        <w:pStyle w:val="a5"/>
        <w:tabs>
          <w:tab w:val="left" w:pos="9923"/>
        </w:tabs>
        <w:spacing w:after="0" w:line="300" w:lineRule="exact"/>
        <w:ind w:left="960"/>
        <w:jc w:val="both"/>
        <w:rPr>
          <w:rFonts w:ascii="標楷體" w:eastAsia="標楷體" w:hAnsi="標楷體"/>
        </w:rPr>
      </w:pPr>
      <w:r w:rsidRPr="00462C19">
        <w:rPr>
          <w:rFonts w:ascii="標楷體" w:eastAsia="標楷體" w:hAnsi="標楷體"/>
        </w:rPr>
        <w:t>前開審查結果，應經</w:t>
      </w:r>
      <w:r w:rsidR="00CF0455" w:rsidRPr="00D804B8">
        <w:rPr>
          <w:rFonts w:ascii="標楷體" w:eastAsia="標楷體" w:hAnsi="標楷體" w:hint="eastAsia"/>
          <w:color w:val="FF0000"/>
        </w:rPr>
        <w:t>洽辦</w:t>
      </w:r>
      <w:r w:rsidRPr="00D804B8">
        <w:rPr>
          <w:rFonts w:ascii="標楷體" w:eastAsia="標楷體" w:hAnsi="標楷體"/>
          <w:color w:val="FF0000"/>
        </w:rPr>
        <w:t>機關</w:t>
      </w:r>
      <w:r w:rsidRPr="00462C19">
        <w:rPr>
          <w:rFonts w:ascii="標楷體" w:eastAsia="標楷體" w:hAnsi="標楷體"/>
        </w:rPr>
        <w:t>首長或其授權人員核定後，</w:t>
      </w:r>
      <w:r w:rsidR="00CF0455" w:rsidRPr="00462C19">
        <w:rPr>
          <w:rFonts w:ascii="標楷體" w:eastAsia="標楷體" w:hAnsi="標楷體" w:hint="eastAsia"/>
        </w:rPr>
        <w:t>由</w:t>
      </w:r>
      <w:r w:rsidR="00CF0455" w:rsidRPr="00D804B8">
        <w:rPr>
          <w:rFonts w:ascii="標楷體" w:eastAsia="標楷體" w:hAnsi="標楷體" w:hint="eastAsia"/>
          <w:color w:val="0000CC"/>
        </w:rPr>
        <w:t>代辦機關</w:t>
      </w:r>
      <w:r w:rsidRPr="00462C19">
        <w:rPr>
          <w:rFonts w:ascii="標楷體" w:eastAsia="標楷體" w:hAnsi="標楷體"/>
        </w:rPr>
        <w:t>就合於標準之廠商開價格標，並依第</w:t>
      </w:r>
      <w:r w:rsidRPr="00EF4DC0">
        <w:rPr>
          <w:rFonts w:eastAsia="標楷體"/>
        </w:rPr>
        <w:t>61</w:t>
      </w:r>
      <w:r w:rsidRPr="00462C19">
        <w:rPr>
          <w:rFonts w:ascii="標楷體" w:eastAsia="標楷體" w:hAnsi="標楷體"/>
        </w:rPr>
        <w:t>點規定辦理。</w:t>
      </w:r>
    </w:p>
    <w:p w:rsidR="00C07AA9" w:rsidRDefault="00FF549E" w:rsidP="001A1577">
      <w:pPr>
        <w:pStyle w:val="20"/>
      </w:pPr>
      <w:r>
        <w:t>（</w:t>
      </w:r>
      <w:r w:rsidR="00D4011C">
        <w:t>四</w:t>
      </w:r>
      <w:r>
        <w:t>）</w:t>
      </w:r>
      <w:r w:rsidR="00D4011C">
        <w:t>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rsidR="00C07AA9" w:rsidRDefault="00FF549E" w:rsidP="001A1577">
      <w:pPr>
        <w:pStyle w:val="20"/>
      </w:pPr>
      <w:r>
        <w:t>（</w:t>
      </w:r>
      <w:r w:rsidR="00D4011C">
        <w:t>五</w:t>
      </w:r>
      <w:r>
        <w:t>）</w:t>
      </w:r>
      <w:r w:rsidR="00D4011C" w:rsidRPr="00462C19">
        <w:t>審查委員會審查</w:t>
      </w:r>
      <w:r w:rsidR="00D4011C">
        <w:t>時，依招標文件規定，須由投標廠商進行簡報者，</w:t>
      </w:r>
      <w:r w:rsidR="00D4011C" w:rsidRPr="00462C19">
        <w:t>投標</w:t>
      </w:r>
      <w:r w:rsidR="00D4011C">
        <w:t>廠商未出席簡報及現場問答者，不影響其投標文件之有效性。但審查項目列有簡報審查項目者，該項目以零分計。</w:t>
      </w:r>
    </w:p>
    <w:p w:rsidR="00C07AA9" w:rsidRDefault="00D4011C">
      <w:pPr>
        <w:shd w:val="clear" w:color="auto" w:fill="FFFFFF"/>
        <w:tabs>
          <w:tab w:val="left" w:pos="9923"/>
        </w:tabs>
        <w:spacing w:line="300" w:lineRule="exact"/>
        <w:jc w:val="both"/>
      </w:pPr>
      <w:r>
        <w:rPr>
          <w:rFonts w:ascii="標楷體" w:eastAsia="標楷體" w:hAnsi="標楷體" w:cs="新細明體"/>
        </w:rPr>
        <w:t>六十三</w:t>
      </w:r>
      <w:r>
        <w:rPr>
          <w:rFonts w:ascii="標楷體" w:eastAsia="標楷體" w:hAnsi="標楷體"/>
        </w:rPr>
        <w:t>、最有利標決標原則：</w:t>
      </w:r>
    </w:p>
    <w:p w:rsidR="00C07AA9" w:rsidRPr="00462C19" w:rsidRDefault="00D4011C" w:rsidP="00462C19">
      <w:pPr>
        <w:pStyle w:val="a5"/>
        <w:tabs>
          <w:tab w:val="left" w:pos="9923"/>
        </w:tabs>
        <w:spacing w:after="0" w:line="300" w:lineRule="exact"/>
        <w:ind w:left="960"/>
        <w:jc w:val="both"/>
        <w:rPr>
          <w:rFonts w:ascii="標楷體" w:eastAsia="標楷體" w:hAnsi="標楷體"/>
        </w:rPr>
      </w:pPr>
      <w:r w:rsidRPr="00462C19">
        <w:rPr>
          <w:rFonts w:ascii="標楷體" w:eastAsia="標楷體" w:hAnsi="標楷體"/>
        </w:rPr>
        <w:t>資格或規格經審查合格之廠商，由</w:t>
      </w:r>
      <w:r w:rsidR="00CF0455" w:rsidRPr="00D804B8">
        <w:rPr>
          <w:rFonts w:ascii="標楷體" w:eastAsia="標楷體" w:hAnsi="標楷體" w:hint="eastAsia"/>
          <w:color w:val="FF0000"/>
        </w:rPr>
        <w:t>洽辦</w:t>
      </w:r>
      <w:r w:rsidRPr="00D804B8">
        <w:rPr>
          <w:rFonts w:ascii="標楷體" w:eastAsia="標楷體" w:hAnsi="標楷體"/>
          <w:color w:val="FF0000"/>
        </w:rPr>
        <w:t>機關</w:t>
      </w:r>
      <w:r w:rsidRPr="00462C19">
        <w:rPr>
          <w:rFonts w:ascii="標楷體" w:eastAsia="標楷體" w:hAnsi="標楷體"/>
        </w:rPr>
        <w:t>通知參加評選。評選依下列規定辦理：</w:t>
      </w:r>
    </w:p>
    <w:p w:rsidR="00C07AA9" w:rsidRDefault="00FF549E" w:rsidP="001A1577">
      <w:pPr>
        <w:pStyle w:val="20"/>
      </w:pPr>
      <w:r>
        <w:t>（</w:t>
      </w:r>
      <w:r w:rsidR="00D4011C">
        <w:t>一</w:t>
      </w:r>
      <w:r>
        <w:t>）</w:t>
      </w:r>
      <w:r w:rsidR="00D4011C">
        <w:t>依招標文件及採購法相關規定進行評選。</w:t>
      </w:r>
      <w:r w:rsidR="00CF0455" w:rsidRPr="00D804B8">
        <w:rPr>
          <w:rFonts w:hint="eastAsia"/>
          <w:color w:val="FF0000"/>
          <w:kern w:val="3"/>
        </w:rPr>
        <w:t>洽辦</w:t>
      </w:r>
      <w:r w:rsidR="00D4011C" w:rsidRPr="00D804B8">
        <w:rPr>
          <w:color w:val="FF0000"/>
          <w:kern w:val="3"/>
        </w:rPr>
        <w:t>機關</w:t>
      </w:r>
      <w:r w:rsidR="00D4011C">
        <w:t>並應於採購評選委員會成立時，一併成立工作小組，協助本採購案評選委員會辦理與評選有關之作業。</w:t>
      </w:r>
    </w:p>
    <w:p w:rsidR="00C07AA9" w:rsidRDefault="00FF549E" w:rsidP="001A1577">
      <w:pPr>
        <w:pStyle w:val="20"/>
      </w:pPr>
      <w:r>
        <w:t>（</w:t>
      </w:r>
      <w:r w:rsidR="00D4011C">
        <w:t>二</w:t>
      </w:r>
      <w:r>
        <w:t>）</w:t>
      </w:r>
      <w:r w:rsidR="00D4011C">
        <w:t>「評選項目」、「評審標準」依評選須知規定，評定方式詳本點第5款。</w:t>
      </w:r>
    </w:p>
    <w:p w:rsidR="00C07AA9" w:rsidRDefault="00FF549E" w:rsidP="001A1577">
      <w:pPr>
        <w:pStyle w:val="20"/>
      </w:pPr>
      <w:r>
        <w:t>（</w:t>
      </w:r>
      <w:r w:rsidR="00D4011C">
        <w:t>三</w:t>
      </w:r>
      <w:r>
        <w:t>）</w:t>
      </w:r>
      <w:r w:rsidR="00D4011C">
        <w:t>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rsidR="00C07AA9" w:rsidRDefault="00FF549E" w:rsidP="001A1577">
      <w:pPr>
        <w:pStyle w:val="20"/>
      </w:pPr>
      <w:r>
        <w:t>（</w:t>
      </w:r>
      <w:r w:rsidR="00D4011C">
        <w:t>四</w:t>
      </w:r>
      <w:r>
        <w:t>）</w:t>
      </w:r>
      <w:r w:rsidR="00D4011C">
        <w:t>評選委員會評選時，依招標文件規定，必須由投標廠商進行簡報者，投標廠商未出席簡報及現場問答者，不影響其投標文件之有效性。但評審項目列有簡報評選項目者，該項目以零分計。</w:t>
      </w:r>
    </w:p>
    <w:p w:rsidR="00C07AA9" w:rsidRDefault="00FF549E" w:rsidP="001A1577">
      <w:pPr>
        <w:pStyle w:val="20"/>
      </w:pPr>
      <w:r>
        <w:t>（</w:t>
      </w:r>
      <w:r w:rsidR="00D4011C">
        <w:t>五</w:t>
      </w:r>
      <w:r>
        <w:t>）</w:t>
      </w:r>
      <w:r w:rsidR="00D4011C">
        <w:t>評定最有利標之方式，依下列方式之一辦理：</w:t>
      </w:r>
    </w:p>
    <w:p w:rsidR="00C07AA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1.</w:t>
      </w:r>
      <w:r>
        <w:rPr>
          <w:rFonts w:ascii="標楷體" w:eastAsia="標楷體" w:hAnsi="標楷體"/>
          <w:kern w:val="0"/>
        </w:rPr>
        <w:t>總評分法：</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1</w:t>
      </w:r>
      <w:r w:rsidR="00FF549E" w:rsidRPr="00EF4DC0">
        <w:rPr>
          <w:rFonts w:eastAsia="標楷體"/>
        </w:rPr>
        <w:t>）</w:t>
      </w:r>
      <w:r>
        <w:rPr>
          <w:rFonts w:ascii="標楷體" w:eastAsia="標楷體" w:hAnsi="標楷體"/>
        </w:rPr>
        <w:t>價格納入評分，以總評分最高，經□機關首長□評選委員會</w:t>
      </w:r>
      <w:r w:rsidR="000061FA" w:rsidRPr="003920F7">
        <w:rPr>
          <w:rFonts w:ascii="標楷體" w:eastAsia="標楷體" w:hAnsi="標楷體" w:hint="eastAsia"/>
        </w:rPr>
        <w:t>出席委員</w:t>
      </w:r>
      <w:r>
        <w:rPr>
          <w:rFonts w:ascii="標楷體" w:eastAsia="標楷體" w:hAnsi="標楷體"/>
        </w:rPr>
        <w:t>過半數　之決定者為最有利標。</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2</w:t>
      </w:r>
      <w:r w:rsidR="00FF549E" w:rsidRPr="00EF4DC0">
        <w:rPr>
          <w:rFonts w:eastAsia="標楷體"/>
        </w:rPr>
        <w:t>）</w:t>
      </w:r>
      <w:r>
        <w:rPr>
          <w:rFonts w:ascii="標楷體" w:eastAsia="標楷體" w:hAnsi="標楷體"/>
        </w:rPr>
        <w:t>價格不納入評分，綜合考量廠商之總評分及價格，以整體表現經□機關首長□評選委員會</w:t>
      </w:r>
      <w:r w:rsidR="000061FA" w:rsidRPr="003920F7">
        <w:rPr>
          <w:rFonts w:ascii="標楷體" w:eastAsia="標楷體" w:hAnsi="標楷體" w:hint="eastAsia"/>
        </w:rPr>
        <w:t>出席委員</w:t>
      </w:r>
      <w:r>
        <w:rPr>
          <w:rFonts w:ascii="標楷體" w:eastAsia="標楷體" w:hAnsi="標楷體"/>
        </w:rPr>
        <w:t>過半數決定　最優者為最有利標。</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3</w:t>
      </w:r>
      <w:r w:rsidR="00FF549E" w:rsidRPr="00EF4DC0">
        <w:rPr>
          <w:rFonts w:eastAsia="標楷體"/>
        </w:rPr>
        <w:t>）</w:t>
      </w:r>
      <w:r>
        <w:rPr>
          <w:rFonts w:ascii="標楷體" w:eastAsia="標楷體" w:hAnsi="標楷體"/>
        </w:rPr>
        <w:t>以固定費用</w:t>
      </w:r>
      <w:r w:rsidR="00FF549E">
        <w:rPr>
          <w:rFonts w:ascii="標楷體" w:eastAsia="標楷體" w:hAnsi="標楷體"/>
        </w:rPr>
        <w:t>（</w:t>
      </w:r>
      <w:r>
        <w:rPr>
          <w:rFonts w:ascii="標楷體" w:eastAsia="標楷體" w:hAnsi="標楷體"/>
        </w:rPr>
        <w:t>或費率</w:t>
      </w:r>
      <w:r w:rsidR="00FF549E">
        <w:rPr>
          <w:rFonts w:ascii="標楷體" w:eastAsia="標楷體" w:hAnsi="標楷體"/>
        </w:rPr>
        <w:t>）</w:t>
      </w:r>
      <w:r>
        <w:rPr>
          <w:rFonts w:ascii="標楷體" w:eastAsia="標楷體" w:hAnsi="標楷體"/>
        </w:rPr>
        <w:t>給付，以總評分最高，經□機關首長□評選委員會</w:t>
      </w:r>
      <w:r w:rsidR="000061FA" w:rsidRPr="003920F7">
        <w:rPr>
          <w:rFonts w:ascii="標楷體" w:eastAsia="標楷體" w:hAnsi="標楷體" w:hint="eastAsia"/>
        </w:rPr>
        <w:t>出席委員</w:t>
      </w:r>
      <w:r>
        <w:rPr>
          <w:rFonts w:ascii="標楷體" w:eastAsia="標楷體" w:hAnsi="標楷體"/>
        </w:rPr>
        <w:t>過半數　之決定者為最有利標。</w:t>
      </w:r>
    </w:p>
    <w:p w:rsidR="00C07AA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2.</w:t>
      </w:r>
      <w:r>
        <w:rPr>
          <w:rFonts w:ascii="標楷體" w:eastAsia="標楷體" w:hAnsi="標楷體"/>
          <w:kern w:val="0"/>
        </w:rPr>
        <w:t>序位法：</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1</w:t>
      </w:r>
      <w:r w:rsidR="00FF549E" w:rsidRPr="00EF4DC0">
        <w:rPr>
          <w:rFonts w:eastAsia="標楷體"/>
        </w:rPr>
        <w:t>）</w:t>
      </w:r>
      <w:r>
        <w:rPr>
          <w:rFonts w:ascii="標楷體" w:eastAsia="標楷體" w:hAnsi="標楷體"/>
        </w:rPr>
        <w:t>價格納入評比，以序位第一，經□機關首長□評選委員會</w:t>
      </w:r>
      <w:r w:rsidR="000061FA" w:rsidRPr="003920F7">
        <w:rPr>
          <w:rFonts w:ascii="標楷體" w:eastAsia="標楷體" w:hAnsi="標楷體" w:hint="eastAsia"/>
        </w:rPr>
        <w:t>出席委員</w:t>
      </w:r>
      <w:r>
        <w:rPr>
          <w:rFonts w:ascii="標楷體" w:eastAsia="標楷體" w:hAnsi="標楷體"/>
        </w:rPr>
        <w:t>過半數　之決定者為最有利標。</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2</w:t>
      </w:r>
      <w:r w:rsidR="00FF549E" w:rsidRPr="00EF4DC0">
        <w:rPr>
          <w:rFonts w:eastAsia="標楷體"/>
        </w:rPr>
        <w:t>）</w:t>
      </w:r>
      <w:r>
        <w:rPr>
          <w:rFonts w:ascii="標楷體" w:eastAsia="標楷體" w:hAnsi="標楷體"/>
        </w:rPr>
        <w:t>價格不納入評比，綜合考量廠商之評比及價格，以整體表現經□機關首長□評選委員會</w:t>
      </w:r>
      <w:r w:rsidR="000061FA" w:rsidRPr="003920F7">
        <w:rPr>
          <w:rFonts w:ascii="標楷體" w:eastAsia="標楷體" w:hAnsi="標楷體" w:hint="eastAsia"/>
        </w:rPr>
        <w:t>出席委員</w:t>
      </w:r>
      <w:r>
        <w:rPr>
          <w:rFonts w:ascii="標楷體" w:eastAsia="標楷體" w:hAnsi="標楷體"/>
        </w:rPr>
        <w:t>過半數決定　序位第一者為最有利標。</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3</w:t>
      </w:r>
      <w:r w:rsidR="00FF549E" w:rsidRPr="00EF4DC0">
        <w:rPr>
          <w:rFonts w:eastAsia="標楷體"/>
        </w:rPr>
        <w:t>）</w:t>
      </w:r>
      <w:r>
        <w:rPr>
          <w:rFonts w:ascii="標楷體" w:eastAsia="標楷體" w:hAnsi="標楷體"/>
        </w:rPr>
        <w:t>以固定費用</w:t>
      </w:r>
      <w:r w:rsidR="00FF549E">
        <w:rPr>
          <w:rFonts w:ascii="標楷體" w:eastAsia="標楷體" w:hAnsi="標楷體"/>
        </w:rPr>
        <w:t>（</w:t>
      </w:r>
      <w:r>
        <w:rPr>
          <w:rFonts w:ascii="標楷體" w:eastAsia="標楷體" w:hAnsi="標楷體"/>
        </w:rPr>
        <w:t>或費率</w:t>
      </w:r>
      <w:r w:rsidR="00FF549E">
        <w:rPr>
          <w:rFonts w:ascii="標楷體" w:eastAsia="標楷體" w:hAnsi="標楷體"/>
        </w:rPr>
        <w:t>）</w:t>
      </w:r>
      <w:r>
        <w:rPr>
          <w:rFonts w:ascii="標楷體" w:eastAsia="標楷體" w:hAnsi="標楷體"/>
        </w:rPr>
        <w:t>給付，以序位第一，經□機關首長□評選委員會</w:t>
      </w:r>
      <w:r w:rsidR="000061FA" w:rsidRPr="003920F7">
        <w:rPr>
          <w:rFonts w:ascii="標楷體" w:eastAsia="標楷體" w:hAnsi="標楷體" w:hint="eastAsia"/>
        </w:rPr>
        <w:t>出席委員</w:t>
      </w:r>
      <w:r>
        <w:rPr>
          <w:rFonts w:ascii="標楷體" w:eastAsia="標楷體" w:hAnsi="標楷體"/>
        </w:rPr>
        <w:t>過半數　之決定者為最有利標。</w:t>
      </w:r>
    </w:p>
    <w:p w:rsidR="00C07AA9" w:rsidRPr="00ED7E0C" w:rsidRDefault="00D4011C" w:rsidP="001436F4">
      <w:pPr>
        <w:pStyle w:val="af5"/>
        <w:spacing w:line="260" w:lineRule="exact"/>
        <w:ind w:leftChars="590" w:left="1416"/>
        <w:rPr>
          <w:rFonts w:ascii="標楷體" w:eastAsia="標楷體" w:hAnsi="標楷體"/>
        </w:rPr>
      </w:pPr>
      <w:r w:rsidRPr="00ED7E0C">
        <w:rPr>
          <w:rFonts w:ascii="標楷體" w:eastAsia="標楷體" w:hAnsi="標楷體"/>
        </w:rPr>
        <w:t>序位計算方式，係以</w:t>
      </w:r>
      <w:r w:rsidR="000061FA" w:rsidRPr="003920F7">
        <w:rPr>
          <w:rFonts w:ascii="標楷體" w:eastAsia="標楷體" w:hAnsi="標楷體" w:hint="eastAsia"/>
        </w:rPr>
        <w:t>出席</w:t>
      </w:r>
      <w:r w:rsidRPr="00ED7E0C">
        <w:rPr>
          <w:rFonts w:ascii="標楷體" w:eastAsia="標楷體" w:hAnsi="標楷體"/>
        </w:rPr>
        <w:t>評選委員各評選項目之分別評分後予以加總，並依加總分數高低轉換為序位，彙整合計各廠商之序位，以合計值最低者為序位第一。</w:t>
      </w:r>
    </w:p>
    <w:p w:rsidR="00C07AA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3.</w:t>
      </w:r>
      <w:r>
        <w:rPr>
          <w:rFonts w:ascii="標楷體" w:eastAsia="標楷體" w:hAnsi="標楷體"/>
          <w:kern w:val="0"/>
        </w:rPr>
        <w:t>評分單價法：價格不納入評分；以價格與總評分之商數最低者為最有利標。</w:t>
      </w:r>
    </w:p>
    <w:p w:rsidR="00C07AA9" w:rsidRDefault="00FF549E" w:rsidP="001A1577">
      <w:pPr>
        <w:pStyle w:val="20"/>
      </w:pPr>
      <w:r>
        <w:t>（</w:t>
      </w:r>
      <w:r w:rsidR="00D4011C">
        <w:t>六</w:t>
      </w:r>
      <w:r>
        <w:t>）</w:t>
      </w:r>
      <w:r w:rsidR="00D4011C">
        <w:t>評定方式採總評分</w:t>
      </w:r>
      <w:r w:rsidR="00D4011C" w:rsidRPr="001436F4">
        <w:rPr>
          <w:rFonts w:ascii="Times New Roman" w:hAnsi="Times New Roman"/>
        </w:rPr>
        <w:t>法</w:t>
      </w:r>
      <w:r w:rsidRPr="001436F4">
        <w:rPr>
          <w:rFonts w:ascii="Times New Roman" w:hAnsi="Times New Roman"/>
        </w:rPr>
        <w:t>（</w:t>
      </w:r>
      <w:r w:rsidR="00D4011C" w:rsidRPr="001436F4">
        <w:rPr>
          <w:rFonts w:ascii="Times New Roman" w:hAnsi="Times New Roman"/>
        </w:rPr>
        <w:t>價格納入評比或固定費用</w:t>
      </w:r>
      <w:r w:rsidRPr="001436F4">
        <w:rPr>
          <w:rFonts w:ascii="Times New Roman" w:hAnsi="Times New Roman"/>
        </w:rPr>
        <w:t>（</w:t>
      </w:r>
      <w:r w:rsidR="00D4011C" w:rsidRPr="001436F4">
        <w:rPr>
          <w:rFonts w:ascii="Times New Roman" w:hAnsi="Times New Roman"/>
        </w:rPr>
        <w:t>或費率</w:t>
      </w:r>
      <w:r w:rsidRPr="001436F4">
        <w:rPr>
          <w:rFonts w:ascii="Times New Roman" w:hAnsi="Times New Roman"/>
        </w:rPr>
        <w:t>）</w:t>
      </w:r>
      <w:r w:rsidR="00D4011C" w:rsidRPr="001436F4">
        <w:rPr>
          <w:rFonts w:ascii="Times New Roman" w:hAnsi="Times New Roman"/>
        </w:rPr>
        <w:t>給付</w:t>
      </w:r>
      <w:r w:rsidRPr="001436F4">
        <w:rPr>
          <w:rFonts w:ascii="Times New Roman" w:hAnsi="Times New Roman"/>
        </w:rPr>
        <w:t>）</w:t>
      </w:r>
      <w:r w:rsidR="00D4011C" w:rsidRPr="001436F4">
        <w:rPr>
          <w:rFonts w:ascii="Times New Roman" w:hAnsi="Times New Roman"/>
        </w:rPr>
        <w:t>或評分單價法者，評選結果有</w:t>
      </w:r>
      <w:r w:rsidR="00D4011C" w:rsidRPr="001436F4">
        <w:rPr>
          <w:rFonts w:ascii="Times New Roman" w:hAnsi="Times New Roman"/>
        </w:rPr>
        <w:t>2</w:t>
      </w:r>
      <w:r w:rsidR="00D4011C" w:rsidRPr="001436F4">
        <w:rPr>
          <w:rFonts w:ascii="Times New Roman" w:hAnsi="Times New Roman"/>
        </w:rPr>
        <w:t>家以上總評分同為最高或價格與總評分之商數同為最低時之情形，且均得為決標對象時，依下列方式之一決定最有利標廠商。但綜合評選已達</w:t>
      </w:r>
      <w:r w:rsidR="00D4011C" w:rsidRPr="001436F4">
        <w:rPr>
          <w:rFonts w:ascii="Times New Roman" w:hAnsi="Times New Roman"/>
        </w:rPr>
        <w:t>3</w:t>
      </w:r>
      <w:r w:rsidR="00D4011C" w:rsidRPr="001436F4">
        <w:rPr>
          <w:rFonts w:ascii="Times New Roman" w:hAnsi="Times New Roman"/>
        </w:rPr>
        <w:t>次者，逕行抽籤決定之。</w:t>
      </w:r>
    </w:p>
    <w:p w:rsidR="00C07AA9" w:rsidRDefault="00D4011C">
      <w:pPr>
        <w:shd w:val="clear" w:color="auto" w:fill="FFFFFF"/>
        <w:tabs>
          <w:tab w:val="left" w:pos="9923"/>
        </w:tabs>
        <w:spacing w:line="300" w:lineRule="exact"/>
        <w:ind w:left="1920" w:hanging="480"/>
        <w:jc w:val="both"/>
      </w:pPr>
      <w:r>
        <w:rPr>
          <w:rFonts w:ascii="標楷體" w:eastAsia="標楷體" w:hAnsi="標楷體"/>
          <w:kern w:val="0"/>
        </w:rPr>
        <w:lastRenderedPageBreak/>
        <w:t>□</w:t>
      </w:r>
      <w:r w:rsidRPr="00EF4DC0">
        <w:rPr>
          <w:rFonts w:eastAsia="標楷體"/>
          <w:kern w:val="0"/>
        </w:rPr>
        <w:t>1.</w:t>
      </w:r>
      <w:r>
        <w:rPr>
          <w:rFonts w:ascii="標楷體" w:eastAsia="標楷體" w:hAnsi="標楷體"/>
        </w:rPr>
        <w:t>對總評分或商數</w:t>
      </w:r>
      <w:r>
        <w:rPr>
          <w:rFonts w:ascii="標楷體" w:eastAsia="標楷體" w:hAnsi="標楷體"/>
          <w:kern w:val="0"/>
        </w:rPr>
        <w:t>相同</w:t>
      </w:r>
      <w:r>
        <w:rPr>
          <w:rFonts w:ascii="標楷體" w:eastAsia="標楷體" w:hAnsi="標楷體"/>
        </w:rPr>
        <w:t>廠商，再行綜合</w:t>
      </w:r>
      <w:r>
        <w:rPr>
          <w:rFonts w:ascii="標楷體" w:eastAsia="標楷體" w:hAnsi="標楷體"/>
          <w:kern w:val="0"/>
        </w:rPr>
        <w:t>評</w:t>
      </w:r>
      <w:r w:rsidRPr="001436F4">
        <w:rPr>
          <w:rFonts w:eastAsia="標楷體"/>
          <w:kern w:val="0"/>
        </w:rPr>
        <w:t>選</w:t>
      </w:r>
      <w:r w:rsidRPr="001436F4">
        <w:rPr>
          <w:rFonts w:eastAsia="標楷體"/>
          <w:kern w:val="0"/>
        </w:rPr>
        <w:t>1</w:t>
      </w:r>
      <w:r>
        <w:rPr>
          <w:rFonts w:ascii="標楷體" w:eastAsia="標楷體" w:hAnsi="標楷體"/>
        </w:rPr>
        <w:t>次</w:t>
      </w:r>
      <w:r>
        <w:rPr>
          <w:rFonts w:ascii="標楷體" w:eastAsia="標楷體" w:hAnsi="標楷體"/>
          <w:kern w:val="0"/>
        </w:rPr>
        <w:t>，</w:t>
      </w:r>
      <w:r>
        <w:rPr>
          <w:rFonts w:ascii="標楷體" w:eastAsia="標楷體" w:hAnsi="標楷體"/>
        </w:rPr>
        <w:t>總評分或商數</w:t>
      </w:r>
      <w:r>
        <w:rPr>
          <w:rFonts w:ascii="標楷體" w:eastAsia="標楷體" w:hAnsi="標楷體"/>
          <w:kern w:val="0"/>
        </w:rPr>
        <w:t>仍相同者，</w:t>
      </w:r>
      <w:r>
        <w:rPr>
          <w:rFonts w:ascii="標楷體" w:eastAsia="標楷體" w:hAnsi="標楷體"/>
        </w:rPr>
        <w:t>抽籤決定之。</w:t>
      </w:r>
    </w:p>
    <w:p w:rsidR="00C07AA9" w:rsidRPr="00462C1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2.</w:t>
      </w:r>
      <w:r>
        <w:rPr>
          <w:rFonts w:ascii="標楷體" w:eastAsia="標楷體" w:hAnsi="標楷體"/>
          <w:kern w:val="0"/>
        </w:rPr>
        <w:t>擇配分最高之評選項目之得分較高者為最有利標。得分仍相同者，</w:t>
      </w:r>
      <w:r>
        <w:rPr>
          <w:rFonts w:ascii="標楷體" w:eastAsia="標楷體" w:hAnsi="標楷體"/>
        </w:rPr>
        <w:t>抽籤決定</w:t>
      </w:r>
      <w:r w:rsidRPr="00462C19">
        <w:rPr>
          <w:rFonts w:ascii="標楷體" w:eastAsia="標楷體" w:hAnsi="標楷體"/>
          <w:kern w:val="0"/>
        </w:rPr>
        <w:t>之。</w:t>
      </w:r>
    </w:p>
    <w:p w:rsidR="00C07AA9" w:rsidRDefault="00FF549E" w:rsidP="001A1577">
      <w:pPr>
        <w:pStyle w:val="20"/>
      </w:pPr>
      <w:r>
        <w:t>（</w:t>
      </w:r>
      <w:r w:rsidR="00D4011C">
        <w:t>七</w:t>
      </w:r>
      <w:r>
        <w:t>）</w:t>
      </w:r>
      <w:r w:rsidR="00D4011C">
        <w:t>評定方式採序位法者</w:t>
      </w:r>
      <w:r>
        <w:t>（</w:t>
      </w:r>
      <w:r w:rsidR="00D4011C">
        <w:t>價格納入評比或固定費</w:t>
      </w:r>
      <w:r w:rsidR="00D4011C" w:rsidRPr="00462C19">
        <w:t>用</w:t>
      </w:r>
      <w:r>
        <w:t>（</w:t>
      </w:r>
      <w:r w:rsidR="00D4011C" w:rsidRPr="00462C19">
        <w:t>或費</w:t>
      </w:r>
      <w:r w:rsidR="00D4011C">
        <w:t>率</w:t>
      </w:r>
      <w:r>
        <w:t>）</w:t>
      </w:r>
      <w:r w:rsidR="00D4011C">
        <w:t>給付</w:t>
      </w:r>
      <w:r>
        <w:t>）</w:t>
      </w:r>
      <w:r w:rsidR="00D4011C">
        <w:t>，評選結果有</w:t>
      </w:r>
      <w:r w:rsidR="00D4011C" w:rsidRPr="00EF4DC0">
        <w:rPr>
          <w:rFonts w:ascii="Times New Roman" w:hAnsi="Times New Roman"/>
        </w:rPr>
        <w:t>2</w:t>
      </w:r>
      <w:r w:rsidR="00D4011C" w:rsidRPr="00EF4DC0">
        <w:rPr>
          <w:rFonts w:ascii="Times New Roman" w:hAnsi="Times New Roman"/>
        </w:rPr>
        <w:t>家以上序位同為第一，且均得為決標對象時依下列方式之一決定最有利標廠商。但綜合評選已達</w:t>
      </w:r>
      <w:r w:rsidR="00D4011C" w:rsidRPr="00EF4DC0">
        <w:rPr>
          <w:rFonts w:ascii="Times New Roman" w:hAnsi="Times New Roman"/>
        </w:rPr>
        <w:t>3</w:t>
      </w:r>
      <w:r w:rsidR="00D4011C" w:rsidRPr="00EF4DC0">
        <w:rPr>
          <w:rFonts w:ascii="Times New Roman" w:hAnsi="Times New Roman"/>
        </w:rPr>
        <w:t>次</w:t>
      </w:r>
      <w:r w:rsidR="00D4011C">
        <w:t>者，逕行抽籤決定之。</w:t>
      </w:r>
    </w:p>
    <w:p w:rsidR="00C07AA9" w:rsidRDefault="00D4011C">
      <w:pPr>
        <w:shd w:val="clear" w:color="auto" w:fill="FFFFFF"/>
        <w:tabs>
          <w:tab w:val="left" w:pos="9923"/>
        </w:tabs>
        <w:spacing w:line="300" w:lineRule="exact"/>
        <w:ind w:left="1920" w:hanging="480"/>
        <w:jc w:val="both"/>
      </w:pPr>
      <w:r>
        <w:rPr>
          <w:rFonts w:ascii="標楷體" w:eastAsia="標楷體" w:hAnsi="標楷體"/>
        </w:rPr>
        <w:t>□</w:t>
      </w:r>
      <w:r w:rsidRPr="00EF4DC0">
        <w:rPr>
          <w:rFonts w:eastAsia="標楷體"/>
        </w:rPr>
        <w:t>1.</w:t>
      </w:r>
      <w:r>
        <w:rPr>
          <w:rFonts w:ascii="標楷體" w:eastAsia="標楷體" w:hAnsi="標楷體"/>
        </w:rPr>
        <w:t>對序位合計值相</w:t>
      </w:r>
      <w:r>
        <w:rPr>
          <w:rFonts w:ascii="標楷體" w:eastAsia="標楷體" w:hAnsi="標楷體"/>
          <w:kern w:val="0"/>
        </w:rPr>
        <w:t>同廠商再行綜合評選一次，序位合計值仍相同者，</w:t>
      </w:r>
      <w:r>
        <w:rPr>
          <w:rFonts w:ascii="標楷體" w:eastAsia="標楷體" w:hAnsi="標楷體"/>
        </w:rPr>
        <w:t>抽籤決定之。</w:t>
      </w:r>
    </w:p>
    <w:p w:rsidR="00C07AA9" w:rsidRDefault="00D4011C">
      <w:pPr>
        <w:shd w:val="clear" w:color="auto" w:fill="FFFFFF"/>
        <w:tabs>
          <w:tab w:val="left" w:pos="9923"/>
        </w:tabs>
        <w:spacing w:line="300" w:lineRule="exact"/>
        <w:ind w:left="1920" w:hanging="480"/>
        <w:jc w:val="both"/>
      </w:pPr>
      <w:r>
        <w:rPr>
          <w:rFonts w:ascii="標楷體" w:eastAsia="標楷體" w:hAnsi="標楷體"/>
          <w:kern w:val="0"/>
        </w:rPr>
        <w:t>□</w:t>
      </w:r>
      <w:r w:rsidRPr="00EF4DC0">
        <w:rPr>
          <w:rFonts w:eastAsia="標楷體"/>
          <w:kern w:val="0"/>
        </w:rPr>
        <w:t>2.</w:t>
      </w:r>
      <w:r>
        <w:rPr>
          <w:rFonts w:ascii="標楷體" w:eastAsia="標楷體" w:hAnsi="標楷體"/>
          <w:kern w:val="0"/>
        </w:rPr>
        <w:t>擇配分最高之評選項目之得分合計值較高者為最有利標。得分仍相同者，</w:t>
      </w:r>
      <w:r>
        <w:rPr>
          <w:rFonts w:ascii="標楷體" w:eastAsia="標楷體" w:hAnsi="標楷體"/>
        </w:rPr>
        <w:t>抽籤決定之。</w:t>
      </w:r>
    </w:p>
    <w:p w:rsidR="00C07AA9" w:rsidRDefault="00D4011C">
      <w:pPr>
        <w:shd w:val="clear" w:color="auto" w:fill="FFFFFF"/>
        <w:tabs>
          <w:tab w:val="left" w:pos="9923"/>
        </w:tabs>
        <w:spacing w:line="300" w:lineRule="exact"/>
        <w:ind w:left="1920" w:hanging="480"/>
        <w:jc w:val="both"/>
      </w:pPr>
      <w:r>
        <w:rPr>
          <w:rFonts w:ascii="標楷體" w:eastAsia="標楷體" w:hAnsi="標楷體"/>
          <w:kern w:val="0"/>
        </w:rPr>
        <w:t>□</w:t>
      </w:r>
      <w:r w:rsidRPr="00EF4DC0">
        <w:rPr>
          <w:rFonts w:eastAsia="標楷體"/>
          <w:kern w:val="0"/>
        </w:rPr>
        <w:t>3.</w:t>
      </w:r>
      <w:r>
        <w:rPr>
          <w:rFonts w:ascii="標楷體" w:eastAsia="標楷體" w:hAnsi="標楷體"/>
          <w:kern w:val="0"/>
        </w:rPr>
        <w:t>擇獲得</w:t>
      </w:r>
      <w:r w:rsidR="000061FA" w:rsidRPr="003920F7">
        <w:rPr>
          <w:rFonts w:ascii="標楷體" w:eastAsia="標楷體" w:hAnsi="標楷體" w:hint="eastAsia"/>
        </w:rPr>
        <w:t>出席</w:t>
      </w:r>
      <w:r>
        <w:rPr>
          <w:rFonts w:ascii="標楷體" w:eastAsia="標楷體" w:hAnsi="標楷體"/>
          <w:kern w:val="0"/>
        </w:rPr>
        <w:t>評選委員評定序位第一較多者為序位第一；仍相同者</w:t>
      </w:r>
      <w:r>
        <w:rPr>
          <w:rFonts w:ascii="標楷體" w:eastAsia="標楷體" w:hAnsi="標楷體"/>
        </w:rPr>
        <w:t>，抽籤決定之。</w:t>
      </w:r>
    </w:p>
    <w:p w:rsidR="00C07AA9" w:rsidRPr="00EF4DC0" w:rsidRDefault="00FF549E" w:rsidP="001A1577">
      <w:pPr>
        <w:pStyle w:val="20"/>
      </w:pPr>
      <w:r>
        <w:t>（</w:t>
      </w:r>
      <w:r w:rsidR="00D4011C">
        <w:t>八</w:t>
      </w:r>
      <w:r>
        <w:t>）</w:t>
      </w:r>
      <w:r w:rsidR="00D4011C">
        <w:t>評定方式採總評</w:t>
      </w:r>
      <w:r w:rsidR="00D4011C" w:rsidRPr="00EF4DC0">
        <w:t>分法或序位法，採價格不納入評分</w:t>
      </w:r>
      <w:r w:rsidRPr="00EF4DC0">
        <w:t>（</w:t>
      </w:r>
      <w:r w:rsidR="00D4011C" w:rsidRPr="00EF4DC0">
        <w:t>比</w:t>
      </w:r>
      <w:r w:rsidRPr="00EF4DC0">
        <w:t>）</w:t>
      </w:r>
      <w:r w:rsidR="00D4011C" w:rsidRPr="00EF4DC0">
        <w:t>者，經綜合考量廠商之總評分</w:t>
      </w:r>
      <w:r w:rsidRPr="00EF4DC0">
        <w:t>（</w:t>
      </w:r>
      <w:r w:rsidR="00D4011C" w:rsidRPr="00EF4DC0">
        <w:t>比</w:t>
      </w:r>
      <w:r w:rsidRPr="00EF4DC0">
        <w:t>）</w:t>
      </w:r>
      <w:r w:rsidR="00D4011C" w:rsidRPr="00EF4DC0">
        <w:t>及價格</w:t>
      </w:r>
      <w:r w:rsidR="00D4011C" w:rsidRPr="001436F4">
        <w:rPr>
          <w:rFonts w:ascii="Times New Roman" w:hAnsi="Times New Roman"/>
        </w:rPr>
        <w:t>、整體表現結果，仍有</w:t>
      </w:r>
      <w:r w:rsidR="00D4011C" w:rsidRPr="001436F4">
        <w:rPr>
          <w:rFonts w:ascii="Times New Roman" w:hAnsi="Times New Roman"/>
        </w:rPr>
        <w:t>2</w:t>
      </w:r>
      <w:r w:rsidR="00D4011C" w:rsidRPr="001436F4">
        <w:rPr>
          <w:rFonts w:ascii="Times New Roman" w:hAnsi="Times New Roman"/>
        </w:rPr>
        <w:t>家以上均得為決標對象時，依第</w:t>
      </w:r>
      <w:r w:rsidR="00D4011C" w:rsidRPr="001436F4">
        <w:rPr>
          <w:rFonts w:ascii="Times New Roman" w:hAnsi="Times New Roman"/>
        </w:rPr>
        <w:t>5</w:t>
      </w:r>
      <w:r w:rsidR="00D4011C" w:rsidRPr="001436F4">
        <w:rPr>
          <w:rFonts w:ascii="Times New Roman" w:hAnsi="Times New Roman"/>
        </w:rPr>
        <w:t>款第</w:t>
      </w:r>
      <w:r w:rsidR="00D4011C" w:rsidRPr="001436F4">
        <w:rPr>
          <w:rFonts w:ascii="Times New Roman" w:hAnsi="Times New Roman"/>
        </w:rPr>
        <w:t>1</w:t>
      </w:r>
      <w:r w:rsidR="00D4011C" w:rsidRPr="001436F4">
        <w:rPr>
          <w:rFonts w:ascii="Times New Roman" w:hAnsi="Times New Roman"/>
        </w:rPr>
        <w:t>目或第</w:t>
      </w:r>
      <w:r w:rsidR="00D4011C" w:rsidRPr="001436F4">
        <w:rPr>
          <w:rFonts w:ascii="Times New Roman" w:hAnsi="Times New Roman"/>
        </w:rPr>
        <w:t>2</w:t>
      </w:r>
      <w:r w:rsidR="00D4011C" w:rsidRPr="001436F4">
        <w:rPr>
          <w:rFonts w:ascii="Times New Roman" w:hAnsi="Times New Roman"/>
        </w:rPr>
        <w:t>目之規定，經機關首長或評選委員會</w:t>
      </w:r>
      <w:r w:rsidR="000061FA" w:rsidRPr="001436F4">
        <w:rPr>
          <w:rFonts w:ascii="Times New Roman" w:hAnsi="Times New Roman"/>
        </w:rPr>
        <w:t>出席委員</w:t>
      </w:r>
      <w:r w:rsidR="00D4011C" w:rsidRPr="001436F4">
        <w:rPr>
          <w:rFonts w:ascii="Times New Roman" w:hAnsi="Times New Roman"/>
        </w:rPr>
        <w:t>過半數決定最優者為最有利標。</w:t>
      </w:r>
    </w:p>
    <w:p w:rsidR="00C07AA9" w:rsidRPr="00EF4DC0" w:rsidRDefault="00FF549E" w:rsidP="001A1577">
      <w:pPr>
        <w:pStyle w:val="20"/>
      </w:pPr>
      <w:r w:rsidRPr="00EF4DC0">
        <w:t>（</w:t>
      </w:r>
      <w:r w:rsidR="00D4011C" w:rsidRPr="00EF4DC0">
        <w:t>九</w:t>
      </w:r>
      <w:r w:rsidRPr="00EF4DC0">
        <w:t>）</w:t>
      </w:r>
      <w:r w:rsidR="00D4011C" w:rsidRPr="00EF4DC0">
        <w:t>評選結果，應經</w:t>
      </w:r>
      <w:r w:rsidR="00CF0455" w:rsidRPr="00EF4DC0">
        <w:rPr>
          <w:color w:val="FF0000"/>
          <w:kern w:val="3"/>
        </w:rPr>
        <w:t>洽辦</w:t>
      </w:r>
      <w:r w:rsidR="00D4011C" w:rsidRPr="00EF4DC0">
        <w:rPr>
          <w:color w:val="FF0000"/>
          <w:kern w:val="3"/>
        </w:rPr>
        <w:t>機關</w:t>
      </w:r>
      <w:r w:rsidR="00D4011C" w:rsidRPr="00EF4DC0">
        <w:t>首長或其授權人員核定後，</w:t>
      </w:r>
      <w:r w:rsidR="00CF0455" w:rsidRPr="00EF4DC0">
        <w:t>由</w:t>
      </w:r>
      <w:r w:rsidR="00CF0455" w:rsidRPr="00EF4DC0">
        <w:rPr>
          <w:color w:val="0000CC"/>
          <w:kern w:val="3"/>
        </w:rPr>
        <w:t>代辦機關</w:t>
      </w:r>
      <w:r w:rsidR="00D4011C" w:rsidRPr="00EF4DC0">
        <w:t>依規定辦理決標程序。</w:t>
      </w:r>
    </w:p>
    <w:p w:rsidR="00C07AA9" w:rsidRPr="00EF4DC0" w:rsidRDefault="00FF549E" w:rsidP="001A1577">
      <w:pPr>
        <w:pStyle w:val="20"/>
      </w:pPr>
      <w:r w:rsidRPr="00EF4DC0">
        <w:t>（</w:t>
      </w:r>
      <w:r w:rsidR="00D4011C" w:rsidRPr="00EF4DC0">
        <w:t>十</w:t>
      </w:r>
      <w:r w:rsidRPr="00EF4DC0">
        <w:t>）</w:t>
      </w:r>
      <w:r w:rsidR="00D4011C" w:rsidRPr="00EF4DC0">
        <w:t>以總評分法或序位法評定最有利標者，其評選結果如無法依機關首長或評選委員會出席委員過半數之決定最有利標時，得依第</w:t>
      </w:r>
      <w:r w:rsidR="00D4011C" w:rsidRPr="001436F4">
        <w:rPr>
          <w:rFonts w:ascii="Times New Roman" w:hAnsi="Times New Roman"/>
        </w:rPr>
        <w:t>54</w:t>
      </w:r>
      <w:r w:rsidR="00D4011C" w:rsidRPr="001436F4">
        <w:rPr>
          <w:rFonts w:ascii="Times New Roman" w:hAnsi="Times New Roman"/>
        </w:rPr>
        <w:t>點規定標示得更改項目之內容採行協商措施，再作綜合評選，綜合評選不得逾</w:t>
      </w:r>
      <w:r w:rsidR="00D4011C" w:rsidRPr="001436F4">
        <w:rPr>
          <w:rFonts w:ascii="Times New Roman" w:hAnsi="Times New Roman"/>
        </w:rPr>
        <w:t>3</w:t>
      </w:r>
      <w:r w:rsidR="00D4011C" w:rsidRPr="001436F4">
        <w:rPr>
          <w:rFonts w:ascii="Times New Roman" w:hAnsi="Times New Roman"/>
        </w:rPr>
        <w:t>次。未採協商措施者，則予以廢標。</w:t>
      </w:r>
    </w:p>
    <w:p w:rsidR="00C07AA9" w:rsidRDefault="00D4011C">
      <w:pPr>
        <w:shd w:val="clear" w:color="auto" w:fill="FFFFFF"/>
        <w:tabs>
          <w:tab w:val="left" w:pos="9923"/>
        </w:tabs>
        <w:spacing w:line="300" w:lineRule="exact"/>
        <w:jc w:val="both"/>
        <w:rPr>
          <w:rFonts w:ascii="標楷體" w:eastAsia="標楷體" w:hAnsi="標楷體" w:cs="新細明體"/>
        </w:rPr>
      </w:pPr>
      <w:r>
        <w:rPr>
          <w:rFonts w:ascii="標楷體" w:eastAsia="標楷體" w:hAnsi="標楷體" w:cs="新細明體"/>
        </w:rPr>
        <w:t>六十四、準用最有利標之公開評選決標原則：</w:t>
      </w:r>
    </w:p>
    <w:p w:rsidR="00C07AA9" w:rsidRDefault="00D4011C">
      <w:pPr>
        <w:pStyle w:val="a5"/>
        <w:tabs>
          <w:tab w:val="left" w:pos="9923"/>
        </w:tabs>
        <w:spacing w:after="0" w:line="300" w:lineRule="exact"/>
        <w:ind w:left="960"/>
        <w:jc w:val="both"/>
        <w:rPr>
          <w:rFonts w:ascii="標楷體" w:eastAsia="標楷體" w:hAnsi="標楷體"/>
        </w:rPr>
      </w:pPr>
      <w:r>
        <w:rPr>
          <w:rFonts w:ascii="標楷體" w:eastAsia="標楷體" w:hAnsi="標楷體"/>
        </w:rPr>
        <w:t>依採購法</w:t>
      </w:r>
      <w:r w:rsidRPr="00EF4DC0">
        <w:rPr>
          <w:rFonts w:eastAsia="標楷體"/>
        </w:rPr>
        <w:t>第</w:t>
      </w:r>
      <w:r w:rsidRPr="00EF4DC0">
        <w:rPr>
          <w:rFonts w:eastAsia="標楷體"/>
        </w:rPr>
        <w:t>22</w:t>
      </w:r>
      <w:r w:rsidRPr="00EF4DC0">
        <w:rPr>
          <w:rFonts w:eastAsia="標楷體"/>
        </w:rPr>
        <w:t>條第</w:t>
      </w:r>
      <w:r w:rsidRPr="00EF4DC0">
        <w:rPr>
          <w:rFonts w:eastAsia="標楷體"/>
        </w:rPr>
        <w:t>1</w:t>
      </w:r>
      <w:r w:rsidRPr="00EF4DC0">
        <w:rPr>
          <w:rFonts w:eastAsia="標楷體"/>
        </w:rPr>
        <w:t>項第</w:t>
      </w:r>
      <w:r w:rsidRPr="00EF4DC0">
        <w:rPr>
          <w:rFonts w:eastAsia="標楷體"/>
        </w:rPr>
        <w:t>9</w:t>
      </w:r>
      <w:r w:rsidRPr="00EF4DC0">
        <w:rPr>
          <w:rFonts w:eastAsia="標楷體"/>
        </w:rPr>
        <w:t>款至第</w:t>
      </w:r>
      <w:r w:rsidRPr="00EF4DC0">
        <w:rPr>
          <w:rFonts w:eastAsia="標楷體"/>
        </w:rPr>
        <w:t>11</w:t>
      </w:r>
      <w:r w:rsidRPr="00EF4DC0">
        <w:rPr>
          <w:rFonts w:eastAsia="標楷體"/>
        </w:rPr>
        <w:t>款以公開評選優勝廠商之限制性招標，資格或規格經審查合格之廠商，由</w:t>
      </w:r>
      <w:r w:rsidR="00CF0455" w:rsidRPr="00EF4DC0">
        <w:rPr>
          <w:rFonts w:eastAsia="標楷體"/>
          <w:color w:val="FF0000"/>
        </w:rPr>
        <w:t>洽辦</w:t>
      </w:r>
      <w:r w:rsidRPr="00EF4DC0">
        <w:rPr>
          <w:rFonts w:eastAsia="標楷體"/>
          <w:color w:val="FF0000"/>
        </w:rPr>
        <w:t>機關</w:t>
      </w:r>
      <w:r w:rsidRPr="00EF4DC0">
        <w:rPr>
          <w:rFonts w:eastAsia="標楷體"/>
        </w:rPr>
        <w:t>通知參加評選。評選除依前點第</w:t>
      </w:r>
      <w:r w:rsidRPr="00EF4DC0">
        <w:rPr>
          <w:rFonts w:eastAsia="標楷體"/>
        </w:rPr>
        <w:t>1</w:t>
      </w:r>
      <w:r w:rsidRPr="00EF4DC0">
        <w:rPr>
          <w:rFonts w:eastAsia="標楷體"/>
        </w:rPr>
        <w:t>項第</w:t>
      </w:r>
      <w:r w:rsidRPr="00EF4DC0">
        <w:rPr>
          <w:rFonts w:eastAsia="標楷體"/>
        </w:rPr>
        <w:t>1</w:t>
      </w:r>
      <w:r w:rsidRPr="00EF4DC0">
        <w:rPr>
          <w:rFonts w:eastAsia="標楷體"/>
        </w:rPr>
        <w:t>至</w:t>
      </w:r>
      <w:r w:rsidRPr="00EF4DC0">
        <w:rPr>
          <w:rFonts w:eastAsia="標楷體"/>
        </w:rPr>
        <w:t>4</w:t>
      </w:r>
      <w:r w:rsidRPr="00EF4DC0">
        <w:rPr>
          <w:rFonts w:eastAsia="標楷體"/>
        </w:rPr>
        <w:t>款規定辦理外</w:t>
      </w:r>
      <w:r w:rsidR="00FF549E" w:rsidRPr="00EF4DC0">
        <w:rPr>
          <w:rFonts w:eastAsia="標楷體"/>
        </w:rPr>
        <w:t>（</w:t>
      </w:r>
      <w:r w:rsidRPr="00EF4DC0">
        <w:rPr>
          <w:rFonts w:eastAsia="標楷體"/>
        </w:rPr>
        <w:t>依採購法第</w:t>
      </w:r>
      <w:r w:rsidRPr="00EF4DC0">
        <w:rPr>
          <w:rFonts w:eastAsia="標楷體"/>
        </w:rPr>
        <w:t>22</w:t>
      </w:r>
      <w:r w:rsidRPr="00EF4DC0">
        <w:rPr>
          <w:rFonts w:eastAsia="標楷體"/>
        </w:rPr>
        <w:t>條第</w:t>
      </w:r>
      <w:r w:rsidRPr="00EF4DC0">
        <w:rPr>
          <w:rFonts w:eastAsia="標楷體"/>
        </w:rPr>
        <w:t>1</w:t>
      </w:r>
      <w:r w:rsidRPr="00EF4DC0">
        <w:rPr>
          <w:rFonts w:eastAsia="標楷體"/>
        </w:rPr>
        <w:t>項第</w:t>
      </w:r>
      <w:r w:rsidRPr="00EF4DC0">
        <w:rPr>
          <w:rFonts w:eastAsia="標楷體"/>
        </w:rPr>
        <w:t>11</w:t>
      </w:r>
      <w:r w:rsidRPr="00EF4DC0">
        <w:rPr>
          <w:rFonts w:eastAsia="標楷體"/>
        </w:rPr>
        <w:t>款辦理採購者，不適用前點第</w:t>
      </w:r>
      <w:r w:rsidRPr="00EF4DC0">
        <w:rPr>
          <w:rFonts w:eastAsia="標楷體"/>
        </w:rPr>
        <w:t>1</w:t>
      </w:r>
      <w:r w:rsidRPr="00EF4DC0">
        <w:rPr>
          <w:rFonts w:eastAsia="標楷體"/>
        </w:rPr>
        <w:t>項第</w:t>
      </w:r>
      <w:r w:rsidRPr="00EF4DC0">
        <w:rPr>
          <w:rFonts w:eastAsia="標楷體"/>
        </w:rPr>
        <w:t>1</w:t>
      </w:r>
      <w:r w:rsidRPr="00EF4DC0">
        <w:rPr>
          <w:rFonts w:eastAsia="標楷體"/>
        </w:rPr>
        <w:t>款規定</w:t>
      </w:r>
      <w:r w:rsidR="00FF549E" w:rsidRPr="00EF4DC0">
        <w:rPr>
          <w:rFonts w:eastAsia="標楷體"/>
        </w:rPr>
        <w:t>）</w:t>
      </w:r>
      <w:r w:rsidRPr="00EF4DC0">
        <w:rPr>
          <w:rFonts w:eastAsia="標楷體"/>
        </w:rPr>
        <w:t>，並依下列程序辦理：</w:t>
      </w:r>
    </w:p>
    <w:p w:rsidR="00C07AA9" w:rsidRDefault="00FF549E" w:rsidP="001A1577">
      <w:pPr>
        <w:pStyle w:val="20"/>
      </w:pPr>
      <w:r>
        <w:t>（</w:t>
      </w:r>
      <w:r w:rsidR="00D4011C">
        <w:t>一</w:t>
      </w:r>
      <w:r>
        <w:t>）</w:t>
      </w:r>
      <w:r w:rsidR="00D4011C">
        <w:t>評定優勝廠商之方式，依下列方式之一辦理：（擇評選優勝之廠商家數上限：_____家，並依優勝序位自最優勝者起優先議價。未載明者，為經評選結果達合格分數且經評選委員會</w:t>
      </w:r>
      <w:r w:rsidR="000061FA" w:rsidRPr="003920F7">
        <w:rPr>
          <w:rFonts w:hint="eastAsia"/>
        </w:rPr>
        <w:t>出席委員</w:t>
      </w:r>
      <w:r w:rsidR="00D4011C">
        <w:t>過半數決定優勝之家數。）</w:t>
      </w:r>
    </w:p>
    <w:p w:rsidR="00C07AA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1.</w:t>
      </w:r>
      <w:r>
        <w:rPr>
          <w:rFonts w:ascii="標楷體" w:eastAsia="標楷體" w:hAnsi="標楷體"/>
          <w:kern w:val="0"/>
        </w:rPr>
        <w:t>總評分法：</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1</w:t>
      </w:r>
      <w:r w:rsidR="00FF549E" w:rsidRPr="00EF4DC0">
        <w:rPr>
          <w:rFonts w:eastAsia="標楷體"/>
        </w:rPr>
        <w:t>）</w:t>
      </w:r>
      <w:r>
        <w:rPr>
          <w:rFonts w:ascii="標楷體" w:eastAsia="標楷體" w:hAnsi="標楷體"/>
        </w:rPr>
        <w:t>價格納入評分，以總評分最高，經□機關首長□評選委員會</w:t>
      </w:r>
      <w:r w:rsidR="000061FA" w:rsidRPr="003920F7">
        <w:rPr>
          <w:rFonts w:ascii="標楷體" w:eastAsia="標楷體" w:hAnsi="標楷體" w:hint="eastAsia"/>
        </w:rPr>
        <w:t>出席委員</w:t>
      </w:r>
      <w:r>
        <w:rPr>
          <w:rFonts w:ascii="標楷體" w:eastAsia="標楷體" w:hAnsi="標楷體"/>
        </w:rPr>
        <w:t>過半數之決定者為最優勝廠商。</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2</w:t>
      </w:r>
      <w:r w:rsidR="00FF549E" w:rsidRPr="00EF4DC0">
        <w:rPr>
          <w:rFonts w:eastAsia="標楷體"/>
        </w:rPr>
        <w:t>）</w:t>
      </w:r>
      <w:r>
        <w:rPr>
          <w:rFonts w:ascii="標楷體" w:eastAsia="標楷體" w:hAnsi="標楷體"/>
        </w:rPr>
        <w:t>價格不納入評分，綜合考量廠商之總評分及價格，以整體表現經□機關首長□評選委員會</w:t>
      </w:r>
      <w:r w:rsidR="000061FA" w:rsidRPr="003920F7">
        <w:rPr>
          <w:rFonts w:ascii="標楷體" w:eastAsia="標楷體" w:hAnsi="標楷體" w:hint="eastAsia"/>
        </w:rPr>
        <w:t>出席委員</w:t>
      </w:r>
      <w:r>
        <w:rPr>
          <w:rFonts w:ascii="標楷體" w:eastAsia="標楷體" w:hAnsi="標楷體"/>
        </w:rPr>
        <w:t>過半數決定最優者為最優勝廠商。</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3</w:t>
      </w:r>
      <w:r w:rsidR="00FF549E" w:rsidRPr="00EF4DC0">
        <w:rPr>
          <w:rFonts w:eastAsia="標楷體"/>
        </w:rPr>
        <w:t>）</w:t>
      </w:r>
      <w:r>
        <w:rPr>
          <w:rFonts w:ascii="標楷體" w:eastAsia="標楷體" w:hAnsi="標楷體"/>
        </w:rPr>
        <w:t>以固定費用</w:t>
      </w:r>
      <w:r w:rsidR="00FF549E">
        <w:rPr>
          <w:rFonts w:ascii="標楷體" w:eastAsia="標楷體" w:hAnsi="標楷體"/>
        </w:rPr>
        <w:t>（</w:t>
      </w:r>
      <w:r>
        <w:rPr>
          <w:rFonts w:ascii="標楷體" w:eastAsia="標楷體" w:hAnsi="標楷體"/>
        </w:rPr>
        <w:t>或費率</w:t>
      </w:r>
      <w:r w:rsidR="00FF549E">
        <w:rPr>
          <w:rFonts w:ascii="標楷體" w:eastAsia="標楷體" w:hAnsi="標楷體"/>
        </w:rPr>
        <w:t>）</w:t>
      </w:r>
      <w:r>
        <w:rPr>
          <w:rFonts w:ascii="標楷體" w:eastAsia="標楷體" w:hAnsi="標楷體"/>
        </w:rPr>
        <w:t>給付，以總評分最高，經□機關首長□評選委員會</w:t>
      </w:r>
      <w:r w:rsidR="000061FA" w:rsidRPr="003920F7">
        <w:rPr>
          <w:rFonts w:ascii="標楷體" w:eastAsia="標楷體" w:hAnsi="標楷體" w:hint="eastAsia"/>
        </w:rPr>
        <w:t>出席委員</w:t>
      </w:r>
      <w:r>
        <w:rPr>
          <w:rFonts w:ascii="標楷體" w:eastAsia="標楷體" w:hAnsi="標楷體"/>
        </w:rPr>
        <w:t>過半數之決定者為最優勝廠商。</w:t>
      </w:r>
    </w:p>
    <w:p w:rsidR="00C07AA9" w:rsidRDefault="00D4011C">
      <w:pPr>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w:t>
      </w:r>
      <w:r w:rsidRPr="00EF4DC0">
        <w:rPr>
          <w:rFonts w:eastAsia="標楷體"/>
          <w:kern w:val="0"/>
        </w:rPr>
        <w:t>2.</w:t>
      </w:r>
      <w:r>
        <w:rPr>
          <w:rFonts w:ascii="標楷體" w:eastAsia="標楷體" w:hAnsi="標楷體"/>
          <w:kern w:val="0"/>
        </w:rPr>
        <w:t>序位法：</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1</w:t>
      </w:r>
      <w:r w:rsidR="00FF549E" w:rsidRPr="00EF4DC0">
        <w:rPr>
          <w:rFonts w:eastAsia="標楷體"/>
        </w:rPr>
        <w:t>）</w:t>
      </w:r>
      <w:r>
        <w:rPr>
          <w:rFonts w:ascii="標楷體" w:eastAsia="標楷體" w:hAnsi="標楷體"/>
        </w:rPr>
        <w:t>價格納入評比，以序位第一，經□機關首長□評選委員會</w:t>
      </w:r>
      <w:r w:rsidR="000061FA" w:rsidRPr="003920F7">
        <w:rPr>
          <w:rFonts w:ascii="標楷體" w:eastAsia="標楷體" w:hAnsi="標楷體" w:hint="eastAsia"/>
        </w:rPr>
        <w:t>出席委員</w:t>
      </w:r>
      <w:r>
        <w:rPr>
          <w:rFonts w:ascii="標楷體" w:eastAsia="標楷體" w:hAnsi="標楷體"/>
        </w:rPr>
        <w:t>過半數之決定者為最優勝廠商。</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2</w:t>
      </w:r>
      <w:r w:rsidR="00FF549E" w:rsidRPr="00EF4DC0">
        <w:rPr>
          <w:rFonts w:eastAsia="標楷體"/>
        </w:rPr>
        <w:t>）</w:t>
      </w:r>
      <w:r>
        <w:rPr>
          <w:rFonts w:ascii="標楷體" w:eastAsia="標楷體" w:hAnsi="標楷體"/>
        </w:rPr>
        <w:t>價格不納入評比，綜合考量廠商之評比及價格，以整體表現經□機關首長□評選委員會</w:t>
      </w:r>
      <w:r w:rsidR="000061FA" w:rsidRPr="003920F7">
        <w:rPr>
          <w:rFonts w:ascii="標楷體" w:eastAsia="標楷體" w:hAnsi="標楷體" w:hint="eastAsia"/>
        </w:rPr>
        <w:t>出席委員</w:t>
      </w:r>
      <w:r>
        <w:rPr>
          <w:rFonts w:ascii="標楷體" w:eastAsia="標楷體" w:hAnsi="標楷體"/>
        </w:rPr>
        <w:t>過半數決定序位第一者為最優勝廠商。</w:t>
      </w:r>
    </w:p>
    <w:p w:rsidR="00C07AA9" w:rsidRDefault="00D4011C">
      <w:pPr>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w:t>
      </w:r>
      <w:r w:rsidR="00FF549E" w:rsidRPr="00EF4DC0">
        <w:rPr>
          <w:rFonts w:eastAsia="標楷體"/>
        </w:rPr>
        <w:t>（</w:t>
      </w:r>
      <w:r w:rsidRPr="00EF4DC0">
        <w:rPr>
          <w:rFonts w:eastAsia="標楷體"/>
        </w:rPr>
        <w:t>3</w:t>
      </w:r>
      <w:r w:rsidR="00FF549E" w:rsidRPr="00EF4DC0">
        <w:rPr>
          <w:rFonts w:eastAsia="標楷體"/>
        </w:rPr>
        <w:t>）</w:t>
      </w:r>
      <w:r>
        <w:rPr>
          <w:rFonts w:ascii="標楷體" w:eastAsia="標楷體" w:hAnsi="標楷體"/>
        </w:rPr>
        <w:t>以固定費用</w:t>
      </w:r>
      <w:r w:rsidR="00FF549E">
        <w:rPr>
          <w:rFonts w:ascii="標楷體" w:eastAsia="標楷體" w:hAnsi="標楷體"/>
        </w:rPr>
        <w:t>（</w:t>
      </w:r>
      <w:r>
        <w:rPr>
          <w:rFonts w:ascii="標楷體" w:eastAsia="標楷體" w:hAnsi="標楷體"/>
        </w:rPr>
        <w:t>或費率</w:t>
      </w:r>
      <w:r w:rsidR="00FF549E">
        <w:rPr>
          <w:rFonts w:ascii="標楷體" w:eastAsia="標楷體" w:hAnsi="標楷體"/>
        </w:rPr>
        <w:t>）</w:t>
      </w:r>
      <w:r>
        <w:rPr>
          <w:rFonts w:ascii="標楷體" w:eastAsia="標楷體" w:hAnsi="標楷體"/>
        </w:rPr>
        <w:t>給付，以序位第一，經□機關首長□評選委員會</w:t>
      </w:r>
      <w:r w:rsidR="000061FA" w:rsidRPr="003920F7">
        <w:rPr>
          <w:rFonts w:ascii="標楷體" w:eastAsia="標楷體" w:hAnsi="標楷體" w:hint="eastAsia"/>
        </w:rPr>
        <w:t>出席委員</w:t>
      </w:r>
      <w:r>
        <w:rPr>
          <w:rFonts w:ascii="標楷體" w:eastAsia="標楷體" w:hAnsi="標楷體"/>
        </w:rPr>
        <w:t>過半數之決定者為最優勝廠商。</w:t>
      </w:r>
    </w:p>
    <w:p w:rsidR="00C07AA9" w:rsidRPr="00ED7E0C" w:rsidRDefault="00D4011C" w:rsidP="00ED7E0C">
      <w:pPr>
        <w:pStyle w:val="af5"/>
        <w:spacing w:line="260" w:lineRule="exact"/>
        <w:ind w:leftChars="650" w:left="1560"/>
        <w:rPr>
          <w:rFonts w:ascii="標楷體" w:eastAsia="標楷體" w:hAnsi="標楷體"/>
        </w:rPr>
      </w:pPr>
      <w:r w:rsidRPr="00ED7E0C">
        <w:rPr>
          <w:rFonts w:ascii="標楷體" w:eastAsia="標楷體" w:hAnsi="標楷體"/>
        </w:rPr>
        <w:t>序位計算方式，係以</w:t>
      </w:r>
      <w:r w:rsidR="000061FA" w:rsidRPr="003920F7">
        <w:rPr>
          <w:rFonts w:ascii="標楷體" w:eastAsia="標楷體" w:hAnsi="標楷體" w:hint="eastAsia"/>
        </w:rPr>
        <w:t>出席</w:t>
      </w:r>
      <w:r w:rsidRPr="00ED7E0C">
        <w:rPr>
          <w:rFonts w:ascii="標楷體" w:eastAsia="標楷體" w:hAnsi="標楷體"/>
        </w:rPr>
        <w:t>評選委員各評選項目之分別評分後予以加總，並依加總分數高低轉換為序位，彙整合計各廠商之序位，以合計值最低者為序位第一。</w:t>
      </w:r>
    </w:p>
    <w:p w:rsidR="00C07AA9" w:rsidRPr="00C24C72" w:rsidRDefault="00D4011C">
      <w:pPr>
        <w:shd w:val="clear" w:color="auto" w:fill="FFFFFF"/>
        <w:tabs>
          <w:tab w:val="left" w:pos="9923"/>
        </w:tabs>
        <w:spacing w:line="300" w:lineRule="exact"/>
        <w:ind w:left="1860" w:hanging="420"/>
        <w:jc w:val="both"/>
      </w:pPr>
      <w:r>
        <w:rPr>
          <w:rFonts w:ascii="標楷體" w:eastAsia="標楷體" w:hAnsi="標楷體"/>
          <w:kern w:val="0"/>
        </w:rPr>
        <w:t>□</w:t>
      </w:r>
      <w:r w:rsidRPr="00EF4DC0">
        <w:rPr>
          <w:rFonts w:eastAsia="標楷體"/>
          <w:kern w:val="0"/>
        </w:rPr>
        <w:t>3.</w:t>
      </w:r>
      <w:r>
        <w:rPr>
          <w:rFonts w:ascii="標楷體" w:eastAsia="標楷體" w:hAnsi="標楷體"/>
          <w:kern w:val="0"/>
        </w:rPr>
        <w:t>評分單價</w:t>
      </w:r>
      <w:r w:rsidRPr="00C24C72">
        <w:rPr>
          <w:rFonts w:ascii="標楷體" w:eastAsia="標楷體" w:hAnsi="標楷體"/>
          <w:kern w:val="0"/>
        </w:rPr>
        <w:t>法：價格不納入評分；以價格與總評分之商數最低者為</w:t>
      </w:r>
      <w:r w:rsidRPr="00C24C72">
        <w:rPr>
          <w:rFonts w:ascii="標楷體" w:eastAsia="標楷體" w:hAnsi="標楷體"/>
        </w:rPr>
        <w:t>最優勝廠商</w:t>
      </w:r>
      <w:r w:rsidRPr="00C24C72">
        <w:rPr>
          <w:rFonts w:ascii="標楷體" w:eastAsia="標楷體" w:hAnsi="標楷體"/>
          <w:kern w:val="0"/>
        </w:rPr>
        <w:t>。</w:t>
      </w:r>
    </w:p>
    <w:p w:rsidR="00C07AA9" w:rsidRPr="00EF4DC0" w:rsidRDefault="00FF549E" w:rsidP="001A1577">
      <w:pPr>
        <w:pStyle w:val="210"/>
        <w:rPr>
          <w:rFonts w:ascii="Times New Roman" w:hAnsi="Times New Roman"/>
        </w:rPr>
      </w:pPr>
      <w:r w:rsidRPr="00C24C72">
        <w:t>（</w:t>
      </w:r>
      <w:r w:rsidR="00D4011C" w:rsidRPr="00C24C72">
        <w:t>二</w:t>
      </w:r>
      <w:r w:rsidRPr="00C24C72">
        <w:t>）</w:t>
      </w:r>
      <w:r w:rsidR="00D4011C" w:rsidRPr="00C24C72">
        <w:t>總評分法或序位法採價格納入評分</w:t>
      </w:r>
      <w:r w:rsidRPr="00C24C72">
        <w:t>（</w:t>
      </w:r>
      <w:r w:rsidR="00D4011C" w:rsidRPr="00C24C72">
        <w:t>比</w:t>
      </w:r>
      <w:r w:rsidRPr="00C24C72">
        <w:t>）</w:t>
      </w:r>
      <w:r w:rsidR="00D4011C" w:rsidRPr="00C24C72">
        <w:t>，或採評分單價法者，評定結果，有</w:t>
      </w:r>
      <w:r w:rsidR="00D4011C" w:rsidRPr="00EF4DC0">
        <w:rPr>
          <w:rFonts w:ascii="Times New Roman" w:hAnsi="Times New Roman"/>
        </w:rPr>
        <w:t>2</w:t>
      </w:r>
      <w:r w:rsidR="00D4011C" w:rsidRPr="00C24C72">
        <w:t>家以上</w:t>
      </w:r>
      <w:r w:rsidR="00AA0576" w:rsidRPr="00C24C72">
        <w:rPr>
          <w:rFonts w:hint="eastAsia"/>
        </w:rPr>
        <w:t>廠商為同一優勝序位者</w:t>
      </w:r>
      <w:r w:rsidR="00D4011C" w:rsidRPr="00C24C72">
        <w:t>，以標價低者優先議價；但廠商報價仍相同時或</w:t>
      </w:r>
      <w:r w:rsidR="000061FA" w:rsidRPr="00C24C72">
        <w:rPr>
          <w:rStyle w:val="211"/>
          <w:rFonts w:hint="eastAsia"/>
        </w:rPr>
        <w:t>招</w:t>
      </w:r>
      <w:r w:rsidR="000061FA" w:rsidRPr="00C24C72">
        <w:rPr>
          <w:rStyle w:val="211"/>
          <w:rFonts w:hint="eastAsia"/>
        </w:rPr>
        <w:lastRenderedPageBreak/>
        <w:t>標文件規定</w:t>
      </w:r>
      <w:r w:rsidR="00D4011C" w:rsidRPr="00C24C72">
        <w:t>以固定費用</w:t>
      </w:r>
      <w:r w:rsidRPr="00C24C72">
        <w:t>（</w:t>
      </w:r>
      <w:r w:rsidR="00D4011C" w:rsidRPr="00C24C72">
        <w:t>或費率</w:t>
      </w:r>
      <w:r w:rsidRPr="00C24C72">
        <w:t>）</w:t>
      </w:r>
      <w:r w:rsidR="00D4011C" w:rsidRPr="00C24C72">
        <w:t>給付者，其評定方式分別準依前點□第</w:t>
      </w:r>
      <w:r w:rsidR="00D4011C" w:rsidRPr="00EF4DC0">
        <w:rPr>
          <w:rFonts w:ascii="Times New Roman" w:hAnsi="Times New Roman"/>
        </w:rPr>
        <w:t>6</w:t>
      </w:r>
      <w:r w:rsidR="00D4011C" w:rsidRPr="00C24C72">
        <w:t>款:□第</w:t>
      </w:r>
      <w:r w:rsidR="00D4011C" w:rsidRPr="00EF4DC0">
        <w:rPr>
          <w:rFonts w:ascii="Times New Roman" w:hAnsi="Times New Roman"/>
        </w:rPr>
        <w:t>1</w:t>
      </w:r>
      <w:r w:rsidR="00D4011C" w:rsidRPr="00EF4DC0">
        <w:rPr>
          <w:rFonts w:ascii="Times New Roman" w:hAnsi="Times New Roman"/>
        </w:rPr>
        <w:t>目</w:t>
      </w:r>
      <w:r w:rsidR="00D4011C" w:rsidRPr="00C24C72">
        <w:t>、□第</w:t>
      </w:r>
      <w:r w:rsidR="00D4011C" w:rsidRPr="00EF4DC0">
        <w:rPr>
          <w:rFonts w:ascii="Times New Roman" w:hAnsi="Times New Roman"/>
        </w:rPr>
        <w:t>2</w:t>
      </w:r>
      <w:r w:rsidR="00D4011C" w:rsidRPr="00EF4DC0">
        <w:rPr>
          <w:rFonts w:ascii="Times New Roman" w:hAnsi="Times New Roman"/>
        </w:rPr>
        <w:t>目</w:t>
      </w:r>
      <w:r w:rsidR="00D4011C" w:rsidRPr="00C24C72">
        <w:t>；□第</w:t>
      </w:r>
      <w:r w:rsidR="00D4011C" w:rsidRPr="00EF4DC0">
        <w:rPr>
          <w:rFonts w:ascii="Times New Roman" w:hAnsi="Times New Roman"/>
        </w:rPr>
        <w:t>7</w:t>
      </w:r>
      <w:r w:rsidR="00D4011C" w:rsidRPr="00C24C72">
        <w:t>款:□第</w:t>
      </w:r>
      <w:r w:rsidR="00D4011C" w:rsidRPr="00EF4DC0">
        <w:rPr>
          <w:rFonts w:ascii="Times New Roman" w:hAnsi="Times New Roman"/>
        </w:rPr>
        <w:t>1</w:t>
      </w:r>
      <w:r w:rsidR="00D4011C" w:rsidRPr="00C24C72">
        <w:t>目、□第</w:t>
      </w:r>
      <w:r w:rsidR="00D4011C" w:rsidRPr="00EF4DC0">
        <w:rPr>
          <w:rFonts w:ascii="Times New Roman" w:hAnsi="Times New Roman"/>
        </w:rPr>
        <w:t>2</w:t>
      </w:r>
      <w:r w:rsidR="00D4011C" w:rsidRPr="00C24C72">
        <w:t>目、□第</w:t>
      </w:r>
      <w:r w:rsidR="00D4011C" w:rsidRPr="00EF4DC0">
        <w:rPr>
          <w:rFonts w:ascii="Times New Roman" w:hAnsi="Times New Roman"/>
        </w:rPr>
        <w:t>3</w:t>
      </w:r>
      <w:r w:rsidR="00D4011C" w:rsidRPr="00EF4DC0">
        <w:rPr>
          <w:rFonts w:ascii="Times New Roman" w:hAnsi="Times New Roman"/>
        </w:rPr>
        <w:t>目之規定辦理。</w:t>
      </w:r>
      <w:r w:rsidR="00493EB1" w:rsidRPr="00EF4DC0">
        <w:rPr>
          <w:rStyle w:val="211"/>
          <w:rFonts w:ascii="Times New Roman" w:hAnsi="Times New Roman" w:cs="Times New Roman"/>
        </w:rPr>
        <w:t>但委託社會福利服務採購</w:t>
      </w:r>
      <w:r w:rsidR="000061FA" w:rsidRPr="00EF4DC0">
        <w:rPr>
          <w:rStyle w:val="211"/>
          <w:rFonts w:ascii="Times New Roman" w:hAnsi="Times New Roman" w:cs="Times New Roman"/>
        </w:rPr>
        <w:t>案</w:t>
      </w:r>
      <w:r w:rsidR="00493EB1" w:rsidRPr="00EF4DC0">
        <w:rPr>
          <w:rFonts w:ascii="Times New Roman" w:hAnsi="Times New Roman"/>
        </w:rPr>
        <w:t>，</w:t>
      </w:r>
      <w:r w:rsidR="00493EB1" w:rsidRPr="00EF4DC0">
        <w:rPr>
          <w:rStyle w:val="211"/>
          <w:rFonts w:ascii="Times New Roman" w:hAnsi="Times New Roman" w:cs="Times New Roman"/>
        </w:rPr>
        <w:t>有</w:t>
      </w:r>
      <w:r w:rsidR="00493EB1" w:rsidRPr="00EF4DC0">
        <w:rPr>
          <w:rFonts w:ascii="Times New Roman" w:hAnsi="Times New Roman"/>
        </w:rPr>
        <w:t>2</w:t>
      </w:r>
      <w:r w:rsidR="00493EB1" w:rsidRPr="00EF4DC0">
        <w:rPr>
          <w:rFonts w:ascii="Times New Roman" w:hAnsi="Times New Roman"/>
        </w:rPr>
        <w:t>家以上廠商為同一優勝序位時，擇配分最高之評選項目之得分合計值較高者，優先議價；如配分最高之評選項目有兩項以上者，以該等項目得分合計值較高者，優先議價；得分仍相同者，抽籤決定之。</w:t>
      </w:r>
    </w:p>
    <w:p w:rsidR="00C07AA9" w:rsidRPr="00EF4DC0" w:rsidRDefault="00FF549E" w:rsidP="001A1577">
      <w:pPr>
        <w:pStyle w:val="210"/>
      </w:pPr>
      <w:r w:rsidRPr="00EF4DC0">
        <w:t>（</w:t>
      </w:r>
      <w:r w:rsidR="00D4011C" w:rsidRPr="00EF4DC0">
        <w:t>三</w:t>
      </w:r>
      <w:r w:rsidRPr="00EF4DC0">
        <w:t>）</w:t>
      </w:r>
      <w:r w:rsidR="00D4011C" w:rsidRPr="00EF4DC0">
        <w:t>評定方式採總評分法或序位法，採價格不納入評分</w:t>
      </w:r>
      <w:r w:rsidRPr="00EF4DC0">
        <w:t>（</w:t>
      </w:r>
      <w:r w:rsidR="00D4011C" w:rsidRPr="00EF4DC0">
        <w:t>比</w:t>
      </w:r>
      <w:r w:rsidRPr="00EF4DC0">
        <w:t>）</w:t>
      </w:r>
      <w:r w:rsidR="00D4011C" w:rsidRPr="00EF4DC0">
        <w:t>者，經綜合考量廠商之總評分</w:t>
      </w:r>
      <w:r w:rsidRPr="00EF4DC0">
        <w:t>（</w:t>
      </w:r>
      <w:r w:rsidR="00D4011C" w:rsidRPr="00EF4DC0">
        <w:t>比</w:t>
      </w:r>
      <w:r w:rsidRPr="00EF4DC0">
        <w:t>）</w:t>
      </w:r>
      <w:r w:rsidR="00D4011C" w:rsidRPr="00EF4DC0">
        <w:t>及價格、整體表現，由機關首長或評選委</w:t>
      </w:r>
      <w:r w:rsidR="00D4011C" w:rsidRPr="00424070">
        <w:rPr>
          <w:rFonts w:ascii="Times New Roman" w:hAnsi="Times New Roman"/>
        </w:rPr>
        <w:t>員會</w:t>
      </w:r>
      <w:r w:rsidR="000061FA" w:rsidRPr="00424070">
        <w:rPr>
          <w:rFonts w:ascii="Times New Roman" w:hAnsi="Times New Roman"/>
        </w:rPr>
        <w:t>出席委員</w:t>
      </w:r>
      <w:r w:rsidR="00D4011C" w:rsidRPr="00424070">
        <w:rPr>
          <w:rFonts w:ascii="Times New Roman" w:hAnsi="Times New Roman"/>
        </w:rPr>
        <w:t>過半數決定最優者為最優勝廠商；以上經綜合考量廠商之總評分</w:t>
      </w:r>
      <w:r w:rsidRPr="00424070">
        <w:rPr>
          <w:rFonts w:ascii="Times New Roman" w:hAnsi="Times New Roman"/>
        </w:rPr>
        <w:t>（</w:t>
      </w:r>
      <w:r w:rsidR="00D4011C" w:rsidRPr="00424070">
        <w:rPr>
          <w:rFonts w:ascii="Times New Roman" w:hAnsi="Times New Roman"/>
        </w:rPr>
        <w:t>比</w:t>
      </w:r>
      <w:r w:rsidRPr="00424070">
        <w:rPr>
          <w:rFonts w:ascii="Times New Roman" w:hAnsi="Times New Roman"/>
        </w:rPr>
        <w:t>）</w:t>
      </w:r>
      <w:r w:rsidR="00D4011C" w:rsidRPr="00424070">
        <w:rPr>
          <w:rFonts w:ascii="Times New Roman" w:hAnsi="Times New Roman"/>
        </w:rPr>
        <w:t>結果，有</w:t>
      </w:r>
      <w:r w:rsidR="00D4011C" w:rsidRPr="00424070">
        <w:rPr>
          <w:rFonts w:ascii="Times New Roman" w:hAnsi="Times New Roman"/>
        </w:rPr>
        <w:t>2</w:t>
      </w:r>
      <w:r w:rsidR="00D4011C" w:rsidRPr="00424070">
        <w:rPr>
          <w:rFonts w:ascii="Times New Roman" w:hAnsi="Times New Roman"/>
        </w:rPr>
        <w:t>家以上廠商為同一優勝序位，以報價低者優先議價；如有</w:t>
      </w:r>
      <w:r w:rsidR="00D4011C" w:rsidRPr="00424070">
        <w:rPr>
          <w:rFonts w:ascii="Times New Roman" w:hAnsi="Times New Roman"/>
        </w:rPr>
        <w:t>2</w:t>
      </w:r>
      <w:r w:rsidR="00D4011C" w:rsidRPr="00424070">
        <w:rPr>
          <w:rFonts w:ascii="Times New Roman" w:hAnsi="Times New Roman"/>
        </w:rPr>
        <w:t>家以上廠商為同一優勝序位且報價相同時，由機關首長或評選委員會</w:t>
      </w:r>
      <w:r w:rsidR="000061FA" w:rsidRPr="00424070">
        <w:rPr>
          <w:rFonts w:ascii="Times New Roman" w:hAnsi="Times New Roman"/>
        </w:rPr>
        <w:t>出席委員</w:t>
      </w:r>
      <w:r w:rsidR="00D4011C" w:rsidRPr="00424070">
        <w:rPr>
          <w:rFonts w:ascii="Times New Roman" w:hAnsi="Times New Roman"/>
        </w:rPr>
        <w:t>過半數決定最優者為最優勝廠商。</w:t>
      </w:r>
      <w:r w:rsidR="00493EB1" w:rsidRPr="00424070">
        <w:rPr>
          <w:rStyle w:val="211"/>
          <w:rFonts w:ascii="Times New Roman" w:hAnsi="Times New Roman" w:cs="Times New Roman"/>
        </w:rPr>
        <w:t>但委託社會福利服務採購</w:t>
      </w:r>
      <w:r w:rsidR="000061FA" w:rsidRPr="00424070">
        <w:rPr>
          <w:rStyle w:val="211"/>
          <w:rFonts w:ascii="Times New Roman" w:hAnsi="Times New Roman" w:cs="Times New Roman"/>
        </w:rPr>
        <w:t>案</w:t>
      </w:r>
      <w:r w:rsidR="00493EB1" w:rsidRPr="00424070">
        <w:rPr>
          <w:rFonts w:ascii="Times New Roman" w:hAnsi="Times New Roman"/>
        </w:rPr>
        <w:t>，</w:t>
      </w:r>
      <w:r w:rsidR="00493EB1" w:rsidRPr="00424070">
        <w:rPr>
          <w:rStyle w:val="211"/>
          <w:rFonts w:ascii="Times New Roman" w:hAnsi="Times New Roman" w:cs="Times New Roman"/>
        </w:rPr>
        <w:t>有</w:t>
      </w:r>
      <w:r w:rsidR="00493EB1" w:rsidRPr="00424070">
        <w:rPr>
          <w:rFonts w:ascii="Times New Roman" w:hAnsi="Times New Roman"/>
        </w:rPr>
        <w:t>2</w:t>
      </w:r>
      <w:r w:rsidR="00493EB1" w:rsidRPr="00424070">
        <w:rPr>
          <w:rFonts w:ascii="Times New Roman" w:hAnsi="Times New Roman"/>
        </w:rPr>
        <w:t>家以上廠商為同一優勝序位時，擇配分最高之評選項目之得分合計值較高者，優先議價；如配分</w:t>
      </w:r>
      <w:r w:rsidR="00493EB1" w:rsidRPr="00EF4DC0">
        <w:t>最高之評選項目有兩項以上者，以該等項目得分合計值較高者，優先議價；得分仍相同者，抽籤決定之。</w:t>
      </w:r>
    </w:p>
    <w:p w:rsidR="00C07AA9" w:rsidRPr="00EF4DC0" w:rsidRDefault="00FF549E" w:rsidP="001A1577">
      <w:pPr>
        <w:pStyle w:val="20"/>
      </w:pPr>
      <w:r w:rsidRPr="00EF4DC0">
        <w:t>（</w:t>
      </w:r>
      <w:r w:rsidR="00D4011C" w:rsidRPr="00EF4DC0">
        <w:t>四</w:t>
      </w:r>
      <w:r w:rsidRPr="00EF4DC0">
        <w:t>）</w:t>
      </w:r>
      <w:r w:rsidR="00D4011C" w:rsidRPr="00EF4DC0">
        <w:t>以總評分法或序位法評定優勝廠商者，其評選結</w:t>
      </w:r>
      <w:r w:rsidR="00D4011C" w:rsidRPr="00424070">
        <w:rPr>
          <w:rFonts w:ascii="Times New Roman" w:hAnsi="Times New Roman"/>
        </w:rPr>
        <w:t>果如無法依機關首長或評選委員會出席委員過半數之決定，評定優勝廠商時，得依第</w:t>
      </w:r>
      <w:r w:rsidR="00D4011C" w:rsidRPr="00424070">
        <w:rPr>
          <w:rFonts w:ascii="Times New Roman" w:hAnsi="Times New Roman"/>
        </w:rPr>
        <w:t>54</w:t>
      </w:r>
      <w:r w:rsidR="00D4011C" w:rsidRPr="00424070">
        <w:rPr>
          <w:rFonts w:ascii="Times New Roman" w:hAnsi="Times New Roman"/>
        </w:rPr>
        <w:t>點規定標示得更改項目之內容採行協商措施，再作綜合評選，綜合評選不得逾</w:t>
      </w:r>
      <w:r w:rsidR="00D4011C" w:rsidRPr="00424070">
        <w:rPr>
          <w:rFonts w:ascii="Times New Roman" w:hAnsi="Times New Roman"/>
        </w:rPr>
        <w:t>3</w:t>
      </w:r>
      <w:r w:rsidR="00D4011C" w:rsidRPr="00424070">
        <w:rPr>
          <w:rFonts w:ascii="Times New Roman" w:hAnsi="Times New Roman"/>
        </w:rPr>
        <w:t>次。未採協商措施者，則予以廢標。</w:t>
      </w:r>
    </w:p>
    <w:p w:rsidR="00C07AA9" w:rsidRDefault="00FF549E" w:rsidP="001A1577">
      <w:pPr>
        <w:pStyle w:val="20"/>
      </w:pPr>
      <w:r>
        <w:t>（</w:t>
      </w:r>
      <w:r w:rsidR="00D4011C">
        <w:t>五</w:t>
      </w:r>
      <w:r>
        <w:t>）</w:t>
      </w:r>
      <w:r w:rsidR="00D4011C">
        <w:t>公開評選之優勝廠商，應經</w:t>
      </w:r>
      <w:r w:rsidR="00CF0455" w:rsidRPr="005321A7">
        <w:rPr>
          <w:rFonts w:hint="eastAsia"/>
          <w:color w:val="FF0000"/>
          <w:kern w:val="3"/>
        </w:rPr>
        <w:t>洽辦</w:t>
      </w:r>
      <w:r w:rsidR="00D4011C" w:rsidRPr="005321A7">
        <w:rPr>
          <w:color w:val="FF0000"/>
          <w:kern w:val="3"/>
        </w:rPr>
        <w:t>機關</w:t>
      </w:r>
      <w:r w:rsidR="00D4011C">
        <w:t>首長或其授權人員核定後，</w:t>
      </w:r>
      <w:r w:rsidR="00CF0455" w:rsidRPr="00462C19">
        <w:rPr>
          <w:rFonts w:hint="eastAsia"/>
        </w:rPr>
        <w:t>由</w:t>
      </w:r>
      <w:r w:rsidR="00CF0455" w:rsidRPr="005321A7">
        <w:rPr>
          <w:rFonts w:hint="eastAsia"/>
          <w:color w:val="0000CC"/>
          <w:kern w:val="3"/>
        </w:rPr>
        <w:t>代辦機關</w:t>
      </w:r>
      <w:r w:rsidR="00D4011C">
        <w:t>依優勝序位於完成議價後決標，議價程序依</w:t>
      </w:r>
      <w:r w:rsidR="00D4011C" w:rsidRPr="00EF4DC0">
        <w:rPr>
          <w:rFonts w:ascii="Times New Roman" w:hAnsi="Times New Roman"/>
        </w:rPr>
        <w:t>第</w:t>
      </w:r>
      <w:r w:rsidR="00D4011C" w:rsidRPr="00EF4DC0">
        <w:rPr>
          <w:rFonts w:ascii="Times New Roman" w:hAnsi="Times New Roman"/>
        </w:rPr>
        <w:t>61</w:t>
      </w:r>
      <w:r w:rsidR="00D4011C" w:rsidRPr="00EF4DC0">
        <w:rPr>
          <w:rFonts w:ascii="Times New Roman" w:hAnsi="Times New Roman"/>
        </w:rPr>
        <w:t>點規</w:t>
      </w:r>
      <w:r w:rsidR="00D4011C">
        <w:t>定辦理。採固定費用</w:t>
      </w:r>
      <w:r>
        <w:t>（</w:t>
      </w:r>
      <w:r w:rsidR="00D4011C">
        <w:t>或費率</w:t>
      </w:r>
      <w:r>
        <w:t>）</w:t>
      </w:r>
      <w:r w:rsidR="00D4011C">
        <w:t>者，其議價程序仍不得免除，無須議減價格，可議定其他內容。但不得更改招標文件之規定，且不得降低廠商投標文件所承諾之內容及評選時廠商所承諾之事項。</w:t>
      </w:r>
    </w:p>
    <w:p w:rsidR="00C07AA9" w:rsidRDefault="00D4011C">
      <w:pPr>
        <w:shd w:val="clear" w:color="auto" w:fill="FFFFFF"/>
        <w:tabs>
          <w:tab w:val="left" w:pos="9923"/>
        </w:tabs>
        <w:spacing w:line="300" w:lineRule="exact"/>
        <w:jc w:val="both"/>
        <w:rPr>
          <w:rFonts w:ascii="標楷體" w:eastAsia="標楷體" w:hAnsi="標楷體" w:cs="新細明體"/>
        </w:rPr>
      </w:pPr>
      <w:r>
        <w:rPr>
          <w:rFonts w:ascii="標楷體" w:eastAsia="標楷體" w:hAnsi="標楷體" w:cs="新細明體"/>
        </w:rPr>
        <w:t>六十五、逾公告金額十分之一未達公告金額之採購案，參考最有利標者：</w:t>
      </w:r>
    </w:p>
    <w:p w:rsidR="00C07AA9" w:rsidRDefault="00FF549E" w:rsidP="001A1577">
      <w:pPr>
        <w:pStyle w:val="20"/>
      </w:pPr>
      <w:r>
        <w:t>（</w:t>
      </w:r>
      <w:r w:rsidR="00D4011C">
        <w:t>一</w:t>
      </w:r>
      <w:r>
        <w:t>）</w:t>
      </w:r>
      <w:r w:rsidR="00D4011C">
        <w:t>參考</w:t>
      </w:r>
      <w:r w:rsidR="00D4011C" w:rsidRPr="003A3656">
        <w:rPr>
          <w:rFonts w:ascii="Times New Roman" w:hAnsi="Times New Roman"/>
        </w:rPr>
        <w:t>第</w:t>
      </w:r>
      <w:r w:rsidR="00D4011C" w:rsidRPr="003A3656">
        <w:rPr>
          <w:rFonts w:ascii="Times New Roman" w:hAnsi="Times New Roman"/>
        </w:rPr>
        <w:t>63</w:t>
      </w:r>
      <w:r w:rsidR="00D4011C" w:rsidRPr="003A3656">
        <w:rPr>
          <w:rFonts w:ascii="Times New Roman" w:hAnsi="Times New Roman"/>
        </w:rPr>
        <w:t>點第</w:t>
      </w:r>
      <w:r w:rsidR="00D4011C" w:rsidRPr="003A3656">
        <w:rPr>
          <w:rFonts w:ascii="Times New Roman" w:hAnsi="Times New Roman"/>
        </w:rPr>
        <w:t>5</w:t>
      </w:r>
      <w:r w:rsidR="00D4011C" w:rsidRPr="003A3656">
        <w:rPr>
          <w:rFonts w:ascii="Times New Roman" w:hAnsi="Times New Roman"/>
        </w:rPr>
        <w:t>款</w:t>
      </w:r>
      <w:r w:rsidR="00D4011C">
        <w:t>之評定方式：</w:t>
      </w:r>
      <w:r w:rsidR="00424070" w:rsidRPr="00424070">
        <w:rPr>
          <w:rFonts w:hint="eastAsia"/>
          <w:u w:val="single"/>
        </w:rPr>
        <w:t xml:space="preserve"> </w:t>
      </w:r>
      <w:r w:rsidR="00424070" w:rsidRPr="00424070">
        <w:rPr>
          <w:u w:val="single"/>
        </w:rPr>
        <w:t xml:space="preserve">               </w:t>
      </w:r>
      <w:r>
        <w:t>（</w:t>
      </w:r>
      <w:r w:rsidR="00D4011C" w:rsidRPr="003A288F">
        <w:t>機關得於</w:t>
      </w:r>
      <w:r w:rsidR="00D4011C" w:rsidRPr="003A3656">
        <w:rPr>
          <w:rFonts w:ascii="Times New Roman" w:hAnsi="Times New Roman"/>
        </w:rPr>
        <w:t>第</w:t>
      </w:r>
      <w:r w:rsidR="00D4011C" w:rsidRPr="003A3656">
        <w:rPr>
          <w:rFonts w:ascii="Times New Roman" w:hAnsi="Times New Roman"/>
        </w:rPr>
        <w:t>63</w:t>
      </w:r>
      <w:r w:rsidR="00D4011C" w:rsidRPr="003A3656">
        <w:rPr>
          <w:rFonts w:ascii="Times New Roman" w:hAnsi="Times New Roman"/>
        </w:rPr>
        <w:t>點第</w:t>
      </w:r>
      <w:r w:rsidR="00D4011C" w:rsidRPr="003A3656">
        <w:rPr>
          <w:rFonts w:ascii="Times New Roman" w:hAnsi="Times New Roman"/>
        </w:rPr>
        <w:t>5</w:t>
      </w:r>
      <w:r w:rsidR="00D4011C" w:rsidRPr="003A3656">
        <w:rPr>
          <w:rFonts w:ascii="Times New Roman" w:hAnsi="Times New Roman"/>
        </w:rPr>
        <w:t>款</w:t>
      </w:r>
      <w:r w:rsidR="00D4011C" w:rsidRPr="003A288F">
        <w:t>規定之評定方式擇一敘明，並將「最有利標」改為「最符合需要」，「評選委員會」改為「評審小組」，或另定評定方式。機關無需依採購法</w:t>
      </w:r>
      <w:r w:rsidR="00D4011C" w:rsidRPr="00EF4DC0">
        <w:rPr>
          <w:rFonts w:ascii="Times New Roman" w:hAnsi="Times New Roman"/>
        </w:rPr>
        <w:t>第</w:t>
      </w:r>
      <w:r w:rsidR="00D4011C" w:rsidRPr="00EF4DC0">
        <w:rPr>
          <w:rFonts w:ascii="Times New Roman" w:hAnsi="Times New Roman"/>
        </w:rPr>
        <w:t>94</w:t>
      </w:r>
      <w:r w:rsidR="00D4011C" w:rsidRPr="00EF4DC0">
        <w:rPr>
          <w:rFonts w:ascii="Times New Roman" w:hAnsi="Times New Roman"/>
        </w:rPr>
        <w:t>條</w:t>
      </w:r>
      <w:r w:rsidR="00D4011C" w:rsidRPr="003A288F">
        <w:t>規定成立評選委員會，得由機關人員自行成立評審小組辦理評審</w:t>
      </w:r>
      <w:r>
        <w:t>）</w:t>
      </w:r>
      <w:r w:rsidR="00D4011C">
        <w:t>，擇符合需要之廠商依下列方式辦理：</w:t>
      </w:r>
    </w:p>
    <w:p w:rsidR="00C07AA9" w:rsidRDefault="00D4011C">
      <w:pPr>
        <w:shd w:val="clear" w:color="auto" w:fill="FFFFFF"/>
        <w:tabs>
          <w:tab w:val="left" w:pos="9923"/>
        </w:tabs>
        <w:spacing w:line="300" w:lineRule="exact"/>
        <w:ind w:left="1920" w:hanging="480"/>
        <w:jc w:val="both"/>
        <w:rPr>
          <w:rFonts w:ascii="標楷體" w:eastAsia="標楷體" w:hAnsi="標楷體"/>
        </w:rPr>
      </w:pPr>
      <w:r>
        <w:rPr>
          <w:rFonts w:ascii="標楷體" w:eastAsia="標楷體" w:hAnsi="標楷體"/>
        </w:rPr>
        <w:t>□</w:t>
      </w:r>
      <w:r w:rsidRPr="003A3656">
        <w:rPr>
          <w:rFonts w:eastAsia="標楷體"/>
        </w:rPr>
        <w:t>1.</w:t>
      </w:r>
      <w:r>
        <w:rPr>
          <w:rFonts w:ascii="標楷體" w:eastAsia="標楷體" w:hAnsi="標楷體"/>
        </w:rPr>
        <w:t>擇最符合需要者進行議價。</w:t>
      </w:r>
    </w:p>
    <w:p w:rsidR="00C07AA9" w:rsidRDefault="00D4011C">
      <w:pPr>
        <w:shd w:val="clear" w:color="auto" w:fill="FFFFFF"/>
        <w:tabs>
          <w:tab w:val="left" w:pos="9923"/>
        </w:tabs>
        <w:spacing w:line="300" w:lineRule="exact"/>
        <w:ind w:left="1920" w:hanging="480"/>
        <w:jc w:val="both"/>
      </w:pPr>
      <w:r>
        <w:rPr>
          <w:rFonts w:ascii="標楷體" w:eastAsia="標楷體" w:hAnsi="標楷體"/>
        </w:rPr>
        <w:t>□</w:t>
      </w:r>
      <w:r w:rsidRPr="003A3656">
        <w:rPr>
          <w:rFonts w:eastAsia="標楷體"/>
        </w:rPr>
        <w:t>2.</w:t>
      </w:r>
      <w:r>
        <w:rPr>
          <w:rStyle w:val="211"/>
        </w:rPr>
        <w:t>擇符合需要者，依符合需要之評分</w:t>
      </w:r>
      <w:r w:rsidR="00FF549E">
        <w:rPr>
          <w:rStyle w:val="211"/>
        </w:rPr>
        <w:t>（</w:t>
      </w:r>
      <w:r>
        <w:rPr>
          <w:rStyle w:val="211"/>
        </w:rPr>
        <w:t>比</w:t>
      </w:r>
      <w:r w:rsidR="00FF549E">
        <w:rPr>
          <w:rStyle w:val="211"/>
        </w:rPr>
        <w:t>）</w:t>
      </w:r>
      <w:r>
        <w:rPr>
          <w:rStyle w:val="211"/>
        </w:rPr>
        <w:t>結果，依序議價，符合需要廠商家數上限：</w:t>
      </w:r>
      <w:r w:rsidR="00424070" w:rsidRPr="00424070">
        <w:rPr>
          <w:rStyle w:val="211"/>
          <w:rFonts w:hint="eastAsia"/>
          <w:u w:val="single"/>
        </w:rPr>
        <w:t xml:space="preserve"> </w:t>
      </w:r>
      <w:r w:rsidR="00424070" w:rsidRPr="00424070">
        <w:rPr>
          <w:rStyle w:val="211"/>
          <w:u w:val="single"/>
        </w:rPr>
        <w:t xml:space="preserve">   </w:t>
      </w:r>
      <w:r>
        <w:rPr>
          <w:rStyle w:val="211"/>
        </w:rPr>
        <w:t>家。</w:t>
      </w:r>
      <w:r>
        <w:rPr>
          <w:rFonts w:ascii="標楷體" w:eastAsia="標楷體" w:hAnsi="標楷體"/>
        </w:rPr>
        <w:t>未載明者，為經評審結果達合格分數且評審小組</w:t>
      </w:r>
      <w:r w:rsidR="007402B2" w:rsidRPr="003920F7">
        <w:rPr>
          <w:rFonts w:ascii="標楷體" w:eastAsia="標楷體" w:hAnsi="標楷體" w:hint="eastAsia"/>
        </w:rPr>
        <w:t>出席委員</w:t>
      </w:r>
      <w:r>
        <w:rPr>
          <w:rFonts w:ascii="標楷體" w:eastAsia="標楷體" w:hAnsi="標楷體"/>
        </w:rPr>
        <w:t>過半數決定符合需要之家數。</w:t>
      </w:r>
    </w:p>
    <w:p w:rsidR="00C07AA9" w:rsidRDefault="00D4011C">
      <w:pPr>
        <w:shd w:val="clear" w:color="auto" w:fill="FFFFFF"/>
        <w:tabs>
          <w:tab w:val="left" w:pos="9923"/>
        </w:tabs>
        <w:spacing w:line="300" w:lineRule="exact"/>
        <w:ind w:left="1920" w:hanging="480"/>
        <w:jc w:val="both"/>
      </w:pPr>
      <w:r>
        <w:rPr>
          <w:rFonts w:ascii="標楷體" w:eastAsia="標楷體" w:hAnsi="標楷體"/>
        </w:rPr>
        <w:t>□</w:t>
      </w:r>
      <w:r w:rsidRPr="003A3656">
        <w:rPr>
          <w:rFonts w:eastAsia="標楷體"/>
        </w:rPr>
        <w:t>3.</w:t>
      </w:r>
      <w:r>
        <w:rPr>
          <w:rFonts w:ascii="標楷體" w:eastAsia="標楷體" w:hAnsi="標楷體"/>
        </w:rPr>
        <w:t>擇符合需要者比價，符合需要廠商家數上限：</w:t>
      </w:r>
      <w:r w:rsidR="00424070" w:rsidRPr="00424070">
        <w:rPr>
          <w:rStyle w:val="211"/>
          <w:rFonts w:hint="eastAsia"/>
          <w:u w:val="single"/>
        </w:rPr>
        <w:t xml:space="preserve"> </w:t>
      </w:r>
      <w:r w:rsidR="00424070" w:rsidRPr="00424070">
        <w:rPr>
          <w:rStyle w:val="211"/>
          <w:u w:val="single"/>
        </w:rPr>
        <w:t xml:space="preserve"> </w:t>
      </w:r>
      <w:r w:rsidR="00424070">
        <w:rPr>
          <w:rStyle w:val="211"/>
          <w:u w:val="single"/>
        </w:rPr>
        <w:t xml:space="preserve">  </w:t>
      </w:r>
      <w:r w:rsidR="00424070" w:rsidRPr="00424070">
        <w:rPr>
          <w:rStyle w:val="211"/>
          <w:u w:val="single"/>
        </w:rPr>
        <w:t xml:space="preserve">  </w:t>
      </w:r>
      <w:r>
        <w:rPr>
          <w:rFonts w:ascii="標楷體" w:eastAsia="標楷體" w:hAnsi="標楷體"/>
        </w:rPr>
        <w:t>家。未載明者，為經評審結果符合需要之家數。</w:t>
      </w:r>
    </w:p>
    <w:p w:rsidR="00C07AA9" w:rsidRPr="00424070" w:rsidRDefault="00FF549E" w:rsidP="001A1577">
      <w:pPr>
        <w:pStyle w:val="20"/>
        <w:rPr>
          <w:rFonts w:ascii="Times New Roman" w:hAnsi="Times New Roman"/>
        </w:rPr>
      </w:pPr>
      <w:r>
        <w:t>（</w:t>
      </w:r>
      <w:r w:rsidR="00D4011C">
        <w:t>二</w:t>
      </w:r>
      <w:r>
        <w:t>）</w:t>
      </w:r>
      <w:r w:rsidR="00D4011C">
        <w:t>於完成議價或比價後決標。</w:t>
      </w:r>
      <w:r w:rsidR="00D4011C" w:rsidRPr="00424070">
        <w:rPr>
          <w:rFonts w:ascii="Times New Roman" w:hAnsi="Times New Roman"/>
        </w:rPr>
        <w:t>前款各目議、比價程序依第</w:t>
      </w:r>
      <w:r w:rsidR="00D4011C" w:rsidRPr="00424070">
        <w:rPr>
          <w:rFonts w:ascii="Times New Roman" w:hAnsi="Times New Roman"/>
        </w:rPr>
        <w:t>61</w:t>
      </w:r>
      <w:r w:rsidR="00D4011C" w:rsidRPr="00424070">
        <w:rPr>
          <w:rFonts w:ascii="Times New Roman" w:hAnsi="Times New Roman"/>
        </w:rPr>
        <w:t>點規定辦理。</w:t>
      </w:r>
    </w:p>
    <w:p w:rsidR="00C07AA9" w:rsidRPr="00424070" w:rsidRDefault="00FF549E" w:rsidP="001A1577">
      <w:pPr>
        <w:pStyle w:val="20"/>
        <w:rPr>
          <w:rFonts w:ascii="Times New Roman" w:hAnsi="Times New Roman"/>
        </w:rPr>
      </w:pPr>
      <w:r w:rsidRPr="00424070">
        <w:rPr>
          <w:rFonts w:ascii="Times New Roman" w:hAnsi="Times New Roman"/>
        </w:rPr>
        <w:t>（</w:t>
      </w:r>
      <w:r w:rsidR="00D4011C" w:rsidRPr="00424070">
        <w:rPr>
          <w:rFonts w:ascii="Times New Roman" w:hAnsi="Times New Roman"/>
        </w:rPr>
        <w:t>三</w:t>
      </w:r>
      <w:r w:rsidRPr="00424070">
        <w:rPr>
          <w:rFonts w:ascii="Times New Roman" w:hAnsi="Times New Roman"/>
        </w:rPr>
        <w:t>）</w:t>
      </w:r>
      <w:r w:rsidR="00D4011C" w:rsidRPr="00424070">
        <w:rPr>
          <w:rFonts w:ascii="Times New Roman" w:hAnsi="Times New Roman"/>
        </w:rPr>
        <w:t>符合需要者總評分最高、價格與總評分之商數最低、或序位第一之廠商，有</w:t>
      </w:r>
      <w:r w:rsidR="00D4011C" w:rsidRPr="00424070">
        <w:rPr>
          <w:rFonts w:ascii="Times New Roman" w:hAnsi="Times New Roman"/>
        </w:rPr>
        <w:t>2</w:t>
      </w:r>
      <w:r w:rsidR="00D4011C" w:rsidRPr="00424070">
        <w:rPr>
          <w:rFonts w:ascii="Times New Roman" w:hAnsi="Times New Roman"/>
        </w:rPr>
        <w:t>家以上相同時，準依第</w:t>
      </w:r>
      <w:r w:rsidR="00D4011C" w:rsidRPr="00424070">
        <w:rPr>
          <w:rFonts w:ascii="Times New Roman" w:hAnsi="Times New Roman"/>
        </w:rPr>
        <w:t>64</w:t>
      </w:r>
      <w:r w:rsidR="00D4011C" w:rsidRPr="00424070">
        <w:rPr>
          <w:rFonts w:ascii="Times New Roman" w:hAnsi="Times New Roman"/>
        </w:rPr>
        <w:t>點第</w:t>
      </w:r>
      <w:r w:rsidR="00D4011C" w:rsidRPr="00424070">
        <w:rPr>
          <w:rFonts w:ascii="Times New Roman" w:hAnsi="Times New Roman"/>
        </w:rPr>
        <w:t>2</w:t>
      </w:r>
      <w:r w:rsidR="00D4011C" w:rsidRPr="00424070">
        <w:rPr>
          <w:rFonts w:ascii="Times New Roman" w:hAnsi="Times New Roman"/>
        </w:rPr>
        <w:t>款之規定辦理。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六十六、逾公告金額十分之一未達公告金額之採購，除「原住民族工作權保</w:t>
      </w:r>
      <w:r w:rsidRPr="003A3656">
        <w:rPr>
          <w:rFonts w:eastAsia="標楷體"/>
        </w:rPr>
        <w:t>障法施行細則」第</w:t>
      </w:r>
      <w:r w:rsidRPr="003A3656">
        <w:rPr>
          <w:rFonts w:eastAsia="標楷體"/>
        </w:rPr>
        <w:t>9</w:t>
      </w:r>
      <w:r w:rsidRPr="003A3656">
        <w:rPr>
          <w:rFonts w:eastAsia="標楷體"/>
        </w:rPr>
        <w:t>條</w:t>
      </w:r>
      <w:r>
        <w:rPr>
          <w:rFonts w:ascii="標楷體" w:eastAsia="標楷體" w:hAnsi="標楷體" w:cs="新細明體"/>
        </w:rPr>
        <w:t>規定無法承包之情形者外，履約地點位於原住民地區，以公開取得報價單或企劃書方式辦理決標程序如次：</w:t>
      </w:r>
    </w:p>
    <w:p w:rsidR="00C07AA9" w:rsidRDefault="00D4011C">
      <w:pPr>
        <w:tabs>
          <w:tab w:val="left" w:pos="720"/>
          <w:tab w:val="left" w:pos="1985"/>
          <w:tab w:val="left" w:pos="2626"/>
          <w:tab w:val="left" w:pos="9923"/>
        </w:tabs>
        <w:snapToGrid w:val="0"/>
        <w:spacing w:line="300" w:lineRule="exact"/>
        <w:ind w:left="1680" w:hanging="7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一</w:t>
      </w:r>
      <w:r w:rsidR="00FF549E">
        <w:rPr>
          <w:rFonts w:ascii="標楷體" w:eastAsia="標楷體" w:hAnsi="標楷體"/>
          <w:kern w:val="0"/>
        </w:rPr>
        <w:t>）</w:t>
      </w:r>
      <w:r>
        <w:rPr>
          <w:rFonts w:ascii="標楷體" w:eastAsia="標楷體" w:hAnsi="標楷體"/>
          <w:kern w:val="0"/>
        </w:rPr>
        <w:t>第</w:t>
      </w:r>
      <w:r w:rsidRPr="003A3656">
        <w:rPr>
          <w:rFonts w:eastAsia="標楷體"/>
          <w:kern w:val="0"/>
        </w:rPr>
        <w:t>1</w:t>
      </w:r>
      <w:r w:rsidRPr="003A3656">
        <w:rPr>
          <w:rFonts w:eastAsia="標楷體"/>
          <w:kern w:val="0"/>
        </w:rPr>
        <w:t>次招標僅開放原住民廠商投標，如第</w:t>
      </w:r>
      <w:r w:rsidRPr="003A3656">
        <w:rPr>
          <w:rFonts w:eastAsia="標楷體"/>
          <w:kern w:val="0"/>
        </w:rPr>
        <w:t>1</w:t>
      </w:r>
      <w:r w:rsidRPr="003A3656">
        <w:rPr>
          <w:rFonts w:eastAsia="標楷體"/>
          <w:kern w:val="0"/>
        </w:rPr>
        <w:t>次招標結果無法決標者，其第</w:t>
      </w:r>
      <w:r w:rsidRPr="003A3656">
        <w:rPr>
          <w:rFonts w:eastAsia="標楷體"/>
          <w:kern w:val="0"/>
        </w:rPr>
        <w:t>2</w:t>
      </w:r>
      <w:r w:rsidRPr="003A3656">
        <w:rPr>
          <w:rFonts w:eastAsia="標楷體"/>
          <w:kern w:val="0"/>
        </w:rPr>
        <w:t>次招標：</w:t>
      </w:r>
    </w:p>
    <w:p w:rsidR="00C07AA9" w:rsidRPr="005F386A" w:rsidRDefault="00D4011C">
      <w:pPr>
        <w:tabs>
          <w:tab w:val="left" w:pos="720"/>
          <w:tab w:val="left" w:pos="1985"/>
          <w:tab w:val="left" w:pos="2626"/>
          <w:tab w:val="left" w:pos="9923"/>
        </w:tabs>
        <w:snapToGrid w:val="0"/>
        <w:spacing w:line="300" w:lineRule="exact"/>
        <w:ind w:left="1920" w:hanging="240"/>
        <w:jc w:val="both"/>
      </w:pPr>
      <w:r>
        <w:rPr>
          <w:rFonts w:ascii="標楷體" w:eastAsia="標楷體" w:hAnsi="標楷體"/>
          <w:kern w:val="0"/>
        </w:rPr>
        <w:t>□</w:t>
      </w:r>
      <w:r w:rsidR="00E44935">
        <w:rPr>
          <w:rFonts w:ascii="標楷體" w:eastAsia="標楷體" w:hAnsi="標楷體"/>
          <w:kern w:val="0"/>
        </w:rPr>
        <w:t>開放全部廠商投標</w:t>
      </w:r>
      <w:r w:rsidR="00200C18" w:rsidRPr="005F386A">
        <w:rPr>
          <w:rFonts w:ascii="標楷體" w:eastAsia="標楷體" w:hAnsi="標楷體"/>
          <w:kern w:val="0"/>
        </w:rPr>
        <w:t>，依第</w:t>
      </w:r>
      <w:r w:rsidR="00200C18" w:rsidRPr="003A3656">
        <w:rPr>
          <w:rFonts w:eastAsia="標楷體"/>
          <w:kern w:val="0"/>
        </w:rPr>
        <w:t>61</w:t>
      </w:r>
      <w:r w:rsidR="00200C18" w:rsidRPr="003A3656">
        <w:rPr>
          <w:rFonts w:eastAsia="標楷體"/>
          <w:kern w:val="0"/>
        </w:rPr>
        <w:t>點最低標決標者，符合需要之廠商若有福利機構，依第</w:t>
      </w:r>
      <w:r w:rsidR="00200C18" w:rsidRPr="003A3656">
        <w:rPr>
          <w:rFonts w:eastAsia="標楷體"/>
          <w:kern w:val="0"/>
        </w:rPr>
        <w:t>67</w:t>
      </w:r>
      <w:r w:rsidR="00200C18" w:rsidRPr="003A3656">
        <w:rPr>
          <w:rFonts w:eastAsia="標楷體"/>
          <w:kern w:val="0"/>
        </w:rPr>
        <w:t>點辦理；依第</w:t>
      </w:r>
      <w:r w:rsidR="00200C18" w:rsidRPr="003A3656">
        <w:rPr>
          <w:rFonts w:eastAsia="標楷體"/>
          <w:kern w:val="0"/>
        </w:rPr>
        <w:t>65</w:t>
      </w:r>
      <w:r w:rsidR="00200C18" w:rsidRPr="003A3656">
        <w:rPr>
          <w:rFonts w:eastAsia="標楷體"/>
          <w:kern w:val="0"/>
        </w:rPr>
        <w:t>點參考最有利標</w:t>
      </w:r>
      <w:r w:rsidR="00200C18" w:rsidRPr="003A3656">
        <w:rPr>
          <w:rFonts w:eastAsia="標楷體"/>
          <w:bCs/>
          <w:kern w:val="0"/>
        </w:rPr>
        <w:t>擇</w:t>
      </w:r>
      <w:r w:rsidR="00200C18" w:rsidRPr="003A3656">
        <w:rPr>
          <w:rFonts w:eastAsia="標楷體"/>
          <w:kern w:val="0"/>
        </w:rPr>
        <w:t>符合需要者，</w:t>
      </w:r>
      <w:r w:rsidR="00200C18" w:rsidRPr="003A3656">
        <w:rPr>
          <w:rFonts w:eastAsia="標楷體"/>
          <w:kern w:val="0"/>
          <w:shd w:val="clear" w:color="auto" w:fill="FFFFFF"/>
        </w:rPr>
        <w:t>機關應於第</w:t>
      </w:r>
      <w:r w:rsidR="00200C18" w:rsidRPr="003A3656">
        <w:rPr>
          <w:rFonts w:eastAsia="標楷體"/>
          <w:kern w:val="0"/>
          <w:shd w:val="clear" w:color="auto" w:fill="FFFFFF"/>
        </w:rPr>
        <w:t>65</w:t>
      </w:r>
      <w:r w:rsidR="00200C18" w:rsidRPr="003A3656">
        <w:rPr>
          <w:rFonts w:eastAsia="標楷體"/>
          <w:kern w:val="0"/>
          <w:shd w:val="clear" w:color="auto" w:fill="FFFFFF"/>
        </w:rPr>
        <w:t>點第</w:t>
      </w:r>
      <w:r w:rsidR="00200C18" w:rsidRPr="003A3656">
        <w:rPr>
          <w:rFonts w:eastAsia="標楷體"/>
          <w:kern w:val="0"/>
          <w:shd w:val="clear" w:color="auto" w:fill="FFFFFF"/>
        </w:rPr>
        <w:t>1</w:t>
      </w:r>
      <w:r w:rsidR="00200C18" w:rsidRPr="003A3656">
        <w:rPr>
          <w:rFonts w:eastAsia="標楷體"/>
          <w:kern w:val="0"/>
          <w:shd w:val="clear" w:color="auto" w:fill="FFFFFF"/>
        </w:rPr>
        <w:t>款各目擇定決標原則。</w:t>
      </w:r>
    </w:p>
    <w:p w:rsidR="00C07AA9" w:rsidRPr="00643393" w:rsidRDefault="00D4011C">
      <w:pPr>
        <w:tabs>
          <w:tab w:val="left" w:pos="720"/>
          <w:tab w:val="left" w:pos="1985"/>
          <w:tab w:val="left" w:pos="2626"/>
          <w:tab w:val="left" w:pos="9923"/>
        </w:tabs>
        <w:snapToGrid w:val="0"/>
        <w:spacing w:line="300" w:lineRule="exact"/>
        <w:ind w:left="1920" w:hanging="240"/>
        <w:jc w:val="both"/>
      </w:pPr>
      <w:r>
        <w:rPr>
          <w:rFonts w:ascii="標楷體" w:eastAsia="標楷體" w:hAnsi="標楷體"/>
          <w:kern w:val="0"/>
        </w:rPr>
        <w:t>□開放全部廠商投標，依</w:t>
      </w:r>
      <w:r w:rsidRPr="003A3656">
        <w:rPr>
          <w:rFonts w:eastAsia="標楷體"/>
          <w:bCs/>
          <w:kern w:val="0"/>
        </w:rPr>
        <w:t>第</w:t>
      </w:r>
      <w:r w:rsidRPr="003A3656">
        <w:rPr>
          <w:rFonts w:eastAsia="標楷體"/>
          <w:bCs/>
          <w:kern w:val="0"/>
        </w:rPr>
        <w:t>61</w:t>
      </w:r>
      <w:r w:rsidRPr="003A3656">
        <w:rPr>
          <w:rFonts w:eastAsia="標楷體"/>
          <w:bCs/>
          <w:kern w:val="0"/>
        </w:rPr>
        <w:t>點</w:t>
      </w:r>
      <w:r w:rsidR="00200C18" w:rsidRPr="003A3656">
        <w:rPr>
          <w:rFonts w:eastAsia="標楷體"/>
          <w:kern w:val="0"/>
        </w:rPr>
        <w:t>最低標決標</w:t>
      </w:r>
      <w:r w:rsidRPr="003A3656">
        <w:rPr>
          <w:rFonts w:eastAsia="標楷體"/>
          <w:bCs/>
          <w:kern w:val="0"/>
        </w:rPr>
        <w:t>或第</w:t>
      </w:r>
      <w:r w:rsidRPr="003A3656">
        <w:rPr>
          <w:rFonts w:eastAsia="標楷體"/>
          <w:bCs/>
          <w:kern w:val="0"/>
        </w:rPr>
        <w:t>65</w:t>
      </w:r>
      <w:r w:rsidRPr="003A3656">
        <w:rPr>
          <w:rFonts w:eastAsia="標楷體"/>
          <w:bCs/>
          <w:kern w:val="0"/>
        </w:rPr>
        <w:t>點</w:t>
      </w:r>
      <w:r w:rsidR="00200C18" w:rsidRPr="003A3656">
        <w:rPr>
          <w:rFonts w:eastAsia="標楷體"/>
          <w:kern w:val="0"/>
        </w:rPr>
        <w:t>參考最有利標</w:t>
      </w:r>
      <w:r w:rsidRPr="003A3656">
        <w:rPr>
          <w:rFonts w:eastAsia="標楷體"/>
          <w:bCs/>
          <w:kern w:val="0"/>
        </w:rPr>
        <w:t>擇</w:t>
      </w:r>
      <w:r w:rsidRPr="003A3656">
        <w:rPr>
          <w:rFonts w:eastAsia="標楷體"/>
          <w:kern w:val="0"/>
        </w:rPr>
        <w:t>符合需要者</w:t>
      </w:r>
      <w:r w:rsidRPr="003A3656">
        <w:rPr>
          <w:rFonts w:eastAsia="標楷體"/>
          <w:color w:val="000000"/>
          <w:kern w:val="0"/>
        </w:rPr>
        <w:t>。</w:t>
      </w:r>
      <w:r w:rsidRPr="003A3656">
        <w:rPr>
          <w:rFonts w:eastAsia="標楷體"/>
          <w:color w:val="000000"/>
          <w:kern w:val="0"/>
          <w:shd w:val="pct15" w:color="auto" w:fill="FFFFFF"/>
        </w:rPr>
        <w:t>(</w:t>
      </w:r>
      <w:r w:rsidR="00EB3EDE" w:rsidRPr="003A3656">
        <w:rPr>
          <w:rFonts w:eastAsia="標楷體"/>
          <w:color w:val="000000"/>
          <w:kern w:val="0"/>
          <w:shd w:val="pct15" w:color="auto" w:fill="FFFFFF"/>
        </w:rPr>
        <w:t>機關</w:t>
      </w:r>
      <w:r w:rsidRPr="003A3656">
        <w:rPr>
          <w:rFonts w:eastAsia="標楷體"/>
          <w:color w:val="000000"/>
          <w:kern w:val="0"/>
          <w:shd w:val="pct15" w:color="auto" w:fill="FFFFFF"/>
        </w:rPr>
        <w:t>應於第</w:t>
      </w:r>
      <w:r w:rsidRPr="003A3656">
        <w:rPr>
          <w:rFonts w:eastAsia="標楷體"/>
          <w:color w:val="000000"/>
          <w:kern w:val="0"/>
          <w:shd w:val="pct15" w:color="auto" w:fill="FFFFFF"/>
        </w:rPr>
        <w:t>65</w:t>
      </w:r>
      <w:r w:rsidRPr="003A3656">
        <w:rPr>
          <w:rFonts w:eastAsia="標楷體"/>
          <w:color w:val="000000"/>
          <w:kern w:val="0"/>
          <w:shd w:val="pct15" w:color="auto" w:fill="FFFFFF"/>
        </w:rPr>
        <w:t>點第</w:t>
      </w:r>
      <w:r w:rsidRPr="003A3656">
        <w:rPr>
          <w:rFonts w:eastAsia="標楷體"/>
          <w:color w:val="000000"/>
          <w:kern w:val="0"/>
          <w:shd w:val="pct15" w:color="auto" w:fill="FFFFFF"/>
        </w:rPr>
        <w:t>1</w:t>
      </w:r>
      <w:r w:rsidRPr="003A3656">
        <w:rPr>
          <w:rFonts w:eastAsia="標楷體"/>
          <w:color w:val="000000"/>
          <w:kern w:val="0"/>
          <w:shd w:val="pct15" w:color="auto" w:fill="FFFFFF"/>
        </w:rPr>
        <w:t>款各目擇定決標原則</w:t>
      </w:r>
      <w:r w:rsidRPr="003A3656">
        <w:rPr>
          <w:rFonts w:eastAsia="標楷體"/>
          <w:color w:val="000000"/>
          <w:kern w:val="0"/>
          <w:shd w:val="pct15" w:color="auto" w:fill="FFFFFF"/>
        </w:rPr>
        <w:t>)</w:t>
      </w:r>
    </w:p>
    <w:p w:rsidR="00C07AA9" w:rsidRDefault="00D4011C">
      <w:pPr>
        <w:tabs>
          <w:tab w:val="left" w:pos="720"/>
          <w:tab w:val="left" w:pos="1985"/>
          <w:tab w:val="left" w:pos="2626"/>
          <w:tab w:val="left" w:pos="9923"/>
        </w:tabs>
        <w:snapToGrid w:val="0"/>
        <w:spacing w:line="300" w:lineRule="exact"/>
        <w:ind w:left="1680" w:right="240" w:hanging="7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二</w:t>
      </w:r>
      <w:r w:rsidR="00FF549E">
        <w:rPr>
          <w:rFonts w:ascii="標楷體" w:eastAsia="標楷體" w:hAnsi="標楷體"/>
          <w:kern w:val="0"/>
        </w:rPr>
        <w:t>）</w:t>
      </w:r>
      <w:r>
        <w:rPr>
          <w:rFonts w:ascii="標楷體" w:eastAsia="標楷體" w:hAnsi="標楷體"/>
          <w:kern w:val="0"/>
        </w:rPr>
        <w:t>第</w:t>
      </w:r>
      <w:r w:rsidRPr="003A3656">
        <w:rPr>
          <w:rFonts w:eastAsia="標楷體"/>
          <w:kern w:val="0"/>
        </w:rPr>
        <w:t>1</w:t>
      </w:r>
      <w:r w:rsidRPr="003A3656">
        <w:rPr>
          <w:rFonts w:eastAsia="標楷體"/>
          <w:kern w:val="0"/>
        </w:rPr>
        <w:t>次</w:t>
      </w:r>
      <w:r>
        <w:rPr>
          <w:rFonts w:ascii="標楷體" w:eastAsia="標楷體" w:hAnsi="標楷體"/>
          <w:kern w:val="0"/>
        </w:rPr>
        <w:t>招標即開放原住民及非原住民廠商投標，其擇符合需要之程序，分述如下：</w:t>
      </w:r>
    </w:p>
    <w:p w:rsidR="00C07AA9" w:rsidRDefault="00D4011C">
      <w:pPr>
        <w:tabs>
          <w:tab w:val="left" w:pos="720"/>
          <w:tab w:val="left" w:pos="1985"/>
          <w:tab w:val="left" w:pos="2626"/>
          <w:tab w:val="left" w:pos="9923"/>
        </w:tabs>
        <w:snapToGrid w:val="0"/>
        <w:spacing w:line="300" w:lineRule="exact"/>
        <w:ind w:left="1440" w:right="240" w:firstLine="240"/>
        <w:jc w:val="both"/>
        <w:rPr>
          <w:rFonts w:ascii="標楷體" w:eastAsia="標楷體" w:hAnsi="標楷體"/>
          <w:kern w:val="0"/>
        </w:rPr>
      </w:pPr>
      <w:r>
        <w:rPr>
          <w:rFonts w:ascii="標楷體" w:eastAsia="標楷體" w:hAnsi="標楷體"/>
          <w:kern w:val="0"/>
        </w:rPr>
        <w:t>□</w:t>
      </w:r>
      <w:r w:rsidRPr="003A3656">
        <w:rPr>
          <w:rFonts w:eastAsia="標楷體"/>
          <w:kern w:val="0"/>
        </w:rPr>
        <w:t>1.</w:t>
      </w:r>
      <w:r>
        <w:rPr>
          <w:rFonts w:ascii="標楷體" w:eastAsia="標楷體" w:hAnsi="標楷體"/>
          <w:kern w:val="0"/>
        </w:rPr>
        <w:t>採公開取得書面報價，以最低標決標者：</w:t>
      </w:r>
    </w:p>
    <w:p w:rsidR="00C07AA9" w:rsidRPr="00C24C72" w:rsidRDefault="00D4011C">
      <w:pPr>
        <w:tabs>
          <w:tab w:val="left" w:pos="720"/>
          <w:tab w:val="left" w:pos="1985"/>
          <w:tab w:val="left" w:pos="2626"/>
          <w:tab w:val="left" w:pos="9923"/>
        </w:tabs>
        <w:snapToGrid w:val="0"/>
        <w:spacing w:line="300" w:lineRule="exact"/>
        <w:ind w:left="2160" w:right="240"/>
        <w:jc w:val="both"/>
        <w:rPr>
          <w:rFonts w:ascii="標楷體" w:eastAsia="標楷體" w:hAnsi="標楷體"/>
          <w:kern w:val="0"/>
        </w:rPr>
      </w:pPr>
      <w:r>
        <w:rPr>
          <w:rFonts w:ascii="標楷體" w:eastAsia="標楷體" w:hAnsi="標楷體"/>
          <w:kern w:val="0"/>
        </w:rPr>
        <w:lastRenderedPageBreak/>
        <w:t>第</w:t>
      </w:r>
      <w:r w:rsidRPr="003A3656">
        <w:rPr>
          <w:rFonts w:eastAsia="標楷體"/>
          <w:kern w:val="0"/>
        </w:rPr>
        <w:t>1</w:t>
      </w:r>
      <w:r>
        <w:rPr>
          <w:rFonts w:ascii="標楷體" w:eastAsia="標楷體" w:hAnsi="標楷體"/>
          <w:kern w:val="0"/>
        </w:rPr>
        <w:t>步驟僅就原住民廠商擇符合需要者比價或議價，如有下列無法決標之情形，致無法優先決標予原住民廠商，應作成紀錄後，</w:t>
      </w:r>
      <w:r w:rsidRPr="00C24C72">
        <w:rPr>
          <w:rFonts w:ascii="標楷體" w:eastAsia="標楷體" w:hAnsi="標楷體"/>
          <w:kern w:val="0"/>
        </w:rPr>
        <w:t>第</w:t>
      </w:r>
      <w:r w:rsidRPr="003A3656">
        <w:rPr>
          <w:rFonts w:eastAsia="標楷體"/>
          <w:kern w:val="0"/>
        </w:rPr>
        <w:t>2</w:t>
      </w:r>
      <w:r w:rsidRPr="00C24C72">
        <w:rPr>
          <w:rFonts w:ascii="標楷體" w:eastAsia="標楷體" w:hAnsi="標楷體"/>
          <w:kern w:val="0"/>
        </w:rPr>
        <w:t>步驟改就：</w:t>
      </w:r>
    </w:p>
    <w:p w:rsidR="00C07AA9" w:rsidRPr="00C24C72" w:rsidRDefault="00D4011C">
      <w:pPr>
        <w:tabs>
          <w:tab w:val="left" w:pos="720"/>
          <w:tab w:val="left" w:pos="1985"/>
          <w:tab w:val="left" w:pos="2626"/>
          <w:tab w:val="left" w:pos="9923"/>
        </w:tabs>
        <w:snapToGrid w:val="0"/>
        <w:spacing w:line="300" w:lineRule="exact"/>
        <w:ind w:left="2400" w:right="240" w:hanging="240"/>
        <w:jc w:val="both"/>
        <w:rPr>
          <w:rFonts w:ascii="標楷體" w:eastAsia="標楷體" w:hAnsi="標楷體"/>
          <w:kern w:val="0"/>
        </w:rPr>
      </w:pPr>
      <w:r w:rsidRPr="00C24C72">
        <w:rPr>
          <w:rFonts w:ascii="標楷體" w:eastAsia="標楷體" w:hAnsi="標楷體"/>
          <w:kern w:val="0"/>
        </w:rPr>
        <w:t>□全部投標廠商辦理，符合需要之廠商有福利機構者，依第</w:t>
      </w:r>
      <w:r w:rsidRPr="003A3656">
        <w:rPr>
          <w:rFonts w:eastAsia="標楷體"/>
          <w:kern w:val="0"/>
        </w:rPr>
        <w:t>67</w:t>
      </w:r>
      <w:r w:rsidRPr="00C24C72">
        <w:rPr>
          <w:rFonts w:ascii="標楷體" w:eastAsia="標楷體" w:hAnsi="標楷體"/>
          <w:kern w:val="0"/>
        </w:rPr>
        <w:t>點</w:t>
      </w:r>
      <w:r w:rsidR="00200C18" w:rsidRPr="00C24C72">
        <w:rPr>
          <w:rFonts w:ascii="標楷體" w:eastAsia="標楷體" w:hAnsi="標楷體" w:hint="eastAsia"/>
          <w:kern w:val="0"/>
        </w:rPr>
        <w:t>辦理</w:t>
      </w:r>
      <w:r w:rsidRPr="00C24C72">
        <w:rPr>
          <w:rFonts w:ascii="標楷體" w:eastAsia="標楷體" w:hAnsi="標楷體"/>
          <w:kern w:val="0"/>
        </w:rPr>
        <w:t>。</w:t>
      </w:r>
    </w:p>
    <w:p w:rsidR="00C07AA9" w:rsidRPr="00C24C72" w:rsidRDefault="00D4011C">
      <w:pPr>
        <w:tabs>
          <w:tab w:val="left" w:pos="720"/>
          <w:tab w:val="left" w:pos="1985"/>
          <w:tab w:val="left" w:pos="2626"/>
          <w:tab w:val="left" w:pos="9923"/>
        </w:tabs>
        <w:snapToGrid w:val="0"/>
        <w:spacing w:line="300" w:lineRule="exact"/>
        <w:ind w:left="1440" w:right="240" w:firstLine="720"/>
        <w:jc w:val="both"/>
        <w:rPr>
          <w:rFonts w:ascii="標楷體" w:eastAsia="標楷體" w:hAnsi="標楷體"/>
          <w:kern w:val="0"/>
        </w:rPr>
      </w:pPr>
      <w:r w:rsidRPr="00C24C72">
        <w:rPr>
          <w:rFonts w:ascii="標楷體" w:eastAsia="標楷體" w:hAnsi="標楷體"/>
          <w:kern w:val="0"/>
        </w:rPr>
        <w:t>□全部投標廠商辦理。</w:t>
      </w:r>
    </w:p>
    <w:p w:rsidR="00C07AA9" w:rsidRPr="00C24C72" w:rsidRDefault="00D4011C">
      <w:pPr>
        <w:tabs>
          <w:tab w:val="left" w:pos="720"/>
          <w:tab w:val="left" w:pos="1985"/>
          <w:tab w:val="left" w:pos="2626"/>
          <w:tab w:val="left" w:pos="9923"/>
        </w:tabs>
        <w:snapToGrid w:val="0"/>
        <w:spacing w:line="300" w:lineRule="exact"/>
        <w:ind w:left="1440" w:right="240" w:firstLine="720"/>
        <w:jc w:val="both"/>
        <w:rPr>
          <w:rFonts w:ascii="標楷體" w:eastAsia="標楷體" w:hAnsi="標楷體"/>
          <w:kern w:val="0"/>
        </w:rPr>
      </w:pPr>
      <w:r w:rsidRPr="00C24C72">
        <w:rPr>
          <w:rFonts w:ascii="標楷體" w:eastAsia="標楷體" w:hAnsi="標楷體"/>
          <w:kern w:val="0"/>
        </w:rPr>
        <w:t>前揭無法決標之情形如下：</w:t>
      </w:r>
    </w:p>
    <w:p w:rsidR="00C07AA9" w:rsidRPr="003A3656" w:rsidRDefault="00FF549E">
      <w:pPr>
        <w:shd w:val="clear" w:color="auto" w:fill="FFFFFF"/>
        <w:tabs>
          <w:tab w:val="left" w:pos="9923"/>
        </w:tabs>
        <w:spacing w:line="300" w:lineRule="exact"/>
        <w:ind w:left="2088"/>
        <w:jc w:val="both"/>
        <w:rPr>
          <w:rFonts w:eastAsia="標楷體"/>
          <w:kern w:val="0"/>
        </w:rPr>
      </w:pPr>
      <w:r w:rsidRPr="003A3656">
        <w:rPr>
          <w:rFonts w:eastAsia="標楷體"/>
          <w:kern w:val="0"/>
        </w:rPr>
        <w:t>（</w:t>
      </w:r>
      <w:r w:rsidR="00D4011C" w:rsidRPr="003A3656">
        <w:rPr>
          <w:rFonts w:eastAsia="標楷體"/>
          <w:kern w:val="0"/>
        </w:rPr>
        <w:t>1</w:t>
      </w:r>
      <w:r w:rsidRPr="003A3656">
        <w:rPr>
          <w:rFonts w:eastAsia="標楷體"/>
          <w:kern w:val="0"/>
        </w:rPr>
        <w:t>）</w:t>
      </w:r>
      <w:r w:rsidR="00D4011C" w:rsidRPr="003A3656">
        <w:rPr>
          <w:rFonts w:eastAsia="標楷體"/>
          <w:kern w:val="0"/>
        </w:rPr>
        <w:t>無原住民廠商投標。</w:t>
      </w:r>
    </w:p>
    <w:p w:rsidR="00C07AA9" w:rsidRPr="003A3656" w:rsidRDefault="00FF549E">
      <w:pPr>
        <w:shd w:val="clear" w:color="auto" w:fill="FFFFFF"/>
        <w:tabs>
          <w:tab w:val="left" w:pos="9923"/>
        </w:tabs>
        <w:spacing w:line="300" w:lineRule="exact"/>
        <w:ind w:left="2088"/>
        <w:jc w:val="both"/>
        <w:rPr>
          <w:rFonts w:eastAsia="標楷體"/>
          <w:kern w:val="0"/>
        </w:rPr>
      </w:pPr>
      <w:r w:rsidRPr="003A3656">
        <w:rPr>
          <w:rFonts w:eastAsia="標楷體"/>
          <w:kern w:val="0"/>
        </w:rPr>
        <w:t>（</w:t>
      </w:r>
      <w:r w:rsidR="00D4011C" w:rsidRPr="003A3656">
        <w:rPr>
          <w:rFonts w:eastAsia="標楷體"/>
          <w:kern w:val="0"/>
        </w:rPr>
        <w:t>2</w:t>
      </w:r>
      <w:r w:rsidRPr="003A3656">
        <w:rPr>
          <w:rFonts w:eastAsia="標楷體"/>
          <w:kern w:val="0"/>
        </w:rPr>
        <w:t>）</w:t>
      </w:r>
      <w:r w:rsidR="00D4011C" w:rsidRPr="003A3656">
        <w:rPr>
          <w:rFonts w:eastAsia="標楷體"/>
          <w:kern w:val="0"/>
        </w:rPr>
        <w:t>無原住民廠商為合格標。</w:t>
      </w:r>
    </w:p>
    <w:p w:rsidR="00C07AA9" w:rsidRPr="003A3656" w:rsidRDefault="00FF549E">
      <w:pPr>
        <w:shd w:val="clear" w:color="auto" w:fill="FFFFFF"/>
        <w:tabs>
          <w:tab w:val="left" w:pos="9923"/>
        </w:tabs>
        <w:spacing w:line="300" w:lineRule="exact"/>
        <w:ind w:left="2088"/>
        <w:jc w:val="both"/>
        <w:rPr>
          <w:rFonts w:eastAsia="標楷體"/>
          <w:kern w:val="0"/>
        </w:rPr>
      </w:pPr>
      <w:r w:rsidRPr="003A3656">
        <w:rPr>
          <w:rFonts w:eastAsia="標楷體"/>
          <w:kern w:val="0"/>
        </w:rPr>
        <w:t>（</w:t>
      </w:r>
      <w:r w:rsidR="00D4011C" w:rsidRPr="003A3656">
        <w:rPr>
          <w:rFonts w:eastAsia="標楷體"/>
          <w:kern w:val="0"/>
        </w:rPr>
        <w:t>3</w:t>
      </w:r>
      <w:r w:rsidRPr="003A3656">
        <w:rPr>
          <w:rFonts w:eastAsia="標楷體"/>
          <w:kern w:val="0"/>
        </w:rPr>
        <w:t>）</w:t>
      </w:r>
      <w:r w:rsidR="00D4011C" w:rsidRPr="003A3656">
        <w:rPr>
          <w:rFonts w:eastAsia="標楷體"/>
          <w:kern w:val="0"/>
        </w:rPr>
        <w:t>均無符合需要者。</w:t>
      </w:r>
    </w:p>
    <w:p w:rsidR="00C07AA9" w:rsidRPr="003A3656" w:rsidRDefault="00FF549E">
      <w:pPr>
        <w:shd w:val="clear" w:color="auto" w:fill="FFFFFF"/>
        <w:tabs>
          <w:tab w:val="left" w:pos="9923"/>
        </w:tabs>
        <w:spacing w:line="300" w:lineRule="exact"/>
        <w:ind w:left="2088"/>
        <w:jc w:val="both"/>
        <w:rPr>
          <w:rFonts w:eastAsia="標楷體"/>
          <w:kern w:val="0"/>
        </w:rPr>
      </w:pPr>
      <w:r w:rsidRPr="003A3656">
        <w:rPr>
          <w:rFonts w:eastAsia="標楷體"/>
          <w:kern w:val="0"/>
        </w:rPr>
        <w:t>（</w:t>
      </w:r>
      <w:r w:rsidR="00D4011C" w:rsidRPr="003A3656">
        <w:rPr>
          <w:rFonts w:eastAsia="標楷體"/>
          <w:kern w:val="0"/>
        </w:rPr>
        <w:t>4</w:t>
      </w:r>
      <w:r w:rsidRPr="003A3656">
        <w:rPr>
          <w:rFonts w:eastAsia="標楷體"/>
          <w:kern w:val="0"/>
        </w:rPr>
        <w:t>）</w:t>
      </w:r>
      <w:r w:rsidR="00D4011C" w:rsidRPr="003A3656">
        <w:rPr>
          <w:rFonts w:eastAsia="標楷體"/>
          <w:kern w:val="0"/>
        </w:rPr>
        <w:t>原住民廠商之標價經洽減價均超過底價。</w:t>
      </w:r>
    </w:p>
    <w:p w:rsidR="00C07AA9" w:rsidRPr="003A3656" w:rsidRDefault="00D4011C">
      <w:pPr>
        <w:tabs>
          <w:tab w:val="left" w:pos="720"/>
          <w:tab w:val="left" w:pos="1985"/>
          <w:tab w:val="left" w:pos="2626"/>
          <w:tab w:val="left" w:pos="9923"/>
        </w:tabs>
        <w:snapToGrid w:val="0"/>
        <w:spacing w:line="300" w:lineRule="exact"/>
        <w:ind w:left="2160" w:right="240"/>
        <w:jc w:val="both"/>
        <w:rPr>
          <w:rFonts w:eastAsia="標楷體"/>
          <w:kern w:val="0"/>
        </w:rPr>
      </w:pPr>
      <w:r w:rsidRPr="003A3656">
        <w:rPr>
          <w:rFonts w:eastAsia="標楷體"/>
          <w:kern w:val="0"/>
        </w:rPr>
        <w:t>有「原住民廠商之標價經洽減價仍超過底價」情形者，原住民廠商應以第</w:t>
      </w:r>
      <w:r w:rsidRPr="003A3656">
        <w:rPr>
          <w:rFonts w:eastAsia="標楷體"/>
          <w:kern w:val="0"/>
        </w:rPr>
        <w:t>1</w:t>
      </w:r>
      <w:r w:rsidRPr="003A3656">
        <w:rPr>
          <w:rFonts w:eastAsia="標楷體"/>
          <w:kern w:val="0"/>
        </w:rPr>
        <w:t>步驟減價後最低標價參與第</w:t>
      </w:r>
      <w:r w:rsidRPr="003A3656">
        <w:rPr>
          <w:rFonts w:eastAsia="標楷體"/>
          <w:kern w:val="0"/>
        </w:rPr>
        <w:t>2</w:t>
      </w:r>
      <w:r w:rsidRPr="003A3656">
        <w:rPr>
          <w:rFonts w:eastAsia="標楷體"/>
          <w:kern w:val="0"/>
        </w:rPr>
        <w:t>步驟之開標；如該廠商仍為最低標廠商，依採購法第</w:t>
      </w:r>
      <w:r w:rsidRPr="003A3656">
        <w:rPr>
          <w:rFonts w:eastAsia="標楷體"/>
          <w:kern w:val="0"/>
        </w:rPr>
        <w:t>53</w:t>
      </w:r>
      <w:r w:rsidRPr="003A3656">
        <w:rPr>
          <w:rFonts w:eastAsia="標楷體"/>
          <w:kern w:val="0"/>
        </w:rPr>
        <w:t>條第</w:t>
      </w:r>
      <w:r w:rsidRPr="003A3656">
        <w:rPr>
          <w:rFonts w:eastAsia="標楷體"/>
          <w:kern w:val="0"/>
        </w:rPr>
        <w:t>1</w:t>
      </w:r>
      <w:r w:rsidRPr="003A3656">
        <w:rPr>
          <w:rFonts w:eastAsia="標楷體"/>
          <w:kern w:val="0"/>
        </w:rPr>
        <w:t>項規定，得洽該廠商優先減價</w:t>
      </w:r>
      <w:r w:rsidRPr="003A3656">
        <w:rPr>
          <w:rFonts w:eastAsia="標楷體"/>
          <w:kern w:val="0"/>
        </w:rPr>
        <w:t>1</w:t>
      </w:r>
      <w:r w:rsidRPr="003A3656">
        <w:rPr>
          <w:rFonts w:eastAsia="標楷體"/>
          <w:kern w:val="0"/>
        </w:rPr>
        <w:t>次，並允許參加後續之比減價。</w:t>
      </w:r>
    </w:p>
    <w:p w:rsidR="00C07AA9" w:rsidRDefault="00D4011C">
      <w:pPr>
        <w:tabs>
          <w:tab w:val="left" w:pos="720"/>
          <w:tab w:val="left" w:pos="1985"/>
          <w:tab w:val="left" w:pos="2626"/>
          <w:tab w:val="left" w:pos="9923"/>
        </w:tabs>
        <w:snapToGrid w:val="0"/>
        <w:spacing w:line="300" w:lineRule="exact"/>
        <w:ind w:left="1440" w:firstLine="240"/>
        <w:jc w:val="both"/>
        <w:rPr>
          <w:rFonts w:ascii="標楷體" w:eastAsia="標楷體" w:hAnsi="標楷體"/>
          <w:kern w:val="0"/>
        </w:rPr>
      </w:pPr>
      <w:r>
        <w:rPr>
          <w:rFonts w:ascii="標楷體" w:eastAsia="標楷體" w:hAnsi="標楷體"/>
          <w:kern w:val="0"/>
        </w:rPr>
        <w:t>□</w:t>
      </w:r>
      <w:r w:rsidRPr="003A3656">
        <w:rPr>
          <w:rFonts w:eastAsia="標楷體"/>
          <w:kern w:val="0"/>
        </w:rPr>
        <w:t>2.</w:t>
      </w:r>
      <w:r w:rsidRPr="003A3656">
        <w:rPr>
          <w:rFonts w:eastAsia="標楷體"/>
          <w:kern w:val="0"/>
        </w:rPr>
        <w:t>採</w:t>
      </w:r>
      <w:r>
        <w:rPr>
          <w:rFonts w:ascii="標楷體" w:eastAsia="標楷體" w:hAnsi="標楷體"/>
          <w:kern w:val="0"/>
        </w:rPr>
        <w:t>公開取得書面報價及企劃書參考最有利標精神決標者：</w:t>
      </w:r>
    </w:p>
    <w:p w:rsidR="00200C18" w:rsidRPr="003A3656" w:rsidRDefault="00D4011C" w:rsidP="00200C18">
      <w:pPr>
        <w:shd w:val="clear" w:color="auto" w:fill="FFFFFF"/>
        <w:tabs>
          <w:tab w:val="left" w:pos="9923"/>
        </w:tabs>
        <w:spacing w:line="300" w:lineRule="exact"/>
        <w:ind w:left="2160"/>
        <w:jc w:val="both"/>
        <w:rPr>
          <w:rFonts w:eastAsia="標楷體"/>
        </w:rPr>
      </w:pPr>
      <w:r>
        <w:rPr>
          <w:rFonts w:ascii="標楷體" w:eastAsia="標楷體" w:hAnsi="標楷體"/>
        </w:rPr>
        <w:t>參考第</w:t>
      </w:r>
      <w:r w:rsidRPr="003A3656">
        <w:rPr>
          <w:rFonts w:eastAsia="標楷體"/>
        </w:rPr>
        <w:t>63</w:t>
      </w:r>
      <w:r w:rsidRPr="003A3656">
        <w:rPr>
          <w:rFonts w:eastAsia="標楷體"/>
        </w:rPr>
        <w:t>點第</w:t>
      </w:r>
      <w:r w:rsidRPr="003A3656">
        <w:rPr>
          <w:rFonts w:eastAsia="標楷體"/>
        </w:rPr>
        <w:t>5</w:t>
      </w:r>
      <w:r w:rsidRPr="003A3656">
        <w:rPr>
          <w:rFonts w:eastAsia="標楷體"/>
        </w:rPr>
        <w:t>款之評定方式：</w:t>
      </w:r>
      <w:r w:rsidRPr="003A3656">
        <w:rPr>
          <w:rFonts w:eastAsia="標楷體"/>
        </w:rPr>
        <w:t>_________________</w:t>
      </w:r>
      <w:r w:rsidR="00FF549E" w:rsidRPr="003A3656">
        <w:rPr>
          <w:rFonts w:eastAsia="標楷體"/>
          <w:shd w:val="pct15" w:color="auto" w:fill="FFFFFF"/>
        </w:rPr>
        <w:t>（</w:t>
      </w:r>
      <w:r w:rsidRPr="003A3656">
        <w:rPr>
          <w:rFonts w:eastAsia="標楷體"/>
          <w:shd w:val="pct15" w:color="auto" w:fill="FFFFFF"/>
        </w:rPr>
        <w:t>機關得於第</w:t>
      </w:r>
      <w:r w:rsidRPr="003A3656">
        <w:rPr>
          <w:rFonts w:eastAsia="標楷體"/>
          <w:shd w:val="pct15" w:color="auto" w:fill="FFFFFF"/>
        </w:rPr>
        <w:t>63</w:t>
      </w:r>
      <w:r w:rsidRPr="003A3656">
        <w:rPr>
          <w:rFonts w:eastAsia="標楷體"/>
          <w:shd w:val="pct15" w:color="auto" w:fill="FFFFFF"/>
        </w:rPr>
        <w:t>點第</w:t>
      </w:r>
      <w:r w:rsidRPr="003A3656">
        <w:rPr>
          <w:rFonts w:eastAsia="標楷體"/>
          <w:shd w:val="pct15" w:color="auto" w:fill="FFFFFF"/>
        </w:rPr>
        <w:t>5</w:t>
      </w:r>
      <w:r w:rsidRPr="003A3656">
        <w:rPr>
          <w:rFonts w:eastAsia="標楷體"/>
          <w:shd w:val="pct15" w:color="auto" w:fill="FFFFFF"/>
        </w:rPr>
        <w:t>款規定之評定方式擇一敘明，並將「最有利標」改為「最符合需要」，或另定評定方式。機關得無需依採購法第</w:t>
      </w:r>
      <w:r w:rsidRPr="003A3656">
        <w:rPr>
          <w:rFonts w:eastAsia="標楷體"/>
          <w:shd w:val="pct15" w:color="auto" w:fill="FFFFFF"/>
        </w:rPr>
        <w:t>94</w:t>
      </w:r>
      <w:r w:rsidRPr="003A3656">
        <w:rPr>
          <w:rFonts w:eastAsia="標楷體"/>
          <w:shd w:val="pct15" w:color="auto" w:fill="FFFFFF"/>
        </w:rPr>
        <w:t>條規定成立評選委員會，得由機關人員自行成立評審小組辦理評審</w:t>
      </w:r>
      <w:r w:rsidR="00FF549E" w:rsidRPr="003A3656">
        <w:rPr>
          <w:rFonts w:eastAsia="標楷體"/>
          <w:shd w:val="pct15" w:color="auto" w:fill="FFFFFF"/>
        </w:rPr>
        <w:t>）</w:t>
      </w:r>
      <w:r w:rsidRPr="003A3656">
        <w:rPr>
          <w:rFonts w:eastAsia="標楷體"/>
        </w:rPr>
        <w:t>，</w:t>
      </w:r>
      <w:r w:rsidR="00200C18" w:rsidRPr="003A3656">
        <w:rPr>
          <w:rFonts w:eastAsia="標楷體"/>
        </w:rPr>
        <w:t>其評審程序依下列方式辦理：</w:t>
      </w:r>
    </w:p>
    <w:p w:rsidR="00200C18" w:rsidRPr="003A3656" w:rsidRDefault="00FF549E" w:rsidP="00200C18">
      <w:pPr>
        <w:shd w:val="clear" w:color="auto" w:fill="FFFFFF"/>
        <w:tabs>
          <w:tab w:val="left" w:pos="9923"/>
        </w:tabs>
        <w:spacing w:line="300" w:lineRule="exact"/>
        <w:ind w:leftChars="887" w:left="2489" w:hangingChars="150" w:hanging="360"/>
        <w:jc w:val="both"/>
        <w:rPr>
          <w:rFonts w:eastAsia="標楷體"/>
          <w:kern w:val="0"/>
        </w:rPr>
      </w:pPr>
      <w:r w:rsidRPr="003A3656">
        <w:rPr>
          <w:rFonts w:eastAsia="標楷體"/>
          <w:kern w:val="0"/>
        </w:rPr>
        <w:t>（</w:t>
      </w:r>
      <w:r w:rsidR="00200C18" w:rsidRPr="003A3656">
        <w:rPr>
          <w:rFonts w:eastAsia="標楷體"/>
          <w:kern w:val="0"/>
        </w:rPr>
        <w:t>1</w:t>
      </w:r>
      <w:r w:rsidRPr="003A3656">
        <w:rPr>
          <w:rFonts w:eastAsia="標楷體"/>
          <w:kern w:val="0"/>
        </w:rPr>
        <w:t>）</w:t>
      </w:r>
      <w:r w:rsidR="00200C18" w:rsidRPr="003A3656">
        <w:rPr>
          <w:rFonts w:eastAsia="標楷體"/>
          <w:kern w:val="0"/>
        </w:rPr>
        <w:t>第</w:t>
      </w:r>
      <w:r w:rsidR="00200C18" w:rsidRPr="003A3656">
        <w:rPr>
          <w:rFonts w:eastAsia="標楷體"/>
          <w:kern w:val="0"/>
        </w:rPr>
        <w:t>1</w:t>
      </w:r>
      <w:r w:rsidR="00200C18" w:rsidRPr="003A3656">
        <w:rPr>
          <w:rFonts w:eastAsia="標楷體"/>
          <w:kern w:val="0"/>
        </w:rPr>
        <w:t>步驟：先就資格合格之原住民廠商辦理評審，並就達合格分數之原住民廠商，依第</w:t>
      </w:r>
      <w:r w:rsidR="00200C18" w:rsidRPr="003A3656">
        <w:rPr>
          <w:rFonts w:eastAsia="標楷體"/>
          <w:kern w:val="0"/>
        </w:rPr>
        <w:t>65</w:t>
      </w:r>
      <w:r w:rsidR="00200C18" w:rsidRPr="003A3656">
        <w:rPr>
          <w:rFonts w:eastAsia="標楷體"/>
          <w:kern w:val="0"/>
        </w:rPr>
        <w:t>點規定擇定符合需要者辦理議價或比價程序。</w:t>
      </w:r>
      <w:r w:rsidRPr="003A3656">
        <w:rPr>
          <w:rFonts w:eastAsia="標楷體"/>
          <w:kern w:val="0"/>
          <w:shd w:val="pct15" w:color="auto" w:fill="FFFFFF"/>
        </w:rPr>
        <w:t>（</w:t>
      </w:r>
      <w:r w:rsidR="00200C18" w:rsidRPr="003A3656">
        <w:rPr>
          <w:rFonts w:eastAsia="標楷體"/>
          <w:kern w:val="0"/>
          <w:shd w:val="pct15" w:color="auto" w:fill="FFFFFF"/>
        </w:rPr>
        <w:t>機關應於第</w:t>
      </w:r>
      <w:r w:rsidR="00200C18" w:rsidRPr="003A3656">
        <w:rPr>
          <w:rFonts w:eastAsia="標楷體"/>
          <w:kern w:val="0"/>
          <w:shd w:val="pct15" w:color="auto" w:fill="FFFFFF"/>
        </w:rPr>
        <w:t>65</w:t>
      </w:r>
      <w:r w:rsidR="00200C18" w:rsidRPr="003A3656">
        <w:rPr>
          <w:rFonts w:eastAsia="標楷體"/>
          <w:kern w:val="0"/>
          <w:shd w:val="pct15" w:color="auto" w:fill="FFFFFF"/>
        </w:rPr>
        <w:t>點第</w:t>
      </w:r>
      <w:r w:rsidR="00200C18" w:rsidRPr="003A3656">
        <w:rPr>
          <w:rFonts w:eastAsia="標楷體"/>
          <w:kern w:val="0"/>
          <w:shd w:val="pct15" w:color="auto" w:fill="FFFFFF"/>
        </w:rPr>
        <w:t>1</w:t>
      </w:r>
      <w:r w:rsidR="00200C18" w:rsidRPr="003A3656">
        <w:rPr>
          <w:rFonts w:eastAsia="標楷體"/>
          <w:kern w:val="0"/>
          <w:shd w:val="pct15" w:color="auto" w:fill="FFFFFF"/>
        </w:rPr>
        <w:t>款各目擇定決標原則</w:t>
      </w:r>
      <w:r w:rsidRPr="003A3656">
        <w:rPr>
          <w:rFonts w:eastAsia="標楷體"/>
          <w:kern w:val="0"/>
          <w:shd w:val="pct15" w:color="auto" w:fill="FFFFFF"/>
        </w:rPr>
        <w:t>）</w:t>
      </w:r>
      <w:r w:rsidR="00200C18" w:rsidRPr="003A3656">
        <w:rPr>
          <w:rFonts w:eastAsia="標楷體"/>
          <w:kern w:val="0"/>
        </w:rPr>
        <w:t xml:space="preserve"> </w:t>
      </w:r>
    </w:p>
    <w:p w:rsidR="00C07AA9" w:rsidRPr="003A3656" w:rsidRDefault="00FF549E" w:rsidP="00200C18">
      <w:pPr>
        <w:shd w:val="clear" w:color="auto" w:fill="FFFFFF"/>
        <w:tabs>
          <w:tab w:val="left" w:pos="9923"/>
        </w:tabs>
        <w:spacing w:line="300" w:lineRule="exact"/>
        <w:ind w:leftChars="887" w:left="2489" w:hangingChars="150" w:hanging="360"/>
        <w:jc w:val="both"/>
      </w:pPr>
      <w:r w:rsidRPr="003A3656">
        <w:rPr>
          <w:rFonts w:eastAsia="標楷體"/>
          <w:kern w:val="0"/>
        </w:rPr>
        <w:t>（</w:t>
      </w:r>
      <w:r w:rsidR="00200C18" w:rsidRPr="003A3656">
        <w:rPr>
          <w:rFonts w:eastAsia="標楷體"/>
          <w:kern w:val="0"/>
        </w:rPr>
        <w:t>2</w:t>
      </w:r>
      <w:r w:rsidRPr="003A3656">
        <w:rPr>
          <w:rFonts w:eastAsia="標楷體"/>
          <w:kern w:val="0"/>
        </w:rPr>
        <w:t>）</w:t>
      </w:r>
      <w:r w:rsidR="00200C18" w:rsidRPr="003A3656">
        <w:rPr>
          <w:rFonts w:eastAsia="標楷體"/>
          <w:kern w:val="0"/>
        </w:rPr>
        <w:t>第</w:t>
      </w:r>
      <w:r w:rsidR="00200C18" w:rsidRPr="003A3656">
        <w:rPr>
          <w:rFonts w:eastAsia="標楷體"/>
          <w:kern w:val="0"/>
        </w:rPr>
        <w:t>2</w:t>
      </w:r>
      <w:r w:rsidR="00200C18" w:rsidRPr="003A3656">
        <w:rPr>
          <w:rFonts w:eastAsia="標楷體"/>
          <w:kern w:val="0"/>
        </w:rPr>
        <w:t>步驟：依第</w:t>
      </w:r>
      <w:r w:rsidR="00200C18" w:rsidRPr="003A3656">
        <w:rPr>
          <w:rFonts w:eastAsia="標楷體"/>
          <w:kern w:val="0"/>
        </w:rPr>
        <w:t>1</w:t>
      </w:r>
      <w:r w:rsidR="00200C18" w:rsidRPr="003A3656">
        <w:rPr>
          <w:rFonts w:eastAsia="標楷體"/>
          <w:kern w:val="0"/>
        </w:rPr>
        <w:t>步驟辦理結果無法優先決標予原住民廠商時，應作成紀錄，並安排與第</w:t>
      </w:r>
      <w:r w:rsidR="00200C18" w:rsidRPr="003A3656">
        <w:rPr>
          <w:rFonts w:eastAsia="標楷體"/>
          <w:kern w:val="0"/>
        </w:rPr>
        <w:t>1</w:t>
      </w:r>
      <w:r w:rsidR="00200C18" w:rsidRPr="003A3656">
        <w:rPr>
          <w:rFonts w:eastAsia="標楷體"/>
          <w:kern w:val="0"/>
        </w:rPr>
        <w:t>步驟相同之評審委員，僅就資格合格之非原住民廠商辦理評審後，再就第</w:t>
      </w:r>
      <w:r w:rsidR="00200C18" w:rsidRPr="003A3656">
        <w:rPr>
          <w:rFonts w:eastAsia="標楷體"/>
          <w:kern w:val="0"/>
        </w:rPr>
        <w:t>1</w:t>
      </w:r>
      <w:r w:rsidR="00200C18" w:rsidRPr="003A3656">
        <w:rPr>
          <w:rFonts w:eastAsia="標楷體"/>
          <w:kern w:val="0"/>
        </w:rPr>
        <w:t>步驟達合格分數之原住民廠商及前開評審達合格分數之非原住民廠商，依第</w:t>
      </w:r>
      <w:r w:rsidR="00200C18" w:rsidRPr="003A3656">
        <w:rPr>
          <w:rFonts w:eastAsia="標楷體"/>
          <w:kern w:val="0"/>
        </w:rPr>
        <w:t>65</w:t>
      </w:r>
      <w:r w:rsidR="00200C18" w:rsidRPr="003A3656">
        <w:rPr>
          <w:rFonts w:eastAsia="標楷體"/>
          <w:kern w:val="0"/>
        </w:rPr>
        <w:t>點規定擇定符合需要者辦理議價或比價程序；惟若無法安排相同之評審委員，須就全部資格合格之投標廠商重新辦理評審，並就評審達合格分數之廠商辦理議價或比價程序。</w:t>
      </w:r>
      <w:r w:rsidRPr="003A3656">
        <w:rPr>
          <w:rFonts w:eastAsia="標楷體"/>
          <w:kern w:val="0"/>
          <w:shd w:val="pct15" w:color="auto" w:fill="FFFFFF"/>
        </w:rPr>
        <w:t>（</w:t>
      </w:r>
      <w:r w:rsidR="00200C18" w:rsidRPr="003A3656">
        <w:rPr>
          <w:rFonts w:eastAsia="標楷體"/>
          <w:kern w:val="0"/>
          <w:shd w:val="pct15" w:color="auto" w:fill="FFFFFF"/>
        </w:rPr>
        <w:t>機關應於第</w:t>
      </w:r>
      <w:r w:rsidR="00200C18" w:rsidRPr="003A3656">
        <w:rPr>
          <w:rFonts w:eastAsia="標楷體"/>
          <w:kern w:val="0"/>
          <w:shd w:val="pct15" w:color="auto" w:fill="FFFFFF"/>
        </w:rPr>
        <w:t>65</w:t>
      </w:r>
      <w:r w:rsidR="00200C18" w:rsidRPr="003A3656">
        <w:rPr>
          <w:rFonts w:eastAsia="標楷體"/>
          <w:kern w:val="0"/>
          <w:shd w:val="pct15" w:color="auto" w:fill="FFFFFF"/>
        </w:rPr>
        <w:t>點第</w:t>
      </w:r>
      <w:r w:rsidR="00200C18" w:rsidRPr="003A3656">
        <w:rPr>
          <w:rFonts w:eastAsia="標楷體"/>
          <w:kern w:val="0"/>
          <w:shd w:val="pct15" w:color="auto" w:fill="FFFFFF"/>
        </w:rPr>
        <w:t>1</w:t>
      </w:r>
      <w:r w:rsidR="00200C18" w:rsidRPr="003A3656">
        <w:rPr>
          <w:rFonts w:eastAsia="標楷體"/>
          <w:kern w:val="0"/>
          <w:shd w:val="pct15" w:color="auto" w:fill="FFFFFF"/>
        </w:rPr>
        <w:t>款各目擇定決標原則</w:t>
      </w:r>
      <w:r w:rsidRPr="003A3656">
        <w:rPr>
          <w:rFonts w:eastAsia="標楷體"/>
          <w:kern w:val="0"/>
          <w:shd w:val="pct15" w:color="auto" w:fill="FFFFFF"/>
        </w:rPr>
        <w:t>）</w:t>
      </w:r>
    </w:p>
    <w:p w:rsidR="00C07AA9" w:rsidRPr="003A3656" w:rsidRDefault="00D4011C">
      <w:pPr>
        <w:shd w:val="clear" w:color="auto" w:fill="FFFFFF"/>
        <w:tabs>
          <w:tab w:val="left" w:pos="9923"/>
        </w:tabs>
        <w:spacing w:line="300" w:lineRule="exact"/>
        <w:ind w:left="991" w:hanging="991"/>
        <w:jc w:val="both"/>
      </w:pPr>
      <w:r>
        <w:rPr>
          <w:rFonts w:ascii="標楷體" w:eastAsia="標楷體" w:hAnsi="標楷體" w:cs="新細明體"/>
        </w:rPr>
        <w:t>六十七、逾公告金額十分之一未達公告金額</w:t>
      </w:r>
      <w:r w:rsidRPr="003A3656">
        <w:rPr>
          <w:rFonts w:eastAsia="標楷體"/>
        </w:rPr>
        <w:t>之採購，</w:t>
      </w:r>
      <w:r w:rsidR="00200C18" w:rsidRPr="003A3656">
        <w:rPr>
          <w:rFonts w:eastAsia="標楷體"/>
          <w:kern w:val="0"/>
        </w:rPr>
        <w:t>依第</w:t>
      </w:r>
      <w:r w:rsidR="00200C18" w:rsidRPr="003A3656">
        <w:rPr>
          <w:rFonts w:eastAsia="標楷體"/>
          <w:kern w:val="0"/>
        </w:rPr>
        <w:t>61</w:t>
      </w:r>
      <w:r w:rsidR="00200C18" w:rsidRPr="003A3656">
        <w:rPr>
          <w:rFonts w:eastAsia="標楷體"/>
          <w:kern w:val="0"/>
        </w:rPr>
        <w:t>點最低標決標者</w:t>
      </w:r>
      <w:r w:rsidR="00200C18" w:rsidRPr="003A3656">
        <w:rPr>
          <w:rFonts w:eastAsia="標楷體"/>
        </w:rPr>
        <w:t>，</w:t>
      </w:r>
      <w:hyperlink r:id="rId14" w:history="1">
        <w:r w:rsidRPr="003A3656">
          <w:rPr>
            <w:rFonts w:eastAsia="標楷體"/>
          </w:rPr>
          <w:t>優先採購身心障礙福利機構團體或庇護工場生產之物品及服務</w:t>
        </w:r>
      </w:hyperlink>
      <w:r w:rsidRPr="003A3656">
        <w:rPr>
          <w:rFonts w:eastAsia="標楷體"/>
        </w:rPr>
        <w:t>，以公告方式邀請不特定福利機構及非福利機構之廠商投標，其優先決標程序如</w:t>
      </w:r>
      <w:r w:rsidR="00200C18" w:rsidRPr="003A3656">
        <w:rPr>
          <w:rFonts w:eastAsia="標楷體"/>
        </w:rPr>
        <w:t>下：</w:t>
      </w:r>
    </w:p>
    <w:p w:rsidR="00C07AA9" w:rsidRPr="003A3656" w:rsidRDefault="00FF549E" w:rsidP="001A1577">
      <w:pPr>
        <w:pStyle w:val="20"/>
      </w:pPr>
      <w:r w:rsidRPr="003A3656">
        <w:t>（</w:t>
      </w:r>
      <w:r w:rsidR="00D4011C" w:rsidRPr="003A3656">
        <w:t>一</w:t>
      </w:r>
      <w:r w:rsidRPr="003A3656">
        <w:t>）</w:t>
      </w:r>
      <w:r w:rsidR="00D4011C" w:rsidRPr="003A3656">
        <w:t>福利機構與非福利機構之廠商其最低標價相同，且其標價符合第61點規定之最低標決標原則者，</w:t>
      </w:r>
      <w:r w:rsidR="00DB0C54" w:rsidRPr="003A3656">
        <w:t>應</w:t>
      </w:r>
      <w:r w:rsidR="00D4011C" w:rsidRPr="003A3656">
        <w:t>優先決標予</w:t>
      </w:r>
      <w:r w:rsidR="00DB0C54" w:rsidRPr="003A3656">
        <w:t>庇護工場，其次為身心障礙福利機構或團體</w:t>
      </w:r>
      <w:r w:rsidR="00D4011C" w:rsidRPr="003A3656">
        <w:t>。</w:t>
      </w:r>
    </w:p>
    <w:p w:rsidR="00C07AA9" w:rsidRPr="003A3656" w:rsidRDefault="00FF549E" w:rsidP="001A1577">
      <w:pPr>
        <w:pStyle w:val="20"/>
      </w:pPr>
      <w:r w:rsidRPr="003A3656">
        <w:t>（</w:t>
      </w:r>
      <w:r w:rsidR="00D4011C" w:rsidRPr="003A3656">
        <w:t>二</w:t>
      </w:r>
      <w:r w:rsidRPr="003A3656">
        <w:t>）</w:t>
      </w:r>
      <w:r w:rsidR="00D4011C" w:rsidRPr="003A3656">
        <w:t>非福利機構之廠商為最低標，且其標價符合第61點規定之最低標決標原則者，如福利機構其標價在底價或評審委員會建議之金額以內，僅1家者，</w:t>
      </w:r>
      <w:r w:rsidR="00DB0C54" w:rsidRPr="003A3656">
        <w:t>應</w:t>
      </w:r>
      <w:r w:rsidR="00D4011C" w:rsidRPr="003A3656">
        <w:t>洽該福利機構減價至最低標之標價決標；如為2家以上者，</w:t>
      </w:r>
      <w:r w:rsidR="00DB0C54" w:rsidRPr="003A3656">
        <w:t>應</w:t>
      </w:r>
      <w:r w:rsidR="00D4011C" w:rsidRPr="003A3656">
        <w:t>自標價低者起，依序洽各該福利機構減價1次，由最先減至最低標之標價者得標；</w:t>
      </w:r>
      <w:r w:rsidR="00F35D28" w:rsidRPr="003A3656">
        <w:t>2家以上標價相同者逕行減價，由減至最低標之標價者得標。減價後，標價相同者，抽籤決定之；</w:t>
      </w:r>
      <w:r w:rsidR="00D4011C" w:rsidRPr="003A3656">
        <w:t>各該福利機構均未減至最低標之標價者，則決標予最低標廠商。</w:t>
      </w:r>
    </w:p>
    <w:p w:rsidR="00F35D28" w:rsidRPr="003A3656" w:rsidRDefault="00FF549E" w:rsidP="001A1577">
      <w:pPr>
        <w:pStyle w:val="20"/>
      </w:pPr>
      <w:r w:rsidRPr="003A3656">
        <w:t>（</w:t>
      </w:r>
      <w:r w:rsidR="00F35D28" w:rsidRPr="003A3656">
        <w:t>三</w:t>
      </w:r>
      <w:r w:rsidRPr="003A3656">
        <w:t>）</w:t>
      </w:r>
      <w:r w:rsidR="00F35D28" w:rsidRPr="003A3656">
        <w:t>非福利機構之廠商，最低標報價已低於底價80％，其依政府採購法第58條規定得為決標對象者，得洽該福利機構減至最低標之標價，其減價程序依本點第2款規定辦理，並適用政府採購法第58條規定。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□六十八、複數決標，採最低標決標：</w:t>
      </w:r>
    </w:p>
    <w:p w:rsidR="00C07AA9" w:rsidRDefault="00FF549E" w:rsidP="001A1577">
      <w:pPr>
        <w:pStyle w:val="20"/>
      </w:pPr>
      <w:r>
        <w:t>（</w:t>
      </w:r>
      <w:r w:rsidR="00D4011C">
        <w:t>一</w:t>
      </w:r>
      <w:r>
        <w:t>）</w:t>
      </w:r>
      <w:r w:rsidR="00D4011C">
        <w:t>以分項或分組決標者</w:t>
      </w:r>
      <w:r>
        <w:t>（</w:t>
      </w:r>
      <w:r w:rsidR="00172C57" w:rsidRPr="005321A7">
        <w:rPr>
          <w:rFonts w:hint="eastAsia"/>
          <w:color w:val="0000CC"/>
          <w:kern w:val="3"/>
        </w:rPr>
        <w:t>代辦機關</w:t>
      </w:r>
      <w:r w:rsidR="00D4011C">
        <w:t>保留項目選擇之組合權利</w:t>
      </w:r>
      <w:r>
        <w:t>）</w:t>
      </w:r>
      <w:r w:rsidR="00D4011C">
        <w:t>：各項（組）決標原則同第</w:t>
      </w:r>
      <w:r w:rsidR="00D4011C" w:rsidRPr="00A26E72">
        <w:rPr>
          <w:rFonts w:ascii="Times New Roman" w:hAnsi="Times New Roman"/>
        </w:rPr>
        <w:t>61</w:t>
      </w:r>
      <w:r w:rsidR="00D4011C" w:rsidRPr="00A26E72">
        <w:rPr>
          <w:rFonts w:ascii="Times New Roman" w:hAnsi="Times New Roman"/>
        </w:rPr>
        <w:t>點</w:t>
      </w:r>
      <w:r w:rsidR="00D4011C">
        <w:t>原則辦理。□各投標廠商僅可得標</w:t>
      </w:r>
      <w:r w:rsidR="00300E7C" w:rsidRPr="00013ABA">
        <w:rPr>
          <w:u w:val="single"/>
        </w:rPr>
        <w:t xml:space="preserve">   </w:t>
      </w:r>
      <w:r w:rsidR="00D4011C">
        <w:t>項</w:t>
      </w:r>
      <w:r>
        <w:t>（</w:t>
      </w:r>
      <w:r w:rsidR="00D4011C">
        <w:t>組</w:t>
      </w:r>
      <w:r>
        <w:t>）</w:t>
      </w:r>
      <w:r w:rsidR="00D4011C">
        <w:t>，依各項</w:t>
      </w:r>
      <w:r>
        <w:t>（</w:t>
      </w:r>
      <w:r w:rsidR="00D4011C">
        <w:t>組</w:t>
      </w:r>
      <w:r>
        <w:t>）</w:t>
      </w:r>
      <w:r w:rsidR="00D4011C">
        <w:t>開決標順序如下：</w:t>
      </w:r>
      <w:r w:rsidR="00013ABA" w:rsidRPr="00013ABA">
        <w:rPr>
          <w:rFonts w:hint="eastAsia"/>
          <w:u w:val="single"/>
        </w:rPr>
        <w:t xml:space="preserve"> </w:t>
      </w:r>
      <w:r w:rsidR="00013ABA" w:rsidRPr="00013ABA">
        <w:rPr>
          <w:u w:val="single"/>
        </w:rPr>
        <w:t xml:space="preserve">                   </w:t>
      </w:r>
      <w:r w:rsidR="00D4011C">
        <w:t>。</w:t>
      </w:r>
    </w:p>
    <w:p w:rsidR="00C07AA9" w:rsidRDefault="00FF549E" w:rsidP="001A1577">
      <w:pPr>
        <w:pStyle w:val="af6"/>
      </w:pPr>
      <w:r>
        <w:t>（</w:t>
      </w:r>
      <w:r w:rsidR="00D4011C">
        <w:t>二</w:t>
      </w:r>
      <w:r>
        <w:t>）</w:t>
      </w:r>
      <w:r w:rsidR="00D4011C">
        <w:t>以數量決標者</w:t>
      </w:r>
      <w:r>
        <w:t>（</w:t>
      </w:r>
      <w:r w:rsidR="00172C57" w:rsidRPr="005321A7">
        <w:rPr>
          <w:rFonts w:hint="eastAsia"/>
          <w:color w:val="0000CC"/>
          <w:kern w:val="3"/>
        </w:rPr>
        <w:t>代辦機關</w:t>
      </w:r>
      <w:r w:rsidR="00D4011C">
        <w:t>保留數量選擇之組合權利</w:t>
      </w:r>
      <w:r>
        <w:t>）</w:t>
      </w:r>
      <w:r w:rsidR="00D4011C">
        <w:t>：</w:t>
      </w:r>
    </w:p>
    <w:p w:rsidR="00C07AA9" w:rsidRDefault="00D4011C" w:rsidP="00300E7C">
      <w:pPr>
        <w:pStyle w:val="20"/>
        <w:ind w:hanging="142"/>
      </w:pPr>
      <w:r w:rsidRPr="00A26E72">
        <w:rPr>
          <w:rFonts w:ascii="Times New Roman" w:hAnsi="Times New Roman"/>
        </w:rPr>
        <w:t>1.</w:t>
      </w:r>
      <w:r w:rsidRPr="00A26E72">
        <w:rPr>
          <w:rFonts w:ascii="Times New Roman" w:hAnsi="Times New Roman"/>
        </w:rPr>
        <w:t>各</w:t>
      </w:r>
      <w:r>
        <w:t>投標廠商可得標之數量上限：</w:t>
      </w:r>
    </w:p>
    <w:p w:rsidR="00C07AA9" w:rsidRDefault="00D4011C" w:rsidP="00300E7C">
      <w:pPr>
        <w:pStyle w:val="20"/>
        <w:ind w:firstLine="0"/>
      </w:pPr>
      <w:r>
        <w:t>□</w:t>
      </w:r>
      <w:r w:rsidR="00300E7C" w:rsidRPr="00013ABA">
        <w:rPr>
          <w:u w:val="single"/>
        </w:rPr>
        <w:t xml:space="preserve">   </w:t>
      </w:r>
      <w:r w:rsidR="00300E7C">
        <w:rPr>
          <w:u w:val="single"/>
        </w:rPr>
        <w:t xml:space="preserve">        </w:t>
      </w:r>
      <w:r w:rsidR="00300E7C" w:rsidRPr="00013ABA">
        <w:rPr>
          <w:u w:val="single"/>
        </w:rPr>
        <w:t xml:space="preserve"> </w:t>
      </w:r>
      <w:r>
        <w:t>。</w:t>
      </w:r>
      <w:r w:rsidR="00FF549E">
        <w:t>（</w:t>
      </w:r>
      <w:r w:rsidRPr="00462C19">
        <w:t>由機關依需求載明</w:t>
      </w:r>
      <w:r w:rsidR="00FF549E">
        <w:t>）</w:t>
      </w:r>
    </w:p>
    <w:p w:rsidR="00C07AA9" w:rsidRDefault="00D4011C" w:rsidP="00300E7C">
      <w:pPr>
        <w:pStyle w:val="20"/>
        <w:ind w:firstLine="0"/>
      </w:pPr>
      <w:r>
        <w:t>□招標總數量。</w:t>
      </w:r>
    </w:p>
    <w:p w:rsidR="00C07AA9" w:rsidRDefault="00D4011C" w:rsidP="00300E7C">
      <w:pPr>
        <w:pStyle w:val="20"/>
        <w:ind w:hanging="142"/>
      </w:pPr>
      <w:r>
        <w:lastRenderedPageBreak/>
        <w:t>投標廠商應敘明得承作之數量，且不得超過數量上限。</w:t>
      </w:r>
    </w:p>
    <w:p w:rsidR="00C07AA9" w:rsidRPr="00300E7C" w:rsidRDefault="00D4011C" w:rsidP="001A1577">
      <w:pPr>
        <w:pStyle w:val="14"/>
        <w:rPr>
          <w:rFonts w:ascii="Times New Roman" w:hAnsi="Times New Roman"/>
        </w:rPr>
      </w:pPr>
      <w:r w:rsidRPr="00300E7C">
        <w:rPr>
          <w:rFonts w:ascii="Times New Roman" w:hAnsi="Times New Roman"/>
        </w:rPr>
        <w:t>2.</w:t>
      </w:r>
      <w:r w:rsidRPr="00300E7C">
        <w:rPr>
          <w:rFonts w:ascii="Times New Roman" w:hAnsi="Times New Roman"/>
        </w:rPr>
        <w:t>決標程序如次：</w:t>
      </w:r>
    </w:p>
    <w:p w:rsidR="00C07AA9" w:rsidRPr="00300E7C" w:rsidRDefault="00FF549E" w:rsidP="00300E7C">
      <w:pPr>
        <w:shd w:val="clear" w:color="auto" w:fill="FFFFFF"/>
        <w:tabs>
          <w:tab w:val="left" w:pos="9923"/>
        </w:tabs>
        <w:spacing w:line="300" w:lineRule="exact"/>
        <w:ind w:left="2160" w:hanging="600"/>
        <w:jc w:val="both"/>
        <w:rPr>
          <w:rFonts w:eastAsia="標楷體"/>
          <w:kern w:val="0"/>
        </w:rPr>
      </w:pPr>
      <w:r w:rsidRPr="00300E7C">
        <w:rPr>
          <w:rFonts w:eastAsia="標楷體"/>
          <w:kern w:val="0"/>
        </w:rPr>
        <w:t>（</w:t>
      </w:r>
      <w:r w:rsidR="00D4011C" w:rsidRPr="00300E7C">
        <w:rPr>
          <w:rFonts w:eastAsia="標楷體"/>
          <w:kern w:val="0"/>
        </w:rPr>
        <w:t>1</w:t>
      </w:r>
      <w:r w:rsidRPr="00300E7C">
        <w:rPr>
          <w:rFonts w:eastAsia="標楷體"/>
          <w:kern w:val="0"/>
        </w:rPr>
        <w:t>）</w:t>
      </w:r>
      <w:r w:rsidR="00D4011C" w:rsidRPr="00300E7C">
        <w:rPr>
          <w:rFonts w:eastAsia="標楷體"/>
          <w:kern w:val="0"/>
        </w:rPr>
        <w:t>合於招標文件規定，未超底價之最低標，將按其所報標價及數量（以不超過招標文件規定之數量上限為限）決標。倘其決標數量不足招標之總數量，將依序洽願按該決標價承作之其他合格標購足數量。</w:t>
      </w:r>
    </w:p>
    <w:p w:rsidR="00C07AA9" w:rsidRPr="00300E7C" w:rsidRDefault="00D4011C">
      <w:pPr>
        <w:shd w:val="clear" w:color="auto" w:fill="FFFFFF"/>
        <w:tabs>
          <w:tab w:val="left" w:pos="9923"/>
        </w:tabs>
        <w:wordWrap w:val="0"/>
        <w:spacing w:line="300" w:lineRule="exact"/>
        <w:ind w:left="2160"/>
        <w:jc w:val="both"/>
      </w:pPr>
      <w:r w:rsidRPr="00300E7C">
        <w:rPr>
          <w:rFonts w:eastAsia="標楷體"/>
          <w:bCs/>
        </w:rP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w:t>
      </w:r>
      <w:r w:rsidRPr="00300E7C">
        <w:rPr>
          <w:rFonts w:eastAsia="標楷體"/>
          <w:bCs/>
        </w:rPr>
        <w:t>1</w:t>
      </w:r>
      <w:r w:rsidRPr="00300E7C">
        <w:rPr>
          <w:rFonts w:eastAsia="標楷體"/>
          <w:bCs/>
        </w:rPr>
        <w:t>子目程序繼續辦理；否則按下列程序辦理</w:t>
      </w:r>
      <w:r w:rsidRPr="00300E7C">
        <w:rPr>
          <w:rFonts w:eastAsia="標楷體"/>
          <w:kern w:val="0"/>
        </w:rPr>
        <w:t>。</w:t>
      </w:r>
    </w:p>
    <w:p w:rsidR="00C07AA9" w:rsidRPr="00A26E72" w:rsidRDefault="00FF549E" w:rsidP="00300E7C">
      <w:pPr>
        <w:shd w:val="clear" w:color="auto" w:fill="FFFFFF"/>
        <w:tabs>
          <w:tab w:val="left" w:pos="9923"/>
        </w:tabs>
        <w:spacing w:line="300" w:lineRule="exact"/>
        <w:ind w:left="2160" w:hanging="600"/>
        <w:jc w:val="both"/>
      </w:pPr>
      <w:r w:rsidRPr="00300E7C">
        <w:rPr>
          <w:rFonts w:eastAsia="標楷體"/>
          <w:kern w:val="0"/>
        </w:rPr>
        <w:t>（</w:t>
      </w:r>
      <w:r w:rsidR="00D4011C" w:rsidRPr="00300E7C">
        <w:rPr>
          <w:rFonts w:eastAsia="標楷體"/>
          <w:kern w:val="0"/>
        </w:rPr>
        <w:t>2</w:t>
      </w:r>
      <w:r w:rsidRPr="00300E7C">
        <w:rPr>
          <w:rFonts w:eastAsia="標楷體"/>
          <w:kern w:val="0"/>
        </w:rPr>
        <w:t>）</w:t>
      </w:r>
      <w:r w:rsidR="00D4011C" w:rsidRPr="00300E7C">
        <w:rPr>
          <w:rFonts w:eastAsia="標楷體"/>
          <w:bCs/>
          <w:kern w:val="0"/>
        </w:rPr>
        <w:t>合於</w:t>
      </w:r>
      <w:r w:rsidR="00D4011C" w:rsidRPr="00300E7C">
        <w:rPr>
          <w:rFonts w:eastAsia="標楷體"/>
          <w:kern w:val="0"/>
        </w:rPr>
        <w:t>招標</w:t>
      </w:r>
      <w:r w:rsidR="00D4011C" w:rsidRPr="00300E7C">
        <w:rPr>
          <w:rFonts w:eastAsia="標楷體"/>
          <w:bCs/>
          <w:kern w:val="0"/>
        </w:rPr>
        <w:t>文件規定之最低標價超過底價，或按前子目之程序辦理結果，尚未購足招標總數量，而未得標廠商標價均超過底價時，招標機關得按下列程</w:t>
      </w:r>
      <w:r w:rsidR="00D4011C" w:rsidRPr="00A26E72">
        <w:rPr>
          <w:rFonts w:eastAsia="標楷體"/>
          <w:bCs/>
          <w:kern w:val="0"/>
        </w:rPr>
        <w:t>序進行：</w:t>
      </w:r>
    </w:p>
    <w:p w:rsidR="00C07AA9" w:rsidRPr="00A26E72" w:rsidRDefault="00D4011C">
      <w:pPr>
        <w:shd w:val="clear" w:color="auto" w:fill="FFFFFF"/>
        <w:tabs>
          <w:tab w:val="left" w:pos="9923"/>
        </w:tabs>
        <w:spacing w:line="300" w:lineRule="exact"/>
        <w:ind w:left="2376" w:hanging="180"/>
        <w:jc w:val="both"/>
      </w:pPr>
      <w:r w:rsidRPr="00A26E72">
        <w:rPr>
          <w:rFonts w:eastAsia="標楷體"/>
          <w:kern w:val="0"/>
        </w:rPr>
        <w:t>a.</w:t>
      </w:r>
      <w:r w:rsidRPr="00A26E72">
        <w:rPr>
          <w:rFonts w:eastAsia="標楷體"/>
          <w:bCs/>
          <w:kern w:val="0"/>
        </w:rPr>
        <w:t>由尚未得標廠商中之最低標優先減價乙次，若未超過底價，則按前述</w:t>
      </w:r>
      <w:r w:rsidRPr="00A26E72">
        <w:rPr>
          <w:rFonts w:eastAsia="標楷體"/>
          <w:bCs/>
        </w:rPr>
        <w:t>第</w:t>
      </w:r>
      <w:r w:rsidRPr="00A26E72">
        <w:rPr>
          <w:rFonts w:eastAsia="標楷體"/>
          <w:bCs/>
        </w:rPr>
        <w:t>1</w:t>
      </w:r>
      <w:r w:rsidRPr="00A26E72">
        <w:rPr>
          <w:rFonts w:eastAsia="標楷體"/>
          <w:bCs/>
        </w:rPr>
        <w:t>子目</w:t>
      </w:r>
      <w:r w:rsidRPr="00A26E72">
        <w:rPr>
          <w:rFonts w:eastAsia="標楷體"/>
          <w:bCs/>
          <w:kern w:val="0"/>
        </w:rPr>
        <w:t>程序辦理。</w:t>
      </w:r>
    </w:p>
    <w:p w:rsidR="00C07AA9" w:rsidRPr="00A26E72" w:rsidRDefault="00D4011C">
      <w:pPr>
        <w:shd w:val="clear" w:color="auto" w:fill="FFFFFF"/>
        <w:tabs>
          <w:tab w:val="left" w:pos="9923"/>
        </w:tabs>
        <w:spacing w:line="300" w:lineRule="exact"/>
        <w:ind w:left="2376" w:hanging="180"/>
        <w:jc w:val="both"/>
      </w:pPr>
      <w:r w:rsidRPr="00A26E72">
        <w:rPr>
          <w:rFonts w:eastAsia="標楷體"/>
          <w:kern w:val="0"/>
        </w:rPr>
        <w:t>b.</w:t>
      </w:r>
      <w:r w:rsidRPr="00A26E72">
        <w:rPr>
          <w:rFonts w:eastAsia="標楷體"/>
          <w:bCs/>
          <w:kern w:val="0"/>
        </w:rPr>
        <w:t>若最低標優先減價乙次結果，仍超過底價，則由所有尚未得標之合格標比減價格（不超過</w:t>
      </w:r>
      <w:r w:rsidRPr="00A26E72">
        <w:rPr>
          <w:rFonts w:eastAsia="標楷體"/>
          <w:bCs/>
          <w:kern w:val="0"/>
        </w:rPr>
        <w:t>3</w:t>
      </w:r>
      <w:r w:rsidRPr="00A26E72">
        <w:rPr>
          <w:rFonts w:eastAsia="標楷體"/>
          <w:bCs/>
          <w:kern w:val="0"/>
        </w:rPr>
        <w:t>次），若比減結果最低標價未超底價或有其他未超底價之廠商，則依前述</w:t>
      </w:r>
      <w:r w:rsidRPr="00A26E72">
        <w:rPr>
          <w:rFonts w:eastAsia="標楷體"/>
          <w:bCs/>
        </w:rPr>
        <w:t>第</w:t>
      </w:r>
      <w:r w:rsidRPr="00A26E72">
        <w:rPr>
          <w:rFonts w:eastAsia="標楷體"/>
          <w:bCs/>
        </w:rPr>
        <w:t>1</w:t>
      </w:r>
      <w:r w:rsidRPr="00A26E72">
        <w:rPr>
          <w:rFonts w:eastAsia="標楷體"/>
          <w:bCs/>
        </w:rPr>
        <w:t>子目</w:t>
      </w:r>
      <w:r w:rsidRPr="00A26E72">
        <w:rPr>
          <w:rFonts w:eastAsia="標楷體"/>
          <w:bCs/>
          <w:kern w:val="0"/>
        </w:rPr>
        <w:t>程序辦理。</w:t>
      </w:r>
    </w:p>
    <w:p w:rsidR="00C07AA9" w:rsidRPr="00A26E72" w:rsidRDefault="00FF549E" w:rsidP="00CE0E5A">
      <w:pPr>
        <w:shd w:val="clear" w:color="auto" w:fill="FFFFFF"/>
        <w:tabs>
          <w:tab w:val="left" w:pos="9923"/>
        </w:tabs>
        <w:spacing w:line="300" w:lineRule="exact"/>
        <w:ind w:left="2160" w:hanging="600"/>
        <w:jc w:val="both"/>
      </w:pPr>
      <w:r w:rsidRPr="00A26E72">
        <w:rPr>
          <w:rFonts w:eastAsia="標楷體"/>
          <w:kern w:val="0"/>
        </w:rPr>
        <w:t>（</w:t>
      </w:r>
      <w:r w:rsidR="00D4011C" w:rsidRPr="00A26E72">
        <w:rPr>
          <w:rFonts w:eastAsia="標楷體"/>
          <w:kern w:val="0"/>
        </w:rPr>
        <w:t>3</w:t>
      </w:r>
      <w:r w:rsidRPr="00A26E72">
        <w:rPr>
          <w:rFonts w:eastAsia="標楷體"/>
          <w:kern w:val="0"/>
        </w:rPr>
        <w:t>）</w:t>
      </w:r>
      <w:r w:rsidR="00D4011C" w:rsidRPr="00A26E72">
        <w:rPr>
          <w:rFonts w:eastAsia="標楷體"/>
          <w:bCs/>
        </w:rPr>
        <w:t>依據</w:t>
      </w:r>
      <w:r w:rsidR="00D4011C" w:rsidRPr="00CE0E5A">
        <w:rPr>
          <w:rFonts w:eastAsia="標楷體"/>
          <w:kern w:val="0"/>
        </w:rPr>
        <w:t>前述</w:t>
      </w:r>
      <w:r w:rsidR="00D4011C" w:rsidRPr="00A26E72">
        <w:rPr>
          <w:rFonts w:eastAsia="標楷體"/>
          <w:bCs/>
        </w:rPr>
        <w:t>第</w:t>
      </w:r>
      <w:r w:rsidR="00D4011C" w:rsidRPr="00A26E72">
        <w:rPr>
          <w:rFonts w:eastAsia="標楷體"/>
          <w:bCs/>
        </w:rPr>
        <w:t>2</w:t>
      </w:r>
      <w:r w:rsidR="00D4011C" w:rsidRPr="00A26E72">
        <w:rPr>
          <w:rFonts w:eastAsia="標楷體"/>
          <w:bCs/>
        </w:rPr>
        <w:t>子目</w:t>
      </w:r>
      <w:r w:rsidR="00D4011C" w:rsidRPr="00A26E72">
        <w:rPr>
          <w:rFonts w:eastAsia="標楷體"/>
          <w:bCs/>
          <w:kern w:val="0"/>
        </w:rPr>
        <w:t>程序</w:t>
      </w:r>
      <w:r w:rsidR="00D4011C" w:rsidRPr="00A26E72">
        <w:rPr>
          <w:rFonts w:eastAsia="標楷體"/>
          <w:bCs/>
        </w:rPr>
        <w:t>辦理結果，投標廠商之最低標價仍超過底價，或尚未購足數量，而尚未得標廠商之最低標價超底價，招標機關確有緊急情事時，得就該最低標按政府採購法第</w:t>
      </w:r>
      <w:r w:rsidR="00D4011C" w:rsidRPr="00A26E72">
        <w:rPr>
          <w:rFonts w:eastAsia="標楷體"/>
          <w:bCs/>
        </w:rPr>
        <w:t>53</w:t>
      </w:r>
      <w:r w:rsidR="00D4011C" w:rsidRPr="00A26E72">
        <w:rPr>
          <w:rFonts w:eastAsia="標楷體"/>
          <w:bCs/>
        </w:rPr>
        <w:t>條第</w:t>
      </w:r>
      <w:r w:rsidR="00D4011C" w:rsidRPr="00A26E72">
        <w:rPr>
          <w:rFonts w:eastAsia="標楷體"/>
          <w:bCs/>
        </w:rPr>
        <w:t>2</w:t>
      </w:r>
      <w:r w:rsidR="00D4011C" w:rsidRPr="00A26E72">
        <w:rPr>
          <w:rFonts w:eastAsia="標楷體"/>
          <w:bCs/>
        </w:rPr>
        <w:t>項之規定辦理。</w:t>
      </w:r>
    </w:p>
    <w:p w:rsidR="00C07AA9" w:rsidRDefault="00FF549E" w:rsidP="00CE0E5A">
      <w:pPr>
        <w:shd w:val="clear" w:color="auto" w:fill="FFFFFF"/>
        <w:tabs>
          <w:tab w:val="left" w:pos="9923"/>
        </w:tabs>
        <w:spacing w:line="300" w:lineRule="exact"/>
        <w:ind w:left="2160" w:hanging="600"/>
        <w:jc w:val="both"/>
      </w:pPr>
      <w:r w:rsidRPr="00A26E72">
        <w:rPr>
          <w:rFonts w:eastAsia="標楷體"/>
          <w:kern w:val="0"/>
        </w:rPr>
        <w:t>（</w:t>
      </w:r>
      <w:r w:rsidR="00D4011C" w:rsidRPr="00A26E72">
        <w:rPr>
          <w:rFonts w:eastAsia="標楷體"/>
          <w:kern w:val="0"/>
        </w:rPr>
        <w:t>4</w:t>
      </w:r>
      <w:r w:rsidRPr="00A26E72">
        <w:rPr>
          <w:rFonts w:eastAsia="標楷體"/>
          <w:kern w:val="0"/>
        </w:rPr>
        <w:t>）</w:t>
      </w:r>
      <w:r w:rsidR="00D4011C" w:rsidRPr="00CE0E5A">
        <w:rPr>
          <w:rFonts w:eastAsia="標楷體"/>
          <w:kern w:val="0"/>
        </w:rPr>
        <w:t>依據</w:t>
      </w:r>
      <w:r w:rsidR="00D4011C" w:rsidRPr="00A26E72">
        <w:rPr>
          <w:rFonts w:eastAsia="標楷體"/>
          <w:bCs/>
        </w:rPr>
        <w:t>前述第</w:t>
      </w:r>
      <w:r w:rsidR="00D4011C" w:rsidRPr="00A26E72">
        <w:rPr>
          <w:rFonts w:eastAsia="標楷體"/>
          <w:bCs/>
        </w:rPr>
        <w:t>3</w:t>
      </w:r>
      <w:r w:rsidR="00D4011C" w:rsidRPr="00A26E72">
        <w:rPr>
          <w:rFonts w:eastAsia="標楷體"/>
          <w:bCs/>
        </w:rPr>
        <w:t>子目辦理結果，其尚未</w:t>
      </w:r>
      <w:r w:rsidR="00D4011C">
        <w:rPr>
          <w:rFonts w:ascii="標楷體" w:eastAsia="標楷體" w:hAnsi="標楷體"/>
          <w:bCs/>
        </w:rPr>
        <w:t>購足之數量，得依序洽願按該決標價承做之其他合格標購足數量。再尚未購足之數量，廢標。</w:t>
      </w:r>
    </w:p>
    <w:p w:rsidR="00C07AA9" w:rsidRPr="00300E7C" w:rsidRDefault="00D4011C" w:rsidP="00300E7C">
      <w:pPr>
        <w:pStyle w:val="14"/>
        <w:rPr>
          <w:rFonts w:ascii="Times New Roman" w:hAnsi="Times New Roman"/>
        </w:rPr>
      </w:pPr>
      <w:r w:rsidRPr="00300E7C">
        <w:rPr>
          <w:rFonts w:ascii="Times New Roman" w:hAnsi="Times New Roman"/>
        </w:rPr>
        <w:t>3.</w:t>
      </w:r>
      <w:r w:rsidRPr="00300E7C">
        <w:rPr>
          <w:rFonts w:ascii="Times New Roman" w:hAnsi="Times New Roman"/>
        </w:rPr>
        <w:t>前述複數決標所稱「依序」，分為以下</w:t>
      </w:r>
      <w:r w:rsidRPr="00300E7C">
        <w:rPr>
          <w:rFonts w:ascii="Times New Roman" w:hAnsi="Times New Roman"/>
        </w:rPr>
        <w:t>3</w:t>
      </w:r>
      <w:r w:rsidRPr="00300E7C">
        <w:rPr>
          <w:rFonts w:ascii="Times New Roman" w:hAnsi="Times New Roman"/>
        </w:rPr>
        <w:t>種情形：</w:t>
      </w:r>
      <w:r w:rsidRPr="00300E7C">
        <w:rPr>
          <w:rFonts w:ascii="Times New Roman" w:hAnsi="Times New Roman"/>
        </w:rPr>
        <w:t xml:space="preserve"> </w:t>
      </w:r>
    </w:p>
    <w:p w:rsidR="00C07AA9" w:rsidRPr="00A26E72" w:rsidRDefault="00FF549E" w:rsidP="00CE0E5A">
      <w:pPr>
        <w:shd w:val="clear" w:color="auto" w:fill="FFFFFF"/>
        <w:tabs>
          <w:tab w:val="left" w:pos="9923"/>
        </w:tabs>
        <w:spacing w:line="300" w:lineRule="exact"/>
        <w:ind w:left="2160" w:hanging="600"/>
        <w:jc w:val="both"/>
      </w:pPr>
      <w:r w:rsidRPr="00A26E72">
        <w:rPr>
          <w:rStyle w:val="17"/>
          <w:rFonts w:ascii="Times New Roman" w:hAnsi="Times New Roman"/>
        </w:rPr>
        <w:t>（</w:t>
      </w:r>
      <w:r w:rsidR="00D4011C" w:rsidRPr="00A26E72">
        <w:rPr>
          <w:rStyle w:val="17"/>
          <w:rFonts w:ascii="Times New Roman" w:hAnsi="Times New Roman"/>
        </w:rPr>
        <w:t>1</w:t>
      </w:r>
      <w:r w:rsidRPr="00A26E72">
        <w:rPr>
          <w:rStyle w:val="17"/>
          <w:rFonts w:ascii="Times New Roman" w:hAnsi="Times New Roman"/>
        </w:rPr>
        <w:t>）</w:t>
      </w:r>
      <w:r w:rsidR="00D4011C" w:rsidRPr="00A26E72">
        <w:rPr>
          <w:rStyle w:val="17"/>
          <w:rFonts w:ascii="Times New Roman" w:hAnsi="Times New Roman"/>
        </w:rPr>
        <w:t>開標結果，</w:t>
      </w:r>
      <w:r w:rsidR="00D4011C" w:rsidRPr="00CE0E5A">
        <w:rPr>
          <w:rStyle w:val="17"/>
        </w:rPr>
        <w:t>合於招標文件規定之最低標價未超過底價，依開標結果各合格標標價之</w:t>
      </w:r>
      <w:r w:rsidR="00D4011C" w:rsidRPr="00CE0E5A">
        <w:rPr>
          <w:rFonts w:ascii="標楷體" w:eastAsia="標楷體" w:hAnsi="標楷體"/>
        </w:rPr>
        <w:t>排序為準。</w:t>
      </w:r>
    </w:p>
    <w:p w:rsidR="00C07AA9" w:rsidRPr="00CE0E5A" w:rsidRDefault="00FF549E" w:rsidP="00CE0E5A">
      <w:pPr>
        <w:shd w:val="clear" w:color="auto" w:fill="FFFFFF"/>
        <w:tabs>
          <w:tab w:val="left" w:pos="9923"/>
        </w:tabs>
        <w:spacing w:line="300" w:lineRule="exact"/>
        <w:ind w:left="2160" w:hanging="600"/>
        <w:jc w:val="both"/>
        <w:rPr>
          <w:rFonts w:ascii="標楷體" w:eastAsia="標楷體" w:hAnsi="標楷體"/>
        </w:rPr>
      </w:pPr>
      <w:r w:rsidRPr="00A26E72">
        <w:t>（</w:t>
      </w:r>
      <w:r w:rsidR="00D4011C" w:rsidRPr="00A26E72">
        <w:t>2</w:t>
      </w:r>
      <w:r w:rsidRPr="00A26E72">
        <w:t>）</w:t>
      </w:r>
      <w:r w:rsidR="00D4011C" w:rsidRPr="00CE0E5A">
        <w:rPr>
          <w:rStyle w:val="17"/>
          <w:rFonts w:ascii="Times New Roman" w:hAnsi="Times New Roman"/>
        </w:rPr>
        <w:t>開</w:t>
      </w:r>
      <w:r w:rsidR="00D4011C" w:rsidRPr="00CE0E5A">
        <w:rPr>
          <w:rStyle w:val="17"/>
        </w:rPr>
        <w:t>標</w:t>
      </w:r>
      <w:r w:rsidR="00D4011C" w:rsidRPr="00CE0E5A">
        <w:rPr>
          <w:rFonts w:ascii="標楷體" w:eastAsia="標楷體" w:hAnsi="標楷體"/>
        </w:rPr>
        <w:t>結果，合於招標文件規定之各標標價，均超過底價，經優先減價結果，最低標未超過底價，依開標結果各合格標標價之排序為準。</w:t>
      </w:r>
    </w:p>
    <w:p w:rsidR="00C07AA9" w:rsidRDefault="00FF549E" w:rsidP="00CE0E5A">
      <w:pPr>
        <w:shd w:val="clear" w:color="auto" w:fill="FFFFFF"/>
        <w:tabs>
          <w:tab w:val="left" w:pos="9923"/>
        </w:tabs>
        <w:spacing w:line="300" w:lineRule="exact"/>
        <w:ind w:left="2160" w:hanging="600"/>
        <w:jc w:val="both"/>
        <w:rPr>
          <w:rFonts w:ascii="標楷體" w:eastAsia="標楷體" w:hAnsi="標楷體"/>
          <w:kern w:val="0"/>
        </w:rPr>
      </w:pPr>
      <w:r w:rsidRPr="00A26E72">
        <w:rPr>
          <w:rFonts w:eastAsia="標楷體"/>
          <w:kern w:val="0"/>
        </w:rPr>
        <w:t>（</w:t>
      </w:r>
      <w:r w:rsidR="00D4011C" w:rsidRPr="00A26E72">
        <w:rPr>
          <w:rFonts w:eastAsia="標楷體"/>
          <w:kern w:val="0"/>
        </w:rPr>
        <w:t>3</w:t>
      </w:r>
      <w:r w:rsidRPr="00A26E72">
        <w:rPr>
          <w:rFonts w:eastAsia="標楷體"/>
          <w:kern w:val="0"/>
        </w:rPr>
        <w:t>）</w:t>
      </w:r>
      <w:r w:rsidR="00D4011C" w:rsidRPr="00A26E72">
        <w:rPr>
          <w:rFonts w:eastAsia="標楷體"/>
          <w:kern w:val="0"/>
        </w:rPr>
        <w:t>倘經</w:t>
      </w:r>
      <w:r w:rsidR="00D4011C">
        <w:rPr>
          <w:rFonts w:ascii="標楷體" w:eastAsia="標楷體" w:hAnsi="標楷體"/>
          <w:kern w:val="0"/>
        </w:rPr>
        <w:t>比減價格，則依比減價格結果之標價排序為準。</w:t>
      </w:r>
    </w:p>
    <w:p w:rsidR="00C07AA9" w:rsidRDefault="00D4011C" w:rsidP="001A1577">
      <w:pPr>
        <w:pStyle w:val="20"/>
      </w:pPr>
      <w:r w:rsidRPr="00462C19">
        <w:t>□</w:t>
      </w:r>
      <w:r w:rsidR="00FF549E">
        <w:t>（</w:t>
      </w:r>
      <w:r w:rsidRPr="00462C19">
        <w:t>三</w:t>
      </w:r>
      <w:r w:rsidR="00FF549E">
        <w:t>）</w:t>
      </w:r>
      <w:r w:rsidRPr="00462C19">
        <w:t>採數量與項目</w:t>
      </w:r>
      <w:r w:rsidRPr="00587A9F">
        <w:t>組合者：</w:t>
      </w:r>
      <w:r w:rsidR="00300E7C" w:rsidRPr="00300E7C">
        <w:rPr>
          <w:rFonts w:hint="eastAsia"/>
          <w:u w:val="single"/>
        </w:rPr>
        <w:t xml:space="preserve"> </w:t>
      </w:r>
      <w:r w:rsidR="00300E7C" w:rsidRPr="00300E7C">
        <w:rPr>
          <w:u w:val="single"/>
        </w:rPr>
        <w:t xml:space="preserve">                  </w:t>
      </w:r>
      <w:r w:rsidR="00FF549E" w:rsidRPr="00300E7C">
        <w:rPr>
          <w:shd w:val="pct15" w:color="auto" w:fill="FFFFFF"/>
        </w:rPr>
        <w:t>（</w:t>
      </w:r>
      <w:r w:rsidRPr="00300E7C">
        <w:rPr>
          <w:shd w:val="pct15" w:color="auto" w:fill="FFFFFF"/>
        </w:rPr>
        <w:t>由機關準依前二款規定載明</w:t>
      </w:r>
      <w:r w:rsidR="00FF549E" w:rsidRPr="00300E7C">
        <w:rPr>
          <w:shd w:val="pct15" w:color="auto" w:fill="FFFFFF"/>
        </w:rPr>
        <w:t>）</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□六十九、複數決標，採□適用；□準用；□參考  最有利標：</w:t>
      </w:r>
    </w:p>
    <w:p w:rsidR="00C07AA9" w:rsidRDefault="00FF549E" w:rsidP="001A1577">
      <w:pPr>
        <w:pStyle w:val="af6"/>
      </w:pPr>
      <w:r>
        <w:t>（</w:t>
      </w:r>
      <w:r w:rsidR="00D4011C">
        <w:t>一</w:t>
      </w:r>
      <w:r>
        <w:t>）</w:t>
      </w:r>
      <w:r w:rsidR="00D4011C">
        <w:t>採複數決標者，有關項目或數量等之組合，詳</w:t>
      </w:r>
      <w:r w:rsidR="00D4011C" w:rsidRPr="00A26E72">
        <w:rPr>
          <w:rFonts w:ascii="Times New Roman" w:hAnsi="Times New Roman"/>
        </w:rPr>
        <w:t>第</w:t>
      </w:r>
      <w:r w:rsidR="00D4011C" w:rsidRPr="00A26E72">
        <w:rPr>
          <w:rFonts w:ascii="Times New Roman" w:hAnsi="Times New Roman"/>
        </w:rPr>
        <w:t>59</w:t>
      </w:r>
      <w:r w:rsidR="00D4011C" w:rsidRPr="00A26E72">
        <w:rPr>
          <w:rFonts w:ascii="Times New Roman" w:hAnsi="Times New Roman"/>
        </w:rPr>
        <w:t>點第</w:t>
      </w:r>
      <w:r w:rsidR="00D4011C" w:rsidRPr="00A26E72">
        <w:rPr>
          <w:rFonts w:ascii="Times New Roman" w:hAnsi="Times New Roman"/>
        </w:rPr>
        <w:t>2</w:t>
      </w:r>
      <w:r w:rsidR="00D4011C" w:rsidRPr="00A26E72">
        <w:rPr>
          <w:rFonts w:ascii="Times New Roman" w:hAnsi="Times New Roman"/>
        </w:rPr>
        <w:t>款第</w:t>
      </w:r>
      <w:r w:rsidR="00D4011C" w:rsidRPr="00A26E72">
        <w:rPr>
          <w:rFonts w:ascii="Times New Roman" w:hAnsi="Times New Roman"/>
        </w:rPr>
        <w:t>5</w:t>
      </w:r>
      <w:r w:rsidR="00D4011C" w:rsidRPr="00A26E72">
        <w:rPr>
          <w:rFonts w:ascii="Times New Roman" w:hAnsi="Times New Roman"/>
        </w:rPr>
        <w:t>目</w:t>
      </w:r>
      <w:r w:rsidR="00D4011C">
        <w:t>。</w:t>
      </w:r>
    </w:p>
    <w:p w:rsidR="00C07AA9" w:rsidRDefault="00FF549E" w:rsidP="001A1577">
      <w:pPr>
        <w:pStyle w:val="af6"/>
      </w:pPr>
      <w:r>
        <w:t>（</w:t>
      </w:r>
      <w:r w:rsidR="00D4011C">
        <w:t>二</w:t>
      </w:r>
      <w:r>
        <w:t>）</w:t>
      </w:r>
      <w:r w:rsidR="00D4011C">
        <w:t>採最有利標決標者</w:t>
      </w:r>
    </w:p>
    <w:p w:rsidR="00C07AA9" w:rsidRDefault="00D4011C" w:rsidP="001A1577">
      <w:pPr>
        <w:pStyle w:val="14"/>
      </w:pPr>
      <w:r w:rsidRPr="00A26E72">
        <w:rPr>
          <w:rFonts w:ascii="Times New Roman" w:hAnsi="Times New Roman"/>
        </w:rPr>
        <w:t>1.</w:t>
      </w:r>
      <w:r>
        <w:t>依</w:t>
      </w:r>
      <w:r w:rsidRPr="00A26E72">
        <w:rPr>
          <w:rFonts w:ascii="Times New Roman" w:hAnsi="Times New Roman"/>
        </w:rPr>
        <w:t>第</w:t>
      </w:r>
      <w:r w:rsidRPr="00A26E72">
        <w:rPr>
          <w:rFonts w:ascii="Times New Roman" w:hAnsi="Times New Roman"/>
        </w:rPr>
        <w:t>63</w:t>
      </w:r>
      <w:r w:rsidRPr="00A26E72">
        <w:rPr>
          <w:rFonts w:ascii="Times New Roman" w:hAnsi="Times New Roman"/>
        </w:rPr>
        <w:t>點第</w:t>
      </w:r>
      <w:r w:rsidRPr="00A26E72">
        <w:rPr>
          <w:rFonts w:ascii="Times New Roman" w:hAnsi="Times New Roman"/>
        </w:rPr>
        <w:t>5</w:t>
      </w:r>
      <w:r w:rsidRPr="00A26E72">
        <w:rPr>
          <w:rFonts w:ascii="Times New Roman" w:hAnsi="Times New Roman"/>
        </w:rPr>
        <w:t>款之</w:t>
      </w:r>
      <w:r>
        <w:t>評定方式：</w:t>
      </w:r>
      <w:r w:rsidR="00300E7C" w:rsidRPr="00300E7C">
        <w:rPr>
          <w:rFonts w:hint="eastAsia"/>
          <w:u w:val="single"/>
        </w:rPr>
        <w:t xml:space="preserve"> </w:t>
      </w:r>
      <w:r w:rsidR="00300E7C" w:rsidRPr="00300E7C">
        <w:rPr>
          <w:u w:val="single"/>
        </w:rPr>
        <w:t xml:space="preserve">              </w:t>
      </w:r>
      <w:r w:rsidR="00FF549E">
        <w:rPr>
          <w:shd w:val="pct15" w:color="auto" w:fill="FFFFFF"/>
        </w:rPr>
        <w:t>（</w:t>
      </w:r>
      <w:r w:rsidRPr="003E4339">
        <w:rPr>
          <w:shd w:val="pct15" w:color="auto" w:fill="FFFFFF"/>
        </w:rPr>
        <w:t>機關應於第</w:t>
      </w:r>
      <w:r w:rsidRPr="00A26E72">
        <w:rPr>
          <w:rFonts w:ascii="Times New Roman" w:hAnsi="Times New Roman"/>
          <w:shd w:val="pct15" w:color="auto" w:fill="FFFFFF"/>
        </w:rPr>
        <w:t>63</w:t>
      </w:r>
      <w:r w:rsidRPr="00A26E72">
        <w:rPr>
          <w:rFonts w:ascii="Times New Roman" w:hAnsi="Times New Roman"/>
          <w:shd w:val="pct15" w:color="auto" w:fill="FFFFFF"/>
        </w:rPr>
        <w:t>點第</w:t>
      </w:r>
      <w:r w:rsidRPr="00A26E72">
        <w:rPr>
          <w:rFonts w:ascii="Times New Roman" w:hAnsi="Times New Roman"/>
          <w:shd w:val="pct15" w:color="auto" w:fill="FFFFFF"/>
        </w:rPr>
        <w:t>5</w:t>
      </w:r>
      <w:r w:rsidRPr="003E4339">
        <w:rPr>
          <w:shd w:val="pct15" w:color="auto" w:fill="FFFFFF"/>
        </w:rPr>
        <w:t>款規定之評定方式擇一敘明</w:t>
      </w:r>
      <w:r w:rsidR="00FF549E">
        <w:rPr>
          <w:shd w:val="pct15" w:color="auto" w:fill="FFFFFF"/>
        </w:rPr>
        <w:t>）</w:t>
      </w:r>
      <w:r>
        <w:t>，評定結果符合招標文件規定之廠商家數上限：</w:t>
      </w:r>
      <w:r w:rsidR="00300E7C" w:rsidRPr="00300E7C">
        <w:rPr>
          <w:u w:val="single"/>
        </w:rPr>
        <w:t xml:space="preserve">      </w:t>
      </w:r>
      <w:r>
        <w:t>家，並按項目順序或數量依第</w:t>
      </w:r>
      <w:r w:rsidRPr="00A26E72">
        <w:rPr>
          <w:rFonts w:ascii="Times New Roman" w:hAnsi="Times New Roman"/>
        </w:rPr>
        <w:t>63</w:t>
      </w:r>
      <w:r>
        <w:t>點之規定依序決定最有利標。</w:t>
      </w:r>
    </w:p>
    <w:p w:rsidR="00C07AA9" w:rsidRDefault="00D4011C" w:rsidP="001A1577">
      <w:pPr>
        <w:pStyle w:val="14"/>
      </w:pPr>
      <w:r w:rsidRPr="00A26E72">
        <w:rPr>
          <w:rFonts w:ascii="Times New Roman" w:hAnsi="Times New Roman"/>
        </w:rPr>
        <w:t>2.</w:t>
      </w:r>
      <w:r>
        <w:t>同一項目評定結果，如有</w:t>
      </w:r>
      <w:r w:rsidRPr="00A26E72">
        <w:rPr>
          <w:rFonts w:ascii="Times New Roman" w:hAnsi="Times New Roman"/>
        </w:rPr>
        <w:t>2</w:t>
      </w:r>
      <w:r>
        <w:t>家以上為同一標準且涉及決標與否之</w:t>
      </w:r>
      <w:r>
        <w:rPr>
          <w:u w:val="single"/>
        </w:rPr>
        <w:t>情形</w:t>
      </w:r>
      <w:r>
        <w:t>時，其決標方式由</w:t>
      </w:r>
      <w:r w:rsidR="004B58F0" w:rsidRPr="004B58F0">
        <w:rPr>
          <w:rFonts w:hint="eastAsia"/>
          <w:color w:val="FF0000"/>
        </w:rPr>
        <w:t>洽辦機關</w:t>
      </w:r>
      <w:r>
        <w:t>依第</w:t>
      </w:r>
      <w:r w:rsidRPr="00A26E72">
        <w:rPr>
          <w:rFonts w:ascii="Times New Roman" w:hAnsi="Times New Roman"/>
        </w:rPr>
        <w:t>63</w:t>
      </w:r>
      <w:r>
        <w:t>點□第</w:t>
      </w:r>
      <w:r w:rsidRPr="00A26E72">
        <w:rPr>
          <w:rFonts w:ascii="Times New Roman" w:hAnsi="Times New Roman"/>
        </w:rPr>
        <w:t>6</w:t>
      </w:r>
      <w:r>
        <w:t>款；□第</w:t>
      </w:r>
      <w:r w:rsidRPr="00A26E72">
        <w:rPr>
          <w:rFonts w:ascii="Times New Roman" w:hAnsi="Times New Roman"/>
        </w:rPr>
        <w:t>7</w:t>
      </w:r>
      <w:r>
        <w:t>款；□第</w:t>
      </w:r>
      <w:r w:rsidRPr="00A26E72">
        <w:rPr>
          <w:rFonts w:ascii="Times New Roman" w:hAnsi="Times New Roman"/>
        </w:rPr>
        <w:t>8</w:t>
      </w:r>
      <w:r>
        <w:t>款之方式擇一決定之。</w:t>
      </w:r>
    </w:p>
    <w:p w:rsidR="00C07AA9" w:rsidRDefault="00FF549E" w:rsidP="001A1577">
      <w:pPr>
        <w:pStyle w:val="af6"/>
      </w:pPr>
      <w:r>
        <w:t>（</w:t>
      </w:r>
      <w:r w:rsidR="00D4011C">
        <w:t>三</w:t>
      </w:r>
      <w:r>
        <w:t>）</w:t>
      </w:r>
      <w:r w:rsidR="00D4011C">
        <w:t>準用最有利標決標者：</w:t>
      </w:r>
    </w:p>
    <w:p w:rsidR="00C07AA9" w:rsidRPr="00A26E72" w:rsidRDefault="00D4011C" w:rsidP="001A1577">
      <w:pPr>
        <w:pStyle w:val="14"/>
        <w:rPr>
          <w:rFonts w:ascii="Times New Roman" w:hAnsi="Times New Roman"/>
        </w:rPr>
      </w:pPr>
      <w:r w:rsidRPr="00A26E72">
        <w:rPr>
          <w:rFonts w:ascii="Times New Roman" w:hAnsi="Times New Roman"/>
        </w:rPr>
        <w:t>1.</w:t>
      </w:r>
      <w:r w:rsidRPr="00A26E72">
        <w:rPr>
          <w:rFonts w:ascii="Times New Roman" w:hAnsi="Times New Roman"/>
        </w:rPr>
        <w:t>依第</w:t>
      </w:r>
      <w:r w:rsidRPr="00A26E72">
        <w:rPr>
          <w:rFonts w:ascii="Times New Roman" w:hAnsi="Times New Roman"/>
        </w:rPr>
        <w:t>64</w:t>
      </w:r>
      <w:r w:rsidRPr="00A26E72">
        <w:rPr>
          <w:rFonts w:ascii="Times New Roman" w:hAnsi="Times New Roman"/>
        </w:rPr>
        <w:t>點第</w:t>
      </w:r>
      <w:r w:rsidRPr="00A26E72">
        <w:rPr>
          <w:rFonts w:ascii="Times New Roman" w:hAnsi="Times New Roman"/>
        </w:rPr>
        <w:t>1</w:t>
      </w:r>
      <w:r w:rsidRPr="00A26E72">
        <w:rPr>
          <w:rFonts w:ascii="Times New Roman" w:hAnsi="Times New Roman"/>
        </w:rPr>
        <w:t>款</w:t>
      </w:r>
      <w:r>
        <w:t>之評定方式：</w:t>
      </w:r>
      <w:r w:rsidR="00300E7C" w:rsidRPr="00300E7C">
        <w:rPr>
          <w:rFonts w:hint="eastAsia"/>
          <w:u w:val="single"/>
        </w:rPr>
        <w:t xml:space="preserve"> </w:t>
      </w:r>
      <w:r w:rsidR="00300E7C" w:rsidRPr="00300E7C">
        <w:rPr>
          <w:u w:val="single"/>
        </w:rPr>
        <w:t xml:space="preserve">              </w:t>
      </w:r>
      <w:r w:rsidR="00FF549E">
        <w:rPr>
          <w:shd w:val="pct15" w:color="auto" w:fill="FFFFFF"/>
        </w:rPr>
        <w:t>（</w:t>
      </w:r>
      <w:r w:rsidRPr="003E4339">
        <w:rPr>
          <w:shd w:val="pct15" w:color="auto" w:fill="FFFFFF"/>
        </w:rPr>
        <w:t>機關應於第</w:t>
      </w:r>
      <w:r w:rsidRPr="00A26E72">
        <w:rPr>
          <w:rFonts w:ascii="Times New Roman" w:hAnsi="Times New Roman"/>
          <w:shd w:val="pct15" w:color="auto" w:fill="FFFFFF"/>
        </w:rPr>
        <w:t>64</w:t>
      </w:r>
      <w:r w:rsidRPr="00A26E72">
        <w:rPr>
          <w:rFonts w:ascii="Times New Roman" w:hAnsi="Times New Roman"/>
          <w:shd w:val="pct15" w:color="auto" w:fill="FFFFFF"/>
        </w:rPr>
        <w:t>點第</w:t>
      </w:r>
      <w:r w:rsidRPr="00A26E72">
        <w:rPr>
          <w:rFonts w:ascii="Times New Roman" w:hAnsi="Times New Roman"/>
          <w:shd w:val="pct15" w:color="auto" w:fill="FFFFFF"/>
        </w:rPr>
        <w:t>1</w:t>
      </w:r>
      <w:r w:rsidRPr="003E4339">
        <w:rPr>
          <w:shd w:val="pct15" w:color="auto" w:fill="FFFFFF"/>
        </w:rPr>
        <w:t>款規定之評定方式擇一敘明</w:t>
      </w:r>
      <w:r w:rsidR="00FF549E">
        <w:rPr>
          <w:shd w:val="pct15" w:color="auto" w:fill="FFFFFF"/>
        </w:rPr>
        <w:t>）</w:t>
      </w:r>
      <w:r>
        <w:t>，評定結果符合招標文件規定之廠商家數上限：</w:t>
      </w:r>
      <w:r w:rsidR="00300E7C" w:rsidRPr="00300E7C">
        <w:rPr>
          <w:u w:val="single"/>
        </w:rPr>
        <w:t xml:space="preserve">      </w:t>
      </w:r>
      <w:r>
        <w:t>家，並按項目順序或數量依第</w:t>
      </w:r>
      <w:r w:rsidRPr="00A26E72">
        <w:rPr>
          <w:rFonts w:ascii="Times New Roman" w:hAnsi="Times New Roman"/>
        </w:rPr>
        <w:t>64</w:t>
      </w:r>
      <w:r w:rsidRPr="00A26E72">
        <w:rPr>
          <w:rFonts w:ascii="Times New Roman" w:hAnsi="Times New Roman"/>
        </w:rPr>
        <w:t>點之規定依序決定優勝廠商序位。</w:t>
      </w:r>
    </w:p>
    <w:p w:rsidR="00C07AA9" w:rsidRDefault="00D4011C" w:rsidP="001A1577">
      <w:pPr>
        <w:pStyle w:val="14"/>
      </w:pPr>
      <w:r w:rsidRPr="00A26E72">
        <w:rPr>
          <w:rFonts w:ascii="Times New Roman" w:hAnsi="Times New Roman"/>
        </w:rPr>
        <w:t>2.</w:t>
      </w:r>
      <w:r w:rsidRPr="00A26E72">
        <w:rPr>
          <w:rFonts w:ascii="Times New Roman" w:hAnsi="Times New Roman"/>
        </w:rPr>
        <w:t>同一項目評定結果，如有</w:t>
      </w:r>
      <w:r w:rsidRPr="00A26E72">
        <w:rPr>
          <w:rFonts w:ascii="Times New Roman" w:hAnsi="Times New Roman"/>
        </w:rPr>
        <w:t>2</w:t>
      </w:r>
      <w:r w:rsidRPr="00A26E72">
        <w:rPr>
          <w:rFonts w:ascii="Times New Roman" w:hAnsi="Times New Roman"/>
        </w:rPr>
        <w:t>家以</w:t>
      </w:r>
      <w:r>
        <w:t>上為同一標準且涉及決標與否之情形時，其決標方式由</w:t>
      </w:r>
      <w:r w:rsidR="004B58F0" w:rsidRPr="004B58F0">
        <w:rPr>
          <w:rFonts w:hint="eastAsia"/>
          <w:color w:val="FF0000"/>
        </w:rPr>
        <w:t>洽辦機關</w:t>
      </w:r>
      <w:r>
        <w:t>依第</w:t>
      </w:r>
      <w:r w:rsidRPr="00A26E72">
        <w:rPr>
          <w:rFonts w:ascii="Times New Roman" w:hAnsi="Times New Roman"/>
        </w:rPr>
        <w:t>64</w:t>
      </w:r>
      <w:r>
        <w:t>點□第</w:t>
      </w:r>
      <w:r w:rsidRPr="00A26E72">
        <w:rPr>
          <w:rFonts w:ascii="Times New Roman" w:hAnsi="Times New Roman"/>
        </w:rPr>
        <w:t>2</w:t>
      </w:r>
      <w:r>
        <w:t>款；或□第</w:t>
      </w:r>
      <w:r w:rsidRPr="00A26E72">
        <w:rPr>
          <w:rFonts w:ascii="Times New Roman" w:hAnsi="Times New Roman"/>
        </w:rPr>
        <w:t>3</w:t>
      </w:r>
      <w:r>
        <w:t>款之方式擇一決定之。</w:t>
      </w:r>
    </w:p>
    <w:p w:rsidR="00C07AA9" w:rsidRDefault="00FF549E" w:rsidP="001A1577">
      <w:pPr>
        <w:pStyle w:val="af6"/>
      </w:pPr>
      <w:r>
        <w:rPr>
          <w:rStyle w:val="211"/>
        </w:rPr>
        <w:t>（</w:t>
      </w:r>
      <w:r w:rsidR="00D4011C">
        <w:rPr>
          <w:rStyle w:val="211"/>
        </w:rPr>
        <w:t>四</w:t>
      </w:r>
      <w:r>
        <w:rPr>
          <w:rStyle w:val="211"/>
        </w:rPr>
        <w:t>）</w:t>
      </w:r>
      <w:r w:rsidR="00D4011C">
        <w:rPr>
          <w:rStyle w:val="211"/>
        </w:rPr>
        <w:t>參考最有利標決標者：</w:t>
      </w:r>
    </w:p>
    <w:p w:rsidR="00C07AA9" w:rsidRDefault="00D4011C" w:rsidP="001A1577">
      <w:pPr>
        <w:pStyle w:val="14"/>
      </w:pPr>
      <w:r w:rsidRPr="00A26E72">
        <w:rPr>
          <w:rFonts w:ascii="Times New Roman" w:hAnsi="Times New Roman"/>
        </w:rPr>
        <w:t>1.</w:t>
      </w:r>
      <w:r w:rsidRPr="00A26E72">
        <w:rPr>
          <w:rFonts w:ascii="Times New Roman" w:hAnsi="Times New Roman"/>
        </w:rPr>
        <w:t>參</w:t>
      </w:r>
      <w:r>
        <w:t>考</w:t>
      </w:r>
      <w:r w:rsidRPr="009E209D">
        <w:rPr>
          <w:rFonts w:ascii="Times New Roman" w:hAnsi="Times New Roman"/>
        </w:rPr>
        <w:t>第</w:t>
      </w:r>
      <w:r w:rsidRPr="009E209D">
        <w:rPr>
          <w:rFonts w:ascii="Times New Roman" w:hAnsi="Times New Roman"/>
        </w:rPr>
        <w:t>63</w:t>
      </w:r>
      <w:r w:rsidRPr="009E209D">
        <w:rPr>
          <w:rFonts w:ascii="Times New Roman" w:hAnsi="Times New Roman"/>
        </w:rPr>
        <w:t>點第</w:t>
      </w:r>
      <w:r w:rsidRPr="009E209D">
        <w:rPr>
          <w:rFonts w:ascii="Times New Roman" w:hAnsi="Times New Roman"/>
        </w:rPr>
        <w:t>5</w:t>
      </w:r>
      <w:r w:rsidRPr="009E209D">
        <w:rPr>
          <w:rFonts w:ascii="Times New Roman" w:hAnsi="Times New Roman"/>
        </w:rPr>
        <w:t>款</w:t>
      </w:r>
      <w:r>
        <w:t>規定之評定方式:</w:t>
      </w:r>
      <w:r>
        <w:rPr>
          <w:u w:val="single"/>
        </w:rPr>
        <w:t xml:space="preserve">            </w:t>
      </w:r>
      <w:r>
        <w:rPr>
          <w:u w:val="single"/>
          <w:shd w:val="clear" w:color="auto" w:fill="FFFFFF"/>
        </w:rPr>
        <w:t xml:space="preserve">    </w:t>
      </w:r>
      <w:r w:rsidR="00FF549E">
        <w:rPr>
          <w:shd w:val="pct15" w:color="auto" w:fill="FFFFFF"/>
        </w:rPr>
        <w:t>（</w:t>
      </w:r>
      <w:r w:rsidRPr="003E4339">
        <w:rPr>
          <w:shd w:val="pct15" w:color="auto" w:fill="FFFFFF"/>
        </w:rPr>
        <w:t>機關得於</w:t>
      </w:r>
      <w:r w:rsidRPr="009E209D">
        <w:rPr>
          <w:rFonts w:ascii="Times New Roman" w:hAnsi="Times New Roman"/>
          <w:shd w:val="pct15" w:color="auto" w:fill="FFFFFF"/>
        </w:rPr>
        <w:t>第</w:t>
      </w:r>
      <w:r w:rsidRPr="009E209D">
        <w:rPr>
          <w:rFonts w:ascii="Times New Roman" w:hAnsi="Times New Roman"/>
          <w:shd w:val="pct15" w:color="auto" w:fill="FFFFFF"/>
        </w:rPr>
        <w:t>63</w:t>
      </w:r>
      <w:r w:rsidRPr="009E209D">
        <w:rPr>
          <w:rFonts w:ascii="Times New Roman" w:hAnsi="Times New Roman"/>
          <w:shd w:val="pct15" w:color="auto" w:fill="FFFFFF"/>
        </w:rPr>
        <w:t>點第</w:t>
      </w:r>
      <w:r w:rsidRPr="009E209D">
        <w:rPr>
          <w:rFonts w:ascii="Times New Roman" w:hAnsi="Times New Roman"/>
          <w:shd w:val="pct15" w:color="auto" w:fill="FFFFFF"/>
        </w:rPr>
        <w:t>5</w:t>
      </w:r>
      <w:r w:rsidRPr="009E209D">
        <w:rPr>
          <w:rFonts w:ascii="Times New Roman" w:hAnsi="Times New Roman"/>
          <w:shd w:val="pct15" w:color="auto" w:fill="FFFFFF"/>
        </w:rPr>
        <w:t>款規定</w:t>
      </w:r>
      <w:r w:rsidRPr="003E4339">
        <w:rPr>
          <w:shd w:val="pct15" w:color="auto" w:fill="FFFFFF"/>
        </w:rPr>
        <w:t>之評定方式擇一敘明，並將「最有利標」改為「最符合需要」，「評選委員會」改為「評審小組」，或另定評定方式。機關無需依採購</w:t>
      </w:r>
      <w:r w:rsidRPr="009E209D">
        <w:rPr>
          <w:rFonts w:ascii="Times New Roman" w:hAnsi="Times New Roman"/>
          <w:shd w:val="pct15" w:color="auto" w:fill="FFFFFF"/>
        </w:rPr>
        <w:t>法第</w:t>
      </w:r>
      <w:r w:rsidRPr="009E209D">
        <w:rPr>
          <w:rFonts w:ascii="Times New Roman" w:hAnsi="Times New Roman"/>
          <w:shd w:val="pct15" w:color="auto" w:fill="FFFFFF"/>
        </w:rPr>
        <w:t>94</w:t>
      </w:r>
      <w:r w:rsidRPr="003E4339">
        <w:rPr>
          <w:shd w:val="pct15" w:color="auto" w:fill="FFFFFF"/>
        </w:rPr>
        <w:t>條規定成立評選委員會，得由機關人員自行成立評審小組辦理評審</w:t>
      </w:r>
      <w:r w:rsidR="00FF549E">
        <w:rPr>
          <w:shd w:val="pct15" w:color="auto" w:fill="FFFFFF"/>
        </w:rPr>
        <w:t>）</w:t>
      </w:r>
      <w:r>
        <w:t>，評定結果符合</w:t>
      </w:r>
      <w:r>
        <w:lastRenderedPageBreak/>
        <w:t>招標文件規定之廠商家數上限：</w:t>
      </w:r>
      <w:r w:rsidR="00300E7C" w:rsidRPr="00300E7C">
        <w:rPr>
          <w:u w:val="single"/>
        </w:rPr>
        <w:t xml:space="preserve">      </w:t>
      </w:r>
      <w:r>
        <w:t>家，並按項目順序或數量依</w:t>
      </w:r>
      <w:r w:rsidRPr="009E209D">
        <w:rPr>
          <w:rFonts w:ascii="Times New Roman" w:hAnsi="Times New Roman"/>
        </w:rPr>
        <w:t>第</w:t>
      </w:r>
      <w:r w:rsidRPr="009E209D">
        <w:rPr>
          <w:rFonts w:ascii="Times New Roman" w:hAnsi="Times New Roman"/>
        </w:rPr>
        <w:t>65</w:t>
      </w:r>
      <w:r w:rsidRPr="009E209D">
        <w:rPr>
          <w:rFonts w:ascii="Times New Roman" w:hAnsi="Times New Roman"/>
        </w:rPr>
        <w:t>點之</w:t>
      </w:r>
      <w:r>
        <w:t>規定依序決定符合需要廠商序位。</w:t>
      </w:r>
    </w:p>
    <w:p w:rsidR="00C07AA9" w:rsidRDefault="00D4011C" w:rsidP="001A1577">
      <w:pPr>
        <w:pStyle w:val="14"/>
      </w:pPr>
      <w:r w:rsidRPr="00A26E72">
        <w:rPr>
          <w:rFonts w:ascii="Times New Roman" w:hAnsi="Times New Roman"/>
        </w:rPr>
        <w:t>2.</w:t>
      </w:r>
      <w:r w:rsidRPr="00A26E72">
        <w:rPr>
          <w:rFonts w:ascii="Times New Roman" w:hAnsi="Times New Roman"/>
        </w:rPr>
        <w:t>同</w:t>
      </w:r>
      <w:r>
        <w:t>一項目評定結果，符合需要者之總評分最高、價格與總評</w:t>
      </w:r>
      <w:r w:rsidRPr="00A14D56">
        <w:t>分之</w:t>
      </w:r>
      <w:r>
        <w:t>商數最低、或序位第一之廠商，有</w:t>
      </w:r>
      <w:r w:rsidRPr="00A26E72">
        <w:rPr>
          <w:rFonts w:ascii="Times New Roman" w:hAnsi="Times New Roman"/>
        </w:rPr>
        <w:t>2</w:t>
      </w:r>
      <w:r w:rsidRPr="00A26E72">
        <w:rPr>
          <w:rFonts w:ascii="Times New Roman" w:hAnsi="Times New Roman"/>
        </w:rPr>
        <w:t>家</w:t>
      </w:r>
      <w:r>
        <w:t>以上相同時，準依</w:t>
      </w:r>
      <w:r w:rsidRPr="009E209D">
        <w:rPr>
          <w:rFonts w:ascii="Times New Roman" w:hAnsi="Times New Roman"/>
        </w:rPr>
        <w:t>第</w:t>
      </w:r>
      <w:r w:rsidRPr="009E209D">
        <w:rPr>
          <w:rFonts w:ascii="Times New Roman" w:hAnsi="Times New Roman"/>
        </w:rPr>
        <w:t>64</w:t>
      </w:r>
      <w:r w:rsidRPr="009E209D">
        <w:rPr>
          <w:rFonts w:ascii="Times New Roman" w:hAnsi="Times New Roman"/>
        </w:rPr>
        <w:t>點第</w:t>
      </w:r>
      <w:r w:rsidRPr="009E209D">
        <w:rPr>
          <w:rFonts w:ascii="Times New Roman" w:hAnsi="Times New Roman"/>
        </w:rPr>
        <w:t>2</w:t>
      </w:r>
      <w:r w:rsidRPr="009E209D">
        <w:rPr>
          <w:rFonts w:ascii="Times New Roman" w:hAnsi="Times New Roman"/>
        </w:rPr>
        <w:t>款之</w:t>
      </w:r>
      <w:r>
        <w:t>規定辦理。</w:t>
      </w:r>
    </w:p>
    <w:p w:rsidR="00C07AA9" w:rsidRDefault="00D4011C">
      <w:pPr>
        <w:pStyle w:val="a5"/>
        <w:tabs>
          <w:tab w:val="left" w:pos="9923"/>
        </w:tabs>
        <w:spacing w:after="0" w:line="300" w:lineRule="exact"/>
        <w:ind w:left="720" w:hanging="720"/>
        <w:jc w:val="both"/>
        <w:rPr>
          <w:rFonts w:ascii="標楷體" w:eastAsia="標楷體" w:hAnsi="標楷體" w:cs="新細明體"/>
        </w:rPr>
      </w:pPr>
      <w:r>
        <w:rPr>
          <w:rFonts w:ascii="標楷體" w:eastAsia="標楷體" w:hAnsi="標楷體" w:cs="新細明體"/>
        </w:rPr>
        <w:t>七十、視同放棄情形指</w:t>
      </w:r>
      <w:r w:rsidR="00172C57" w:rsidRPr="00172C57">
        <w:rPr>
          <w:rFonts w:ascii="標楷體" w:eastAsia="標楷體" w:hAnsi="標楷體" w:hint="eastAsia"/>
          <w:color w:val="0000CC"/>
        </w:rPr>
        <w:t>代辦機關</w:t>
      </w:r>
      <w:r>
        <w:rPr>
          <w:rFonts w:ascii="標楷體" w:eastAsia="標楷體" w:hAnsi="標楷體" w:cs="新細明體"/>
        </w:rPr>
        <w:t>依採購法</w:t>
      </w:r>
      <w:r w:rsidRPr="009E209D">
        <w:rPr>
          <w:rFonts w:eastAsia="標楷體"/>
          <w:kern w:val="0"/>
        </w:rPr>
        <w:t>第</w:t>
      </w:r>
      <w:r w:rsidRPr="009E209D">
        <w:rPr>
          <w:rFonts w:eastAsia="標楷體"/>
          <w:kern w:val="0"/>
        </w:rPr>
        <w:t>51</w:t>
      </w:r>
      <w:r w:rsidRPr="009E209D">
        <w:rPr>
          <w:rFonts w:eastAsia="標楷體"/>
          <w:kern w:val="0"/>
        </w:rPr>
        <w:t>條、第</w:t>
      </w:r>
      <w:r w:rsidRPr="009E209D">
        <w:rPr>
          <w:rFonts w:eastAsia="標楷體"/>
          <w:kern w:val="0"/>
        </w:rPr>
        <w:t>53</w:t>
      </w:r>
      <w:r w:rsidRPr="009E209D">
        <w:rPr>
          <w:rFonts w:eastAsia="標楷體"/>
          <w:kern w:val="0"/>
        </w:rPr>
        <w:t>條、第</w:t>
      </w:r>
      <w:r w:rsidRPr="009E209D">
        <w:rPr>
          <w:rFonts w:eastAsia="標楷體"/>
          <w:kern w:val="0"/>
        </w:rPr>
        <w:t>54</w:t>
      </w:r>
      <w:r w:rsidRPr="009E209D">
        <w:rPr>
          <w:rFonts w:eastAsia="標楷體"/>
          <w:kern w:val="0"/>
        </w:rPr>
        <w:t>條或第</w:t>
      </w:r>
      <w:r w:rsidRPr="009E209D">
        <w:rPr>
          <w:rFonts w:eastAsia="標楷體"/>
          <w:kern w:val="0"/>
        </w:rPr>
        <w:t>57</w:t>
      </w:r>
      <w:r w:rsidRPr="009E209D">
        <w:rPr>
          <w:rFonts w:eastAsia="標楷體"/>
          <w:kern w:val="0"/>
        </w:rPr>
        <w:t>條規</w:t>
      </w:r>
      <w:r>
        <w:rPr>
          <w:rFonts w:ascii="標楷體" w:eastAsia="標楷體" w:hAnsi="標楷體" w:cs="新細明體"/>
        </w:rPr>
        <w:t>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七十一、廠商投標</w:t>
      </w:r>
      <w:r w:rsidRPr="009E209D">
        <w:rPr>
          <w:rFonts w:eastAsia="標楷體"/>
          <w:kern w:val="0"/>
        </w:rPr>
        <w:t>文件所標示之分包廠商，於決標後發現其於投標後至決標前方屬採購法第</w:t>
      </w:r>
      <w:r w:rsidRPr="009E209D">
        <w:rPr>
          <w:rFonts w:eastAsia="標楷體"/>
          <w:kern w:val="0"/>
        </w:rPr>
        <w:t>103</w:t>
      </w:r>
      <w:r w:rsidRPr="009E209D">
        <w:rPr>
          <w:rFonts w:eastAsia="標楷體"/>
          <w:kern w:val="0"/>
        </w:rPr>
        <w:t>條第</w:t>
      </w:r>
      <w:r w:rsidRPr="009E209D">
        <w:rPr>
          <w:rFonts w:eastAsia="標楷體"/>
          <w:kern w:val="0"/>
        </w:rPr>
        <w:t>1</w:t>
      </w:r>
      <w:r w:rsidRPr="009E209D">
        <w:rPr>
          <w:rFonts w:eastAsia="標楷體"/>
          <w:kern w:val="0"/>
        </w:rPr>
        <w:t>項規定期間內不得參加投標或作為決標對象之分包廠商者，</w:t>
      </w:r>
      <w:r w:rsidR="00172C57" w:rsidRPr="006B02B5">
        <w:rPr>
          <w:rFonts w:ascii="標楷體" w:eastAsia="標楷體" w:hAnsi="標楷體" w:hint="eastAsia"/>
          <w:color w:val="FF0000"/>
          <w:kern w:val="0"/>
        </w:rPr>
        <w:t>洽辦機關</w:t>
      </w:r>
      <w:r w:rsidRPr="009E209D">
        <w:rPr>
          <w:rFonts w:eastAsia="標楷體"/>
          <w:kern w:val="0"/>
        </w:rPr>
        <w:t>通知廠商限期以其他合於招標文件規定之分包廠商代之，逾期未改正者，依採購法第</w:t>
      </w:r>
      <w:r w:rsidRPr="009E209D">
        <w:rPr>
          <w:rFonts w:eastAsia="標楷體"/>
          <w:kern w:val="0"/>
        </w:rPr>
        <w:t>50</w:t>
      </w:r>
      <w:r w:rsidRPr="009E209D">
        <w:rPr>
          <w:rFonts w:eastAsia="標楷體"/>
          <w:kern w:val="0"/>
        </w:rPr>
        <w:t>條第</w:t>
      </w:r>
      <w:r w:rsidRPr="009E209D">
        <w:rPr>
          <w:rFonts w:eastAsia="標楷體"/>
          <w:kern w:val="0"/>
        </w:rPr>
        <w:t>2</w:t>
      </w:r>
      <w:r w:rsidRPr="009E209D">
        <w:rPr>
          <w:rFonts w:eastAsia="標楷體"/>
          <w:kern w:val="0"/>
        </w:rPr>
        <w:t>項</w:t>
      </w:r>
      <w:r>
        <w:rPr>
          <w:rFonts w:ascii="標楷體" w:eastAsia="標楷體" w:hAnsi="標楷體" w:cs="新細明體"/>
        </w:rPr>
        <w:t>規定辦理。</w:t>
      </w:r>
    </w:p>
    <w:p w:rsidR="00C07AA9" w:rsidRDefault="00D4011C" w:rsidP="00E100BC">
      <w:pPr>
        <w:pStyle w:val="11"/>
      </w:pPr>
      <w:r>
        <w:t>第玖節、差額保證金及履約保證金、保固保證金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七十二、採最低標決標之差額保證金</w:t>
      </w:r>
    </w:p>
    <w:p w:rsidR="00C07AA9" w:rsidRDefault="00FF549E" w:rsidP="001A1577">
      <w:pPr>
        <w:pStyle w:val="af6"/>
      </w:pPr>
      <w:r>
        <w:t>（</w:t>
      </w:r>
      <w:r w:rsidR="00D4011C">
        <w:t>一</w:t>
      </w:r>
      <w:r>
        <w:t>）</w:t>
      </w:r>
      <w:r w:rsidR="00D4011C">
        <w:t>總標價偏低者，其金額為總標價與底價之</w:t>
      </w:r>
      <w:r w:rsidR="00D4011C" w:rsidRPr="009E209D">
        <w:rPr>
          <w:rFonts w:ascii="Times New Roman" w:hAnsi="Times New Roman"/>
        </w:rPr>
        <w:t>80</w:t>
      </w:r>
      <w:r w:rsidR="00D4011C" w:rsidRPr="009E209D">
        <w:rPr>
          <w:rFonts w:ascii="Times New Roman" w:hAnsi="Times New Roman"/>
        </w:rPr>
        <w:t>％</w:t>
      </w:r>
      <w:r w:rsidR="00D4011C">
        <w:t>之差額；未訂底價者，為總標價與評審委員會建議金額之</w:t>
      </w:r>
      <w:r w:rsidR="00D4011C" w:rsidRPr="009E209D">
        <w:rPr>
          <w:rFonts w:ascii="Times New Roman" w:hAnsi="Times New Roman"/>
        </w:rPr>
        <w:t>80</w:t>
      </w:r>
      <w:r w:rsidR="00D4011C" w:rsidRPr="009E209D">
        <w:rPr>
          <w:rFonts w:ascii="Times New Roman" w:hAnsi="Times New Roman"/>
        </w:rPr>
        <w:t>％</w:t>
      </w:r>
      <w:r w:rsidR="00D4011C">
        <w:t>之差額。</w:t>
      </w:r>
    </w:p>
    <w:p w:rsidR="00C07AA9" w:rsidRDefault="00FF549E" w:rsidP="001A1577">
      <w:pPr>
        <w:pStyle w:val="af6"/>
      </w:pPr>
      <w:r>
        <w:t>（</w:t>
      </w:r>
      <w:r w:rsidR="00D4011C">
        <w:t>二</w:t>
      </w:r>
      <w:r>
        <w:t>）</w:t>
      </w:r>
      <w:r w:rsidR="00D4011C">
        <w:t>部分標價偏低者，其金額為該部分標價與該部分底價或該部分對</w:t>
      </w:r>
      <w:r w:rsidR="00D4011C" w:rsidRPr="009E209D">
        <w:rPr>
          <w:rFonts w:ascii="Times New Roman" w:hAnsi="Times New Roman"/>
        </w:rPr>
        <w:t>應預算價之</w:t>
      </w:r>
      <w:r w:rsidR="00D4011C" w:rsidRPr="009E209D">
        <w:rPr>
          <w:rFonts w:ascii="Times New Roman" w:hAnsi="Times New Roman"/>
        </w:rPr>
        <w:t>70</w:t>
      </w:r>
      <w:r w:rsidR="00D4011C" w:rsidRPr="009E209D">
        <w:rPr>
          <w:rFonts w:ascii="Times New Roman" w:hAnsi="Times New Roman"/>
        </w:rPr>
        <w:t>％之差額。</w:t>
      </w:r>
    </w:p>
    <w:p w:rsidR="00C07AA9" w:rsidRDefault="00FF549E" w:rsidP="001A1577">
      <w:pPr>
        <w:pStyle w:val="af6"/>
      </w:pPr>
      <w:r>
        <w:t>（</w:t>
      </w:r>
      <w:r w:rsidR="00D4011C">
        <w:t>三</w:t>
      </w:r>
      <w:r>
        <w:t>）</w:t>
      </w:r>
      <w:r w:rsidR="00D4011C">
        <w:t>差額保證金之繳交期限，「依政府採購法第五十八條處理總標價低於底價百分之八十案件之執行程序」項次四機關執行程序之三規定辦理。</w:t>
      </w:r>
    </w:p>
    <w:p w:rsidR="00C07AA9" w:rsidRDefault="00FF549E" w:rsidP="001A1577">
      <w:pPr>
        <w:pStyle w:val="af6"/>
      </w:pPr>
      <w:r>
        <w:t>（</w:t>
      </w:r>
      <w:r w:rsidR="00D4011C">
        <w:t>四</w:t>
      </w:r>
      <w:r>
        <w:t>）</w:t>
      </w:r>
      <w:r w:rsidR="00D4011C">
        <w:t>擔保者應履行之擔保責任，同履約保證金。</w:t>
      </w:r>
    </w:p>
    <w:p w:rsidR="00C07AA9" w:rsidRDefault="00FF549E" w:rsidP="001A1577">
      <w:pPr>
        <w:pStyle w:val="af6"/>
      </w:pPr>
      <w:r>
        <w:t>（</w:t>
      </w:r>
      <w:r w:rsidR="00D4011C">
        <w:t>五</w:t>
      </w:r>
      <w:r>
        <w:t>）</w:t>
      </w:r>
      <w:r w:rsidR="00D4011C">
        <w:t>差額保證金之有效期、內容、發還及不發還等事項同履約保證金。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七十三、履約保證金、保固保證金：</w:t>
      </w:r>
    </w:p>
    <w:p w:rsidR="00C07AA9" w:rsidRDefault="00FF549E" w:rsidP="001A1577">
      <w:pPr>
        <w:pStyle w:val="af6"/>
      </w:pPr>
      <w:r>
        <w:t>（</w:t>
      </w:r>
      <w:r w:rsidR="00D4011C">
        <w:t>一</w:t>
      </w:r>
      <w:r>
        <w:t>）</w:t>
      </w:r>
      <w:r w:rsidR="00D4011C">
        <w:t>履約保證金以不逾預算金額或預估採購總額</w:t>
      </w:r>
      <w:r w:rsidR="00D4011C" w:rsidRPr="009E209D">
        <w:rPr>
          <w:rFonts w:ascii="Times New Roman" w:hAnsi="Times New Roman"/>
        </w:rPr>
        <w:t>之</w:t>
      </w:r>
      <w:r w:rsidR="00D4011C" w:rsidRPr="009E209D">
        <w:rPr>
          <w:rFonts w:ascii="Times New Roman" w:hAnsi="Times New Roman"/>
        </w:rPr>
        <w:t>10%</w:t>
      </w:r>
      <w:r w:rsidR="00D4011C" w:rsidRPr="009E209D">
        <w:rPr>
          <w:rFonts w:ascii="Times New Roman" w:hAnsi="Times New Roman"/>
        </w:rPr>
        <w:t>為</w:t>
      </w:r>
      <w:r w:rsidR="00D4011C">
        <w:t>原則，或以不逾契約金額之</w:t>
      </w:r>
      <w:r w:rsidR="00D4011C" w:rsidRPr="009E209D">
        <w:rPr>
          <w:rFonts w:ascii="Times New Roman" w:hAnsi="Times New Roman"/>
        </w:rPr>
        <w:t>10%</w:t>
      </w:r>
      <w:r w:rsidR="00D4011C" w:rsidRPr="009E209D">
        <w:rPr>
          <w:rFonts w:ascii="Times New Roman" w:hAnsi="Times New Roman"/>
        </w:rPr>
        <w:t>為原</w:t>
      </w:r>
      <w:r w:rsidR="00D4011C">
        <w:t>則，規定如下：</w:t>
      </w:r>
    </w:p>
    <w:p w:rsidR="00C07AA9" w:rsidRDefault="00A628A5">
      <w:pPr>
        <w:pStyle w:val="a5"/>
        <w:tabs>
          <w:tab w:val="left" w:pos="9923"/>
        </w:tabs>
        <w:spacing w:after="0" w:line="300" w:lineRule="exact"/>
        <w:ind w:left="1920" w:hanging="480"/>
        <w:jc w:val="both"/>
      </w:pPr>
      <w:r w:rsidRPr="00130458">
        <w:rPr>
          <w:rFonts w:hint="eastAsia"/>
          <w:color w:val="FF0000"/>
        </w:rPr>
        <w:t>█</w:t>
      </w:r>
      <w:r w:rsidR="00D4011C" w:rsidRPr="009E209D">
        <w:rPr>
          <w:rFonts w:eastAsia="標楷體"/>
          <w:kern w:val="0"/>
        </w:rPr>
        <w:t>1.</w:t>
      </w:r>
      <w:r w:rsidR="00D4011C">
        <w:rPr>
          <w:rFonts w:ascii="標楷體" w:eastAsia="標楷體" w:hAnsi="標楷體"/>
        </w:rPr>
        <w:t>得標廠商應繳納履約保證金，額度為</w:t>
      </w:r>
      <w:r w:rsidRPr="00130458">
        <w:rPr>
          <w:rFonts w:hint="eastAsia"/>
          <w:color w:val="FF0000"/>
        </w:rPr>
        <w:t>█</w:t>
      </w:r>
      <w:r w:rsidR="00D4011C">
        <w:rPr>
          <w:rFonts w:ascii="標楷體" w:eastAsia="標楷體" w:hAnsi="標楷體"/>
        </w:rPr>
        <w:t>新臺幣</w:t>
      </w:r>
      <w:r w:rsidR="00DB7A5B">
        <w:rPr>
          <w:rFonts w:ascii="標楷體" w:eastAsia="標楷體" w:hAnsi="標楷體"/>
          <w:color w:val="FF0000"/>
          <w:u w:val="single"/>
        </w:rPr>
        <w:t>4</w:t>
      </w:r>
      <w:r w:rsidRPr="00A628A5">
        <w:rPr>
          <w:rFonts w:ascii="標楷體" w:eastAsia="標楷體" w:hAnsi="標楷體"/>
          <w:color w:val="FF0000"/>
          <w:u w:val="single"/>
        </w:rPr>
        <w:t>0</w:t>
      </w:r>
      <w:r w:rsidRPr="00A628A5">
        <w:rPr>
          <w:rFonts w:ascii="標楷體" w:eastAsia="標楷體" w:hAnsi="標楷體" w:hint="eastAsia"/>
          <w:color w:val="FF0000"/>
          <w:u w:val="single"/>
          <w:lang w:eastAsia="zh-HK"/>
        </w:rPr>
        <w:t>萬元整</w:t>
      </w:r>
      <w:r w:rsidR="00D4011C">
        <w:rPr>
          <w:rFonts w:ascii="標楷體" w:eastAsia="標楷體" w:hAnsi="標楷體"/>
        </w:rPr>
        <w:t>；□契約金額之</w:t>
      </w:r>
      <w:r w:rsidR="00FF119E" w:rsidRPr="00300E7C">
        <w:rPr>
          <w:u w:val="single"/>
        </w:rPr>
        <w:t xml:space="preserve">    </w:t>
      </w:r>
      <w:r w:rsidR="00FF119E">
        <w:rPr>
          <w:u w:val="single"/>
        </w:rPr>
        <w:t xml:space="preserve">        </w:t>
      </w:r>
      <w:r w:rsidR="00D4011C" w:rsidRPr="00FF119E">
        <w:rPr>
          <w:rFonts w:eastAsia="標楷體"/>
        </w:rPr>
        <w:t>%</w:t>
      </w:r>
      <w:r w:rsidR="00D4011C">
        <w:rPr>
          <w:rFonts w:ascii="標楷體" w:eastAsia="標楷體" w:hAnsi="標楷體"/>
        </w:rPr>
        <w:t>。</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w:t>
      </w:r>
      <w:r w:rsidRPr="009E209D">
        <w:rPr>
          <w:rFonts w:eastAsia="標楷體"/>
          <w:kern w:val="0"/>
        </w:rPr>
        <w:t>2.</w:t>
      </w:r>
      <w:r>
        <w:rPr>
          <w:rFonts w:ascii="標楷體" w:eastAsia="標楷體" w:hAnsi="標楷體"/>
        </w:rPr>
        <w:t>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w:t>
      </w:r>
      <w:r w:rsidRPr="009E209D">
        <w:rPr>
          <w:rFonts w:eastAsia="標楷體"/>
          <w:kern w:val="0"/>
        </w:rPr>
        <w:t>3.</w:t>
      </w:r>
      <w:r>
        <w:rPr>
          <w:rFonts w:ascii="標楷體" w:eastAsia="標楷體" w:hAnsi="標楷體"/>
        </w:rPr>
        <w:t>以複數決標之履約保證金，得依□數量或□項目合併繳納。</w:t>
      </w:r>
    </w:p>
    <w:p w:rsidR="00C07AA9" w:rsidRDefault="00FF549E" w:rsidP="001A1577">
      <w:pPr>
        <w:pStyle w:val="af6"/>
      </w:pPr>
      <w:r>
        <w:rPr>
          <w:rStyle w:val="af7"/>
        </w:rPr>
        <w:t>（</w:t>
      </w:r>
      <w:r w:rsidR="00D4011C" w:rsidRPr="00587A9F">
        <w:rPr>
          <w:rStyle w:val="af7"/>
        </w:rPr>
        <w:t>二</w:t>
      </w:r>
      <w:r>
        <w:rPr>
          <w:rStyle w:val="af7"/>
        </w:rPr>
        <w:t>）</w:t>
      </w:r>
      <w:r w:rsidR="00D4011C" w:rsidRPr="00587A9F">
        <w:rPr>
          <w:rStyle w:val="af7"/>
        </w:rPr>
        <w:t>保固保證金以不逾預算金額或預估採購總金額</w:t>
      </w:r>
      <w:r w:rsidR="00D4011C" w:rsidRPr="009E209D">
        <w:rPr>
          <w:rFonts w:ascii="Times New Roman" w:hAnsi="Times New Roman"/>
        </w:rPr>
        <w:t>之</w:t>
      </w:r>
      <w:r w:rsidR="00D4011C" w:rsidRPr="009E209D">
        <w:rPr>
          <w:rFonts w:ascii="Times New Roman" w:hAnsi="Times New Roman"/>
        </w:rPr>
        <w:t>3%</w:t>
      </w:r>
      <w:r w:rsidR="00D4011C" w:rsidRPr="00587A9F">
        <w:rPr>
          <w:rStyle w:val="af7"/>
        </w:rPr>
        <w:t>為原則，或以不逾契約金額（即結算金額）之</w:t>
      </w:r>
      <w:r w:rsidR="00D4011C" w:rsidRPr="009E209D">
        <w:rPr>
          <w:rFonts w:ascii="Times New Roman" w:hAnsi="Times New Roman"/>
        </w:rPr>
        <w:t>3%</w:t>
      </w:r>
      <w:r w:rsidR="00D4011C" w:rsidRPr="00587A9F">
        <w:rPr>
          <w:rStyle w:val="af7"/>
        </w:rPr>
        <w:t>為原則，規定如</w:t>
      </w:r>
      <w:r w:rsidR="00D4011C">
        <w:t>下：</w:t>
      </w:r>
    </w:p>
    <w:p w:rsidR="00C07AA9" w:rsidRDefault="00DB7A5B">
      <w:pPr>
        <w:pStyle w:val="a5"/>
        <w:tabs>
          <w:tab w:val="left" w:pos="9923"/>
        </w:tabs>
        <w:spacing w:after="0" w:line="300" w:lineRule="exact"/>
        <w:ind w:left="1920" w:hanging="480"/>
        <w:jc w:val="both"/>
      </w:pPr>
      <w:r>
        <w:rPr>
          <w:rFonts w:ascii="標楷體" w:eastAsia="標楷體" w:hAnsi="標楷體"/>
        </w:rPr>
        <w:t>□</w:t>
      </w:r>
      <w:r w:rsidR="00D4011C" w:rsidRPr="009E209D">
        <w:rPr>
          <w:rFonts w:eastAsia="標楷體"/>
          <w:kern w:val="0"/>
        </w:rPr>
        <w:t>1.</w:t>
      </w:r>
      <w:r w:rsidR="00D4011C">
        <w:rPr>
          <w:rFonts w:ascii="標楷體" w:eastAsia="標楷體" w:hAnsi="標楷體"/>
        </w:rPr>
        <w:t>得標廠商應繳納保固保證金，額度為</w:t>
      </w:r>
      <w:r w:rsidR="00A628A5">
        <w:rPr>
          <w:rFonts w:ascii="標楷體" w:eastAsia="標楷體" w:hAnsi="標楷體"/>
        </w:rPr>
        <w:t>□</w:t>
      </w:r>
      <w:r w:rsidR="00D4011C">
        <w:rPr>
          <w:rFonts w:ascii="標楷體" w:eastAsia="標楷體" w:hAnsi="標楷體"/>
        </w:rPr>
        <w:t>新臺幣 □</w:t>
      </w:r>
      <w:r w:rsidR="00FF549E">
        <w:rPr>
          <w:rFonts w:ascii="標楷體" w:eastAsia="標楷體" w:hAnsi="標楷體"/>
          <w:shd w:val="clear" w:color="auto" w:fill="FFFFFF"/>
        </w:rPr>
        <w:t>（</w:t>
      </w:r>
      <w:r w:rsidR="00D4011C">
        <w:rPr>
          <w:rFonts w:ascii="標楷體" w:eastAsia="標楷體" w:hAnsi="標楷體"/>
          <w:shd w:val="clear" w:color="auto" w:fill="FFFFFF"/>
        </w:rPr>
        <w:t>請敘明幣別</w:t>
      </w:r>
      <w:r w:rsidR="00FF549E">
        <w:rPr>
          <w:rFonts w:ascii="標楷體" w:eastAsia="標楷體" w:hAnsi="標楷體"/>
          <w:shd w:val="clear" w:color="auto" w:fill="FFFFFF"/>
        </w:rPr>
        <w:t>）</w:t>
      </w:r>
      <w:r w:rsidR="00FF119E" w:rsidRPr="00300E7C">
        <w:rPr>
          <w:u w:val="single"/>
        </w:rPr>
        <w:t xml:space="preserve">    </w:t>
      </w:r>
      <w:r w:rsidR="00FF119E">
        <w:rPr>
          <w:u w:val="single"/>
        </w:rPr>
        <w:t xml:space="preserve">            </w:t>
      </w:r>
      <w:r w:rsidR="00FF119E" w:rsidRPr="00300E7C">
        <w:rPr>
          <w:u w:val="single"/>
        </w:rPr>
        <w:t xml:space="preserve">  </w:t>
      </w:r>
      <w:r w:rsidR="00D4011C">
        <w:rPr>
          <w:rFonts w:ascii="標楷體" w:eastAsia="標楷體" w:hAnsi="標楷體"/>
        </w:rPr>
        <w:t>元；</w:t>
      </w:r>
      <w:r>
        <w:rPr>
          <w:rFonts w:ascii="標楷體" w:eastAsia="標楷體" w:hAnsi="標楷體"/>
        </w:rPr>
        <w:t>□</w:t>
      </w:r>
      <w:r w:rsidR="00D4011C">
        <w:rPr>
          <w:rFonts w:ascii="標楷體" w:eastAsia="標楷體" w:hAnsi="標楷體"/>
        </w:rPr>
        <w:t>契約金</w:t>
      </w:r>
      <w:r w:rsidR="00D4011C">
        <w:rPr>
          <w:rFonts w:ascii="標楷體" w:eastAsia="標楷體" w:hAnsi="標楷體"/>
          <w:kern w:val="0"/>
        </w:rPr>
        <w:t>額（即結算金額）之</w:t>
      </w:r>
      <w:r w:rsidR="00FF119E" w:rsidRPr="00300E7C">
        <w:rPr>
          <w:u w:val="single"/>
        </w:rPr>
        <w:t xml:space="preserve">  </w:t>
      </w:r>
      <w:r>
        <w:rPr>
          <w:u w:val="single"/>
        </w:rPr>
        <w:t xml:space="preserve">    </w:t>
      </w:r>
      <w:r w:rsidR="00FF119E">
        <w:rPr>
          <w:u w:val="single"/>
        </w:rPr>
        <w:t xml:space="preserve">    </w:t>
      </w:r>
      <w:r w:rsidR="00FF119E" w:rsidRPr="00FF119E">
        <w:rPr>
          <w:u w:val="single"/>
        </w:rPr>
        <w:t xml:space="preserve"> </w:t>
      </w:r>
      <w:r w:rsidR="00D4011C" w:rsidRPr="00FF119E">
        <w:rPr>
          <w:rFonts w:eastAsia="標楷體"/>
        </w:rPr>
        <w:t>%</w:t>
      </w:r>
      <w:r w:rsidR="00D4011C">
        <w:rPr>
          <w:rFonts w:ascii="標楷體" w:eastAsia="標楷體" w:hAnsi="標楷體"/>
        </w:rPr>
        <w:t>。</w:t>
      </w:r>
    </w:p>
    <w:p w:rsidR="00C07AA9" w:rsidRDefault="006D5798">
      <w:pPr>
        <w:pStyle w:val="a5"/>
        <w:tabs>
          <w:tab w:val="left" w:pos="9923"/>
        </w:tabs>
        <w:spacing w:after="0" w:line="300" w:lineRule="exact"/>
        <w:ind w:left="1920" w:hanging="480"/>
        <w:jc w:val="both"/>
        <w:rPr>
          <w:rFonts w:ascii="標楷體" w:eastAsia="標楷體" w:hAnsi="標楷體"/>
        </w:rPr>
      </w:pPr>
      <w:r w:rsidRPr="00130458">
        <w:rPr>
          <w:rFonts w:hint="eastAsia"/>
          <w:color w:val="FF0000"/>
        </w:rPr>
        <w:t>█</w:t>
      </w:r>
      <w:r w:rsidR="00D4011C" w:rsidRPr="009E209D">
        <w:rPr>
          <w:rFonts w:eastAsia="標楷體"/>
          <w:kern w:val="0"/>
        </w:rPr>
        <w:t>2.</w:t>
      </w:r>
      <w:r w:rsidR="00D4011C">
        <w:rPr>
          <w:rFonts w:ascii="標楷體" w:eastAsia="標楷體" w:hAnsi="標楷體"/>
        </w:rPr>
        <w:t>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w:t>
      </w:r>
      <w:r w:rsidRPr="009E209D">
        <w:rPr>
          <w:rFonts w:eastAsia="標楷體"/>
          <w:kern w:val="0"/>
        </w:rPr>
        <w:t>3.</w:t>
      </w:r>
      <w:r>
        <w:rPr>
          <w:rFonts w:ascii="標楷體" w:eastAsia="標楷體" w:hAnsi="標楷體"/>
        </w:rPr>
        <w:t>以複數決標之保固保證金，得依□數量或□項目合併繳納。</w:t>
      </w:r>
    </w:p>
    <w:p w:rsidR="00C07AA9" w:rsidRDefault="00D4011C" w:rsidP="009E209D">
      <w:pPr>
        <w:pStyle w:val="a5"/>
        <w:tabs>
          <w:tab w:val="left" w:pos="9923"/>
        </w:tabs>
        <w:spacing w:after="0" w:line="300" w:lineRule="exact"/>
        <w:ind w:leftChars="100" w:left="240" w:firstLineChars="600" w:firstLine="1440"/>
        <w:jc w:val="both"/>
        <w:rPr>
          <w:rFonts w:ascii="標楷體" w:eastAsia="標楷體" w:hAnsi="標楷體"/>
        </w:rPr>
      </w:pPr>
      <w:r w:rsidRPr="009E209D">
        <w:rPr>
          <w:rFonts w:eastAsia="標楷體"/>
        </w:rPr>
        <w:t>4.</w:t>
      </w:r>
      <w:r>
        <w:rPr>
          <w:rFonts w:ascii="標楷體" w:eastAsia="標楷體" w:hAnsi="標楷體"/>
        </w:rPr>
        <w:t>其屬分段起算保固期者，並得分段繳納。</w:t>
      </w:r>
    </w:p>
    <w:p w:rsidR="00C07AA9" w:rsidRDefault="00A628A5" w:rsidP="001A1577">
      <w:pPr>
        <w:pStyle w:val="af6"/>
      </w:pPr>
      <w:r w:rsidRPr="00130458">
        <w:rPr>
          <w:rFonts w:hint="eastAsia"/>
          <w:color w:val="FF0000"/>
        </w:rPr>
        <w:t>█</w:t>
      </w:r>
      <w:r w:rsidR="00FF549E">
        <w:t>（</w:t>
      </w:r>
      <w:r w:rsidR="00D4011C">
        <w:t>三</w:t>
      </w:r>
      <w:r w:rsidR="00FF549E">
        <w:t>）</w:t>
      </w:r>
      <w:r w:rsidR="00D4011C">
        <w:t>公告金額以上之採購：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1.</w:t>
      </w:r>
      <w:r>
        <w:rPr>
          <w:rFonts w:ascii="標楷體" w:eastAsia="標楷體" w:hAnsi="標楷體"/>
        </w:rPr>
        <w:t>允許 □履約保證金  □保固保證金之</w:t>
      </w:r>
      <w:r w:rsidRPr="00FF119E">
        <w:rPr>
          <w:rFonts w:eastAsia="標楷體"/>
          <w:kern w:val="0"/>
        </w:rPr>
        <w:t>[50]</w:t>
      </w:r>
      <w:r w:rsidRPr="00FF119E">
        <w:rPr>
          <w:rFonts w:eastAsia="標楷體"/>
          <w:kern w:val="0"/>
        </w:rPr>
        <w:t>％</w:t>
      </w:r>
      <w:r w:rsidRPr="00FF119E">
        <w:rPr>
          <w:rFonts w:eastAsia="標楷體"/>
        </w:rPr>
        <w:t>部</w:t>
      </w:r>
      <w:r>
        <w:rPr>
          <w:rFonts w:ascii="標楷體" w:eastAsia="標楷體" w:hAnsi="標楷體"/>
        </w:rPr>
        <w:t>分，得標廠商得提出符合招標文件所定投標廠商資格條件之其他廠商之履約及賠償連帶保證代之。但該連帶保證廠商以依法得為保證、未參與本標案投標且無採購法第</w:t>
      </w:r>
      <w:r w:rsidRPr="009E209D">
        <w:rPr>
          <w:rFonts w:eastAsia="標楷體"/>
          <w:kern w:val="0"/>
        </w:rPr>
        <w:t>103</w:t>
      </w:r>
      <w:r w:rsidRPr="009E209D">
        <w:rPr>
          <w:rFonts w:eastAsia="標楷體"/>
          <w:kern w:val="0"/>
        </w:rPr>
        <w:t>條第</w:t>
      </w:r>
      <w:r w:rsidRPr="009E209D">
        <w:rPr>
          <w:rFonts w:eastAsia="標楷體"/>
          <w:kern w:val="0"/>
        </w:rPr>
        <w:t>1</w:t>
      </w:r>
      <w:r>
        <w:rPr>
          <w:rFonts w:ascii="標楷體" w:eastAsia="標楷體" w:hAnsi="標楷體"/>
        </w:rPr>
        <w:t>項不得參加投標或作為決標對象或分包廠商之情形者為限。</w:t>
      </w:r>
    </w:p>
    <w:p w:rsidR="00C07AA9" w:rsidRDefault="00A628A5">
      <w:pPr>
        <w:pStyle w:val="a5"/>
        <w:tabs>
          <w:tab w:val="left" w:pos="9923"/>
        </w:tabs>
        <w:spacing w:after="0" w:line="300" w:lineRule="exact"/>
        <w:ind w:left="1968" w:hanging="528"/>
        <w:jc w:val="both"/>
        <w:rPr>
          <w:rFonts w:ascii="標楷體" w:eastAsia="標楷體" w:hAnsi="標楷體"/>
        </w:rPr>
      </w:pPr>
      <w:r w:rsidRPr="00130458">
        <w:rPr>
          <w:rFonts w:hint="eastAsia"/>
          <w:color w:val="FF0000"/>
        </w:rPr>
        <w:t>█</w:t>
      </w:r>
      <w:r w:rsidR="00D4011C" w:rsidRPr="009E209D">
        <w:rPr>
          <w:rFonts w:eastAsia="標楷體"/>
          <w:kern w:val="0"/>
        </w:rPr>
        <w:t>2.</w:t>
      </w:r>
      <w:r w:rsidR="00D4011C">
        <w:rPr>
          <w:rFonts w:ascii="標楷體" w:eastAsia="標楷體" w:hAnsi="標楷體"/>
        </w:rPr>
        <w:t>不允許 得標廠商提出符合招標文件所定投標廠商資格條件之其他廠商之履約及賠償連帶保證。</w:t>
      </w:r>
    </w:p>
    <w:p w:rsidR="00C07AA9" w:rsidRDefault="00D4011C">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未達公告金額之採購：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1.</w:t>
      </w:r>
      <w:r>
        <w:rPr>
          <w:rFonts w:ascii="標楷體" w:eastAsia="標楷體" w:hAnsi="標楷體"/>
        </w:rPr>
        <w:t>允許 　履約保證金及保固保證金以符合招標文件所定投標廠商資格條件之其他廠商之履約及賠償連帶保證代之。但該連帶保證廠商以依法得為保證、未參與本標案投標且無採購法</w:t>
      </w:r>
      <w:r w:rsidRPr="009E209D">
        <w:rPr>
          <w:rFonts w:eastAsia="標楷體"/>
          <w:kern w:val="0"/>
        </w:rPr>
        <w:t>第</w:t>
      </w:r>
      <w:r w:rsidRPr="009E209D">
        <w:rPr>
          <w:rFonts w:eastAsia="標楷體"/>
          <w:kern w:val="0"/>
        </w:rPr>
        <w:t>103</w:t>
      </w:r>
      <w:r w:rsidRPr="009E209D">
        <w:rPr>
          <w:rFonts w:eastAsia="標楷體"/>
          <w:kern w:val="0"/>
        </w:rPr>
        <w:t>條第</w:t>
      </w:r>
      <w:r w:rsidRPr="009E209D">
        <w:rPr>
          <w:rFonts w:eastAsia="標楷體"/>
          <w:kern w:val="0"/>
        </w:rPr>
        <w:t>1</w:t>
      </w:r>
      <w:r w:rsidRPr="009E209D">
        <w:rPr>
          <w:rFonts w:eastAsia="標楷體"/>
          <w:kern w:val="0"/>
        </w:rPr>
        <w:t>項</w:t>
      </w:r>
      <w:r>
        <w:rPr>
          <w:rFonts w:ascii="標楷體" w:eastAsia="標楷體" w:hAnsi="標楷體"/>
        </w:rPr>
        <w:t>不得參加投標或作為決標對象或分包廠商之情形者為限。</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2.</w:t>
      </w:r>
      <w:r>
        <w:rPr>
          <w:rFonts w:ascii="標楷體" w:eastAsia="標楷體" w:hAnsi="標楷體"/>
        </w:rPr>
        <w:t>不允許 得標廠商提出符合招標文件所定投標廠商資格條件之其他廠商之履約及賠償連帶保證代之。</w:t>
      </w:r>
    </w:p>
    <w:p w:rsidR="00C07AA9" w:rsidRDefault="00FF549E" w:rsidP="001A1577">
      <w:pPr>
        <w:pStyle w:val="af6"/>
      </w:pPr>
      <w:r>
        <w:lastRenderedPageBreak/>
        <w:t>（</w:t>
      </w:r>
      <w:r w:rsidR="00D4011C">
        <w:t>五</w:t>
      </w:r>
      <w:r>
        <w:t>）</w:t>
      </w:r>
      <w:r w:rsidR="00D4011C">
        <w:t>履約保證金及保固保證金應以得標廠商之名義繳納；其採共同投標者，應由共同投標各成員共同繳納或代表廠商繳納。</w:t>
      </w:r>
    </w:p>
    <w:p w:rsidR="00C07AA9" w:rsidRDefault="00FF549E" w:rsidP="001A1577">
      <w:pPr>
        <w:pStyle w:val="af6"/>
      </w:pPr>
      <w:r>
        <w:t>（</w:t>
      </w:r>
      <w:r w:rsidR="00D4011C">
        <w:t>六</w:t>
      </w:r>
      <w:r>
        <w:t>）</w:t>
      </w:r>
      <w:r w:rsidR="00D4011C">
        <w:t>得標廠商以其原繳納之押標金轉為履約保證金者，押標金金額如超出規定之履約保證金金額，超出之部分應發還得標廠商。</w:t>
      </w:r>
    </w:p>
    <w:p w:rsidR="00C07AA9" w:rsidRDefault="00FF549E" w:rsidP="00A20B55">
      <w:pPr>
        <w:pStyle w:val="af6"/>
        <w:ind w:left="1701" w:hanging="850"/>
      </w:pPr>
      <w:r>
        <w:t>（</w:t>
      </w:r>
      <w:r w:rsidR="00D4011C">
        <w:t>七</w:t>
      </w:r>
      <w:r>
        <w:t>）</w:t>
      </w:r>
      <w:r w:rsidR="00D4011C">
        <w:t>得標廠商以銀行開發或保兌之不可撤銷擔保信用狀、銀行之書面連帶保證或保險公司之保證保險單繳納履約保證金者，履約保證金之有效期，除招標文件另有規定者外，財物及勞務採購應較履約期限長</w:t>
      </w:r>
      <w:r w:rsidR="00D4011C" w:rsidRPr="00C41CE5">
        <w:rPr>
          <w:rFonts w:ascii="Times New Roman" w:hAnsi="Times New Roman"/>
        </w:rPr>
        <w:t>90</w:t>
      </w:r>
      <w:r w:rsidR="00D4011C">
        <w:t>日以上，工程採購無初驗程序者，應較履約期限長</w:t>
      </w:r>
      <w:r w:rsidR="00D4011C" w:rsidRPr="00C41CE5">
        <w:rPr>
          <w:rFonts w:ascii="Times New Roman" w:hAnsi="Times New Roman"/>
        </w:rPr>
        <w:t>90</w:t>
      </w:r>
      <w:r w:rsidR="00D4011C">
        <w:t>日以上，有初驗程序者，應較履約期限長</w:t>
      </w:r>
      <w:r w:rsidR="00D4011C" w:rsidRPr="00C41CE5">
        <w:rPr>
          <w:rFonts w:ascii="Times New Roman" w:hAnsi="Times New Roman"/>
        </w:rPr>
        <w:t>125</w:t>
      </w:r>
      <w:r w:rsidR="00D4011C">
        <w:t>日以上</w:t>
      </w:r>
      <w:r w:rsidR="00F35D28" w:rsidRPr="005F386A">
        <w:t>。但得標廠商以銀行開立之不可撤銷擔保信用狀或銀行之書面連帶保證繳納，有效期未能立即涵蓋上述有效期，須先以較短有效期繳納者，其有效期每次至少</w:t>
      </w:r>
      <w:r w:rsidR="00A628A5" w:rsidRPr="00A628A5">
        <w:rPr>
          <w:color w:val="FF0000"/>
          <w:u w:val="single"/>
        </w:rPr>
        <w:t>6</w:t>
      </w:r>
      <w:r w:rsidR="00A628A5" w:rsidRPr="00A628A5">
        <w:rPr>
          <w:rFonts w:hint="eastAsia"/>
          <w:color w:val="FF0000"/>
          <w:u w:val="single"/>
          <w:lang w:eastAsia="zh-HK"/>
        </w:rPr>
        <w:t>個月</w:t>
      </w:r>
      <w:r w:rsidR="00F35D28" w:rsidRPr="00FF119E">
        <w:rPr>
          <w:shd w:val="pct15" w:color="auto" w:fill="FFFFFF"/>
        </w:rPr>
        <w:t>（由機關於招標時自行填列，未填列</w:t>
      </w:r>
      <w:r w:rsidR="00F35D28" w:rsidRPr="00FF119E">
        <w:rPr>
          <w:rFonts w:ascii="Times New Roman" w:hAnsi="Times New Roman"/>
          <w:shd w:val="pct15" w:color="auto" w:fill="FFFFFF"/>
        </w:rPr>
        <w:t>者，為</w:t>
      </w:r>
      <w:r w:rsidR="00F35D28" w:rsidRPr="00FF119E">
        <w:rPr>
          <w:rFonts w:ascii="Times New Roman" w:hAnsi="Times New Roman"/>
          <w:shd w:val="pct15" w:color="auto" w:fill="FFFFFF"/>
        </w:rPr>
        <w:t>3</w:t>
      </w:r>
      <w:r w:rsidR="00F35D28" w:rsidRPr="00FF119E">
        <w:rPr>
          <w:rFonts w:ascii="Times New Roman" w:hAnsi="Times New Roman"/>
          <w:shd w:val="pct15" w:color="auto" w:fill="FFFFFF"/>
        </w:rPr>
        <w:t>年，末次之有效期得少於</w:t>
      </w:r>
      <w:r w:rsidR="00F35D28" w:rsidRPr="00FF119E">
        <w:rPr>
          <w:rFonts w:ascii="Times New Roman" w:hAnsi="Times New Roman"/>
          <w:shd w:val="pct15" w:color="auto" w:fill="FFFFFF"/>
        </w:rPr>
        <w:t>3</w:t>
      </w:r>
      <w:r w:rsidR="00F35D28" w:rsidRPr="00FF119E">
        <w:rPr>
          <w:rFonts w:ascii="Times New Roman" w:hAnsi="Times New Roman"/>
          <w:shd w:val="pct15" w:color="auto" w:fill="FFFFFF"/>
        </w:rPr>
        <w:t>年</w:t>
      </w:r>
      <w:r w:rsidR="00F35D28" w:rsidRPr="00FF119E">
        <w:rPr>
          <w:shd w:val="pct15" w:color="auto" w:fill="FFFFFF"/>
        </w:rPr>
        <w:t>）</w:t>
      </w:r>
      <w:r w:rsidR="00F35D28" w:rsidRPr="005F386A">
        <w:rPr>
          <w:rFonts w:hint="eastAsia"/>
        </w:rPr>
        <w:t>，</w:t>
      </w:r>
      <w:r w:rsidR="00F35D28" w:rsidRPr="005F386A">
        <w:t>得標廠商應於有效期屆滿前</w:t>
      </w:r>
      <w:r w:rsidR="00A628A5" w:rsidRPr="00A628A5">
        <w:rPr>
          <w:rFonts w:hint="eastAsia"/>
          <w:color w:val="FF0000"/>
          <w:u w:val="single"/>
        </w:rPr>
        <w:t>30</w:t>
      </w:r>
      <w:r w:rsidR="00F35D28" w:rsidRPr="005F386A">
        <w:t>日（由機關於招標時自行填列，未填列者，為</w:t>
      </w:r>
      <w:r w:rsidR="00F35D28" w:rsidRPr="00C41CE5">
        <w:rPr>
          <w:rFonts w:ascii="Times New Roman" w:hAnsi="Times New Roman"/>
        </w:rPr>
        <w:t>30</w:t>
      </w:r>
      <w:r w:rsidR="00F35D28" w:rsidRPr="005F386A">
        <w:t>日）辦理完成繳交符合契約約定額度之保證金。</w:t>
      </w:r>
      <w:r w:rsidR="00D4011C" w:rsidRPr="005F386A">
        <w:t>廠商未能依契約規定期限履約或因可歸責於廠商之事由致無法</w:t>
      </w:r>
      <w:r w:rsidR="00D4011C">
        <w:t>於有效期內完成驗收者，履約保證金之有效期應按遲延期間延長之。</w:t>
      </w:r>
    </w:p>
    <w:p w:rsidR="00C07AA9" w:rsidRDefault="00FF549E" w:rsidP="001A1577">
      <w:pPr>
        <w:pStyle w:val="af6"/>
      </w:pPr>
      <w:r>
        <w:t>（</w:t>
      </w:r>
      <w:r w:rsidR="00D4011C">
        <w:t>八</w:t>
      </w:r>
      <w:r>
        <w:t>）</w:t>
      </w:r>
      <w:r w:rsidR="00D4011C">
        <w:t>除招標文件另有規定外，履約保證金之繳納期限為決標次日起</w:t>
      </w:r>
      <w:r w:rsidR="00D4011C" w:rsidRPr="00C41CE5">
        <w:rPr>
          <w:rFonts w:ascii="Times New Roman" w:hAnsi="Times New Roman"/>
        </w:rPr>
        <w:t>15</w:t>
      </w:r>
      <w:r w:rsidR="00D4011C" w:rsidRPr="00C41CE5">
        <w:rPr>
          <w:rFonts w:ascii="Times New Roman" w:hAnsi="Times New Roman"/>
        </w:rPr>
        <w:t>日</w:t>
      </w:r>
      <w:r w:rsidR="00D4011C">
        <w:t>內。</w:t>
      </w:r>
    </w:p>
    <w:p w:rsidR="00C07AA9" w:rsidRDefault="00D4011C" w:rsidP="00FF119E">
      <w:pPr>
        <w:pStyle w:val="af6"/>
        <w:ind w:firstLine="0"/>
      </w:pPr>
      <w:r>
        <w:t>履約保證金之繳交期限以訂約前繳交為原則。得標廠商若有需求得於得標後訂約前向招標機關申請，在押標金暫不退還之條件下，於決標後</w:t>
      </w:r>
      <w:r w:rsidRPr="00C41CE5">
        <w:rPr>
          <w:rFonts w:ascii="Times New Roman" w:hAnsi="Times New Roman"/>
        </w:rPr>
        <w:t>1</w:t>
      </w:r>
      <w:r>
        <w:t>個月內繳交。但仍應依限訂約。</w:t>
      </w:r>
    </w:p>
    <w:p w:rsidR="00C07AA9" w:rsidRPr="005F386A" w:rsidRDefault="00FF549E" w:rsidP="001A1577">
      <w:pPr>
        <w:pStyle w:val="af6"/>
      </w:pPr>
      <w:r>
        <w:t>（</w:t>
      </w:r>
      <w:r w:rsidR="00D4011C">
        <w:t>九</w:t>
      </w:r>
      <w:r>
        <w:t>）</w:t>
      </w:r>
      <w:r w:rsidR="00D4011C">
        <w:t>保固保證金繳納期限詳契約規定，</w:t>
      </w:r>
      <w:r w:rsidR="00F35D28" w:rsidRPr="005F386A">
        <w:rPr>
          <w:rFonts w:hint="eastAsia"/>
        </w:rPr>
        <w:t>廠商以銀行開發或保兌之不可撤銷擔保信用狀、銀行之書面連帶保證或保險公司之保證保險單繳納保固保證金者</w:t>
      </w:r>
      <w:r w:rsidR="00F35D28" w:rsidRPr="005F386A">
        <w:t>，其有</w:t>
      </w:r>
      <w:r w:rsidR="00D4011C" w:rsidRPr="005F386A">
        <w:t>效期應較契約規定之保固期長</w:t>
      </w:r>
      <w:r w:rsidR="00D4011C" w:rsidRPr="00C41CE5">
        <w:rPr>
          <w:rFonts w:ascii="Times New Roman" w:hAnsi="Times New Roman"/>
          <w:u w:val="single"/>
        </w:rPr>
        <w:t>90</w:t>
      </w:r>
      <w:r w:rsidR="00D4011C" w:rsidRPr="005F386A">
        <w:t>日。</w:t>
      </w:r>
      <w:r w:rsidRPr="00A20B55">
        <w:rPr>
          <w:rFonts w:ascii="Times New Roman" w:hAnsi="Times New Roman"/>
          <w:shd w:val="pct15" w:color="auto" w:fill="FFFFFF"/>
        </w:rPr>
        <w:t>（</w:t>
      </w:r>
      <w:r w:rsidR="00D4011C" w:rsidRPr="00A20B55">
        <w:rPr>
          <w:rFonts w:ascii="Times New Roman" w:hAnsi="Times New Roman"/>
          <w:shd w:val="pct15" w:color="auto" w:fill="FFFFFF"/>
        </w:rPr>
        <w:t>無保固保證金者免填</w:t>
      </w:r>
      <w:r w:rsidRPr="00A20B55">
        <w:rPr>
          <w:rFonts w:ascii="Times New Roman" w:hAnsi="Times New Roman"/>
          <w:shd w:val="pct15" w:color="auto" w:fill="FFFFFF"/>
        </w:rPr>
        <w:t>）</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七十四、得標廠商未依規定期限繳納履約保證金、差額保證金及保固保證金，或繳納之額度不足或不合規定程式者，</w:t>
      </w:r>
      <w:r w:rsidR="00172C57" w:rsidRPr="00172C57">
        <w:rPr>
          <w:rFonts w:ascii="標楷體" w:eastAsia="標楷體" w:hAnsi="標楷體" w:cs="新細明體" w:hint="eastAsia"/>
          <w:color w:val="FF0000"/>
        </w:rPr>
        <w:t>洽辦機關</w:t>
      </w:r>
      <w:r>
        <w:rPr>
          <w:rFonts w:ascii="標楷體" w:eastAsia="標楷體" w:hAnsi="標楷體" w:cs="新細明體"/>
        </w:rPr>
        <w:t>不予受理。但其情形可以補正者，</w:t>
      </w:r>
      <w:r w:rsidR="00172C57" w:rsidRPr="00172C57">
        <w:rPr>
          <w:rFonts w:ascii="標楷體" w:eastAsia="標楷體" w:hAnsi="標楷體" w:cs="新細明體" w:hint="eastAsia"/>
          <w:color w:val="FF0000"/>
        </w:rPr>
        <w:t>洽辦機關</w:t>
      </w:r>
      <w:r>
        <w:rPr>
          <w:rFonts w:ascii="標楷體" w:eastAsia="標楷體" w:hAnsi="標楷體" w:cs="新細明體"/>
        </w:rPr>
        <w:t>得通知得標廠商限期補正；逾期不補正者，不予受理，並依採購法令及招標文件規定辦理。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七十五、投標廠商得以下列一種以上方式繳納履約保證金、差額保證金及保固保證金：</w:t>
      </w:r>
    </w:p>
    <w:p w:rsidR="00C07AA9" w:rsidRDefault="00FF549E" w:rsidP="001A1577">
      <w:pPr>
        <w:pStyle w:val="af6"/>
      </w:pPr>
      <w:r>
        <w:t>（</w:t>
      </w:r>
      <w:r w:rsidR="00D4011C">
        <w:t>一</w:t>
      </w:r>
      <w:r>
        <w:t>）</w:t>
      </w:r>
      <w:r w:rsidR="00D4011C">
        <w:t>現金。</w:t>
      </w:r>
    </w:p>
    <w:p w:rsidR="00C07AA9" w:rsidRDefault="00FF549E" w:rsidP="001A1577">
      <w:pPr>
        <w:pStyle w:val="af6"/>
      </w:pPr>
      <w:r>
        <w:t>（</w:t>
      </w:r>
      <w:r w:rsidR="00D4011C">
        <w:t>二</w:t>
      </w:r>
      <w:r>
        <w:t>）</w:t>
      </w:r>
      <w:r w:rsidR="00D4011C">
        <w:t>金融機構簽發之本票、支票或保付支票。</w:t>
      </w:r>
    </w:p>
    <w:p w:rsidR="00C07AA9" w:rsidRPr="009E6635" w:rsidRDefault="00FF549E" w:rsidP="001A1577">
      <w:pPr>
        <w:pStyle w:val="af6"/>
      </w:pPr>
      <w:r>
        <w:t>（</w:t>
      </w:r>
      <w:r w:rsidR="00D4011C" w:rsidRPr="009E6635">
        <w:t>三</w:t>
      </w:r>
      <w:r>
        <w:t>）</w:t>
      </w:r>
      <w:r w:rsidR="00D4011C" w:rsidRPr="009E6635">
        <w:t>郵政匯票。</w:t>
      </w:r>
    </w:p>
    <w:p w:rsidR="00C07AA9" w:rsidRPr="006636E2" w:rsidRDefault="00FF549E" w:rsidP="001A1577">
      <w:pPr>
        <w:pStyle w:val="af6"/>
      </w:pPr>
      <w:r>
        <w:t>（</w:t>
      </w:r>
      <w:r w:rsidR="00D4011C" w:rsidRPr="006636E2">
        <w:t>四</w:t>
      </w:r>
      <w:r>
        <w:t>）</w:t>
      </w:r>
      <w:r w:rsidR="00D4011C" w:rsidRPr="006636E2">
        <w:t>政府公債。</w:t>
      </w:r>
    </w:p>
    <w:p w:rsidR="00C07AA9" w:rsidRPr="009E6635" w:rsidRDefault="00FF549E" w:rsidP="001A1577">
      <w:pPr>
        <w:pStyle w:val="af6"/>
      </w:pPr>
      <w:r>
        <w:t>（</w:t>
      </w:r>
      <w:r w:rsidR="00D4011C" w:rsidRPr="009E6635">
        <w:t>五</w:t>
      </w:r>
      <w:r>
        <w:t>）</w:t>
      </w:r>
      <w:r w:rsidR="00D4011C" w:rsidRPr="009E6635">
        <w:t>設定質權之金融機構定期存款單。</w:t>
      </w:r>
    </w:p>
    <w:p w:rsidR="00C07AA9" w:rsidRPr="009E6635" w:rsidRDefault="00FF549E" w:rsidP="001A1577">
      <w:pPr>
        <w:pStyle w:val="af6"/>
      </w:pPr>
      <w:r>
        <w:t>（</w:t>
      </w:r>
      <w:r w:rsidR="00D4011C" w:rsidRPr="009E6635">
        <w:t>六</w:t>
      </w:r>
      <w:r>
        <w:t>）</w:t>
      </w:r>
      <w:r w:rsidR="00D4011C" w:rsidRPr="009E6635">
        <w:t>銀行開發或保兌之不可撤銷擔保信用狀。</w:t>
      </w:r>
    </w:p>
    <w:p w:rsidR="00C07AA9" w:rsidRPr="009E6635" w:rsidRDefault="00FF549E" w:rsidP="001A1577">
      <w:pPr>
        <w:pStyle w:val="af6"/>
      </w:pPr>
      <w:r>
        <w:t>（</w:t>
      </w:r>
      <w:r w:rsidR="00D4011C" w:rsidRPr="009E6635">
        <w:t>七</w:t>
      </w:r>
      <w:r>
        <w:t>）</w:t>
      </w:r>
      <w:r w:rsidR="00D4011C" w:rsidRPr="009E6635">
        <w:t>銀行書面連帶保證書。</w:t>
      </w:r>
    </w:p>
    <w:p w:rsidR="00C07AA9" w:rsidRPr="009E6635" w:rsidRDefault="00FF549E" w:rsidP="001A1577">
      <w:pPr>
        <w:pStyle w:val="af6"/>
      </w:pPr>
      <w:r>
        <w:t>（</w:t>
      </w:r>
      <w:r w:rsidR="00D4011C" w:rsidRPr="009E6635">
        <w:t>八</w:t>
      </w:r>
      <w:r>
        <w:t>）</w:t>
      </w:r>
      <w:r w:rsidR="00D4011C" w:rsidRPr="009E6635">
        <w:t>保險公司之連帶保證保險單。</w:t>
      </w:r>
    </w:p>
    <w:p w:rsidR="00C07AA9" w:rsidRPr="009E6635" w:rsidRDefault="00C15411" w:rsidP="00B473D4">
      <w:pPr>
        <w:pStyle w:val="af6"/>
        <w:ind w:left="1134" w:hanging="567"/>
      </w:pPr>
      <w:r w:rsidRPr="009E6635">
        <w:rPr>
          <w:rFonts w:hint="eastAsia"/>
        </w:rPr>
        <w:t xml:space="preserve">    </w:t>
      </w:r>
      <w:r w:rsidR="00D4011C" w:rsidRPr="009E6635">
        <w:t>前項</w:t>
      </w:r>
      <w:r w:rsidR="00D4011C" w:rsidRPr="00B473D4">
        <w:rPr>
          <w:rFonts w:ascii="Times New Roman" w:hAnsi="Times New Roman"/>
        </w:rPr>
        <w:t>第</w:t>
      </w:r>
      <w:r w:rsidR="00D4011C" w:rsidRPr="00B473D4">
        <w:rPr>
          <w:rFonts w:ascii="Times New Roman" w:hAnsi="Times New Roman"/>
        </w:rPr>
        <w:t>5</w:t>
      </w:r>
      <w:r w:rsidR="00D4011C" w:rsidRPr="00B473D4">
        <w:rPr>
          <w:rFonts w:ascii="Times New Roman" w:hAnsi="Times New Roman"/>
        </w:rPr>
        <w:t>款至第</w:t>
      </w:r>
      <w:r w:rsidR="00D4011C" w:rsidRPr="00B473D4">
        <w:rPr>
          <w:rFonts w:ascii="Times New Roman" w:hAnsi="Times New Roman"/>
        </w:rPr>
        <w:t>8</w:t>
      </w:r>
      <w:r w:rsidR="00D4011C" w:rsidRPr="00B473D4">
        <w:rPr>
          <w:rFonts w:ascii="Times New Roman" w:hAnsi="Times New Roman"/>
        </w:rPr>
        <w:t>款之保證金格式應符合採購法主管機關</w:t>
      </w:r>
      <w:r w:rsidR="00D4011C" w:rsidRPr="009E6635">
        <w:t>所訂之格式。保證金以金融機構簽發之支票、本票、保付支票、郵政匯票繳納者，應為即期並以</w:t>
      </w:r>
      <w:r w:rsidR="00172C57" w:rsidRPr="009E6635">
        <w:rPr>
          <w:rFonts w:cs="新細明體" w:hint="eastAsia"/>
          <w:color w:val="FF0000"/>
        </w:rPr>
        <w:t>洽辦機關</w:t>
      </w:r>
      <w:r w:rsidR="00D4011C" w:rsidRPr="009E6635">
        <w:t>為受款人。以設定質權之金融機構定期存款單、銀行開發或保兌之不可撤銷擔保信用狀、銀行書面連帶保證、保險公司之連帶保證保險單或其他擔保繳納者，依其性質，應分別記載</w:t>
      </w:r>
      <w:r w:rsidR="00172C57" w:rsidRPr="009E6635">
        <w:rPr>
          <w:rFonts w:cs="新細明體" w:hint="eastAsia"/>
          <w:color w:val="FF0000"/>
        </w:rPr>
        <w:t>洽辦機關</w:t>
      </w:r>
      <w:r w:rsidR="00D4011C" w:rsidRPr="009E6635">
        <w:t>為質權人、受益人、被保證人或被保險人。</w:t>
      </w:r>
    </w:p>
    <w:p w:rsidR="00C07AA9" w:rsidRPr="009E6635" w:rsidRDefault="00C15411" w:rsidP="00B473D4">
      <w:pPr>
        <w:pStyle w:val="af6"/>
        <w:ind w:left="1134" w:hanging="567"/>
      </w:pPr>
      <w:r w:rsidRPr="009E6635">
        <w:rPr>
          <w:rFonts w:hint="eastAsia"/>
        </w:rPr>
        <w:t xml:space="preserve">    </w:t>
      </w:r>
      <w:r w:rsidR="00D4011C" w:rsidRPr="009E6635">
        <w:t>保固保證金除得依第一項</w:t>
      </w:r>
      <w:r w:rsidR="00D4011C" w:rsidRPr="00B473D4">
        <w:rPr>
          <w:rFonts w:ascii="Times New Roman" w:hAnsi="Times New Roman"/>
        </w:rPr>
        <w:t>方式</w:t>
      </w:r>
      <w:r w:rsidR="00D4011C" w:rsidRPr="009E6635">
        <w:t>繳納外，亦得由應給付廠商之契約價金及保留款或未發還之保證金優先抵繳。</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七十六、履約保證金、差額保證金及保固保證金之繳納：</w:t>
      </w:r>
    </w:p>
    <w:p w:rsidR="00C07AA9" w:rsidRPr="009E6635" w:rsidRDefault="00FF549E" w:rsidP="001A1577">
      <w:pPr>
        <w:pStyle w:val="af6"/>
      </w:pPr>
      <w:r>
        <w:t>（</w:t>
      </w:r>
      <w:r w:rsidR="00D4011C" w:rsidRPr="009E6635">
        <w:t>一</w:t>
      </w:r>
      <w:r>
        <w:t>）</w:t>
      </w:r>
      <w:r w:rsidR="00D4011C" w:rsidRPr="009E6635">
        <w:t>現金、金融機構簽發之本票或支票、保付支票、郵政匯</w:t>
      </w:r>
      <w:r w:rsidR="00D4011C" w:rsidRPr="00F45DEB">
        <w:t>票、政府公債：</w:t>
      </w:r>
    </w:p>
    <w:p w:rsidR="00C07AA9" w:rsidRPr="009534BA" w:rsidRDefault="00A628A5" w:rsidP="00B473D4">
      <w:pPr>
        <w:pStyle w:val="af5"/>
        <w:spacing w:line="280" w:lineRule="exact"/>
        <w:ind w:leftChars="590" w:left="1416" w:firstLine="2"/>
        <w:rPr>
          <w:rFonts w:ascii="標楷體" w:eastAsia="標楷體" w:hAnsi="標楷體"/>
        </w:rPr>
      </w:pPr>
      <w:r w:rsidRPr="00A628A5">
        <w:rPr>
          <w:rFonts w:eastAsia="標楷體"/>
        </w:rPr>
        <w:t>得標廠商以現金繳納者應在招標文件所訂之繳納期限前，逕繳至或電匯入</w:t>
      </w:r>
      <w:r w:rsidRPr="00A628A5">
        <w:rPr>
          <w:rFonts w:eastAsia="標楷體"/>
          <w:b/>
          <w:bCs/>
          <w:color w:val="FF0000"/>
        </w:rPr>
        <w:t>台北富邦商業銀行股份有限公司公庫處</w:t>
      </w:r>
      <w:r w:rsidRPr="00A628A5">
        <w:rPr>
          <w:rFonts w:eastAsia="標楷體"/>
          <w:b/>
          <w:color w:val="FF0000"/>
        </w:rPr>
        <w:t>（分行代碼</w:t>
      </w:r>
      <w:r w:rsidRPr="00A628A5">
        <w:rPr>
          <w:rFonts w:eastAsia="標楷體"/>
          <w:b/>
          <w:color w:val="FF0000"/>
        </w:rPr>
        <w:t>0122102</w:t>
      </w:r>
      <w:r w:rsidRPr="00A628A5">
        <w:rPr>
          <w:rFonts w:eastAsia="標楷體"/>
          <w:b/>
          <w:color w:val="FF0000"/>
        </w:rPr>
        <w:t>），戶名</w:t>
      </w:r>
      <w:r w:rsidRPr="00A628A5">
        <w:rPr>
          <w:rFonts w:eastAsia="標楷體"/>
          <w:b/>
          <w:color w:val="FF0000"/>
        </w:rPr>
        <w:t>:</w:t>
      </w:r>
      <w:r w:rsidRPr="00A628A5">
        <w:rPr>
          <w:rFonts w:eastAsia="標楷體"/>
          <w:b/>
          <w:bCs/>
          <w:color w:val="FF0000"/>
          <w:u w:val="single"/>
        </w:rPr>
        <w:t>臺北市立聯合醫院醫療基金保管款，</w:t>
      </w:r>
      <w:r w:rsidRPr="00A628A5">
        <w:rPr>
          <w:rFonts w:eastAsia="標楷體"/>
          <w:b/>
          <w:color w:val="FF0000"/>
        </w:rPr>
        <w:t>帳號</w:t>
      </w:r>
      <w:r w:rsidRPr="00A628A5">
        <w:rPr>
          <w:rFonts w:eastAsia="標楷體"/>
          <w:b/>
          <w:color w:val="FF0000"/>
        </w:rPr>
        <w:t>:</w:t>
      </w:r>
      <w:r w:rsidRPr="00A628A5">
        <w:rPr>
          <w:rFonts w:eastAsia="標楷體"/>
          <w:b/>
          <w:bCs/>
          <w:color w:val="FF0000"/>
          <w:u w:val="single"/>
        </w:rPr>
        <w:t xml:space="preserve"> </w:t>
      </w:r>
      <w:r w:rsidRPr="00A628A5">
        <w:rPr>
          <w:rFonts w:eastAsia="標楷體"/>
          <w:b/>
          <w:bCs/>
          <w:color w:val="FF0000"/>
          <w:spacing w:val="-14"/>
          <w:u w:val="single"/>
        </w:rPr>
        <w:t>１６１００５０１９００００９</w:t>
      </w:r>
      <w:r w:rsidRPr="00A628A5">
        <w:rPr>
          <w:rFonts w:eastAsia="標楷體"/>
        </w:rPr>
        <w:t>，</w:t>
      </w:r>
      <w:r w:rsidR="00D4011C" w:rsidRPr="009534BA">
        <w:rPr>
          <w:rFonts w:ascii="標楷體" w:eastAsia="標楷體" w:hAnsi="標楷體"/>
        </w:rPr>
        <w:t>並取具收據聯送</w:t>
      </w:r>
      <w:r w:rsidR="00172C57" w:rsidRPr="009534BA">
        <w:rPr>
          <w:rFonts w:ascii="標楷體" w:eastAsia="標楷體" w:hAnsi="標楷體" w:cs="新細明體" w:hint="eastAsia"/>
          <w:color w:val="FF0000"/>
        </w:rPr>
        <w:t>洽辦機關</w:t>
      </w:r>
      <w:r w:rsidR="00D4011C" w:rsidRPr="009534BA">
        <w:rPr>
          <w:rFonts w:ascii="標楷體" w:eastAsia="標楷體" w:hAnsi="標楷體"/>
        </w:rPr>
        <w:t>核對，以憑換領</w:t>
      </w:r>
      <w:r w:rsidR="00172C57" w:rsidRPr="009534BA">
        <w:rPr>
          <w:rFonts w:ascii="標楷體" w:eastAsia="標楷體" w:hAnsi="標楷體" w:cs="新細明體" w:hint="eastAsia"/>
          <w:color w:val="FF0000"/>
        </w:rPr>
        <w:t>洽辦機關</w:t>
      </w:r>
      <w:r w:rsidR="00D4011C" w:rsidRPr="009534BA">
        <w:rPr>
          <w:rFonts w:ascii="標楷體" w:eastAsia="標楷體" w:hAnsi="標楷體"/>
        </w:rPr>
        <w:t>正式收據；除現金</w:t>
      </w:r>
      <w:r w:rsidR="00FF549E">
        <w:rPr>
          <w:rFonts w:ascii="標楷體" w:eastAsia="標楷體" w:hAnsi="標楷體"/>
        </w:rPr>
        <w:t>（</w:t>
      </w:r>
      <w:r w:rsidR="00D4011C" w:rsidRPr="009534BA">
        <w:rPr>
          <w:rFonts w:ascii="標楷體" w:eastAsia="標楷體" w:hAnsi="標楷體"/>
        </w:rPr>
        <w:t>招標文件另有規定者從其規定</w:t>
      </w:r>
      <w:r w:rsidR="00FF549E">
        <w:rPr>
          <w:rFonts w:ascii="標楷體" w:eastAsia="標楷體" w:hAnsi="標楷體"/>
        </w:rPr>
        <w:t>）</w:t>
      </w:r>
      <w:r w:rsidR="00D4011C" w:rsidRPr="009534BA">
        <w:rPr>
          <w:rFonts w:ascii="標楷體" w:eastAsia="標楷體" w:hAnsi="標楷體"/>
        </w:rPr>
        <w:t>外，得標廠商得逕向</w:t>
      </w:r>
      <w:r w:rsidR="00172C57" w:rsidRPr="009534BA">
        <w:rPr>
          <w:rFonts w:ascii="標楷體" w:eastAsia="標楷體" w:hAnsi="標楷體" w:cs="新細明體" w:hint="eastAsia"/>
          <w:color w:val="FF0000"/>
        </w:rPr>
        <w:t>洽辦機關</w:t>
      </w:r>
      <w:r w:rsidR="00D4011C" w:rsidRPr="009534BA">
        <w:rPr>
          <w:rFonts w:ascii="標楷體" w:eastAsia="標楷體" w:hAnsi="標楷體"/>
        </w:rPr>
        <w:t>出納單位繳納，由</w:t>
      </w:r>
      <w:r w:rsidR="00172C57" w:rsidRPr="009534BA">
        <w:rPr>
          <w:rFonts w:ascii="標楷體" w:eastAsia="標楷體" w:hAnsi="標楷體" w:cs="新細明體" w:hint="eastAsia"/>
          <w:color w:val="FF0000"/>
        </w:rPr>
        <w:t>洽辦機關</w:t>
      </w:r>
      <w:r w:rsidR="00D4011C" w:rsidRPr="009534BA">
        <w:rPr>
          <w:rFonts w:ascii="標楷體" w:eastAsia="標楷體" w:hAnsi="標楷體"/>
        </w:rPr>
        <w:t>發給正式收據。</w:t>
      </w:r>
    </w:p>
    <w:p w:rsidR="00C07AA9" w:rsidRDefault="00FF549E" w:rsidP="001A1577">
      <w:pPr>
        <w:pStyle w:val="af6"/>
      </w:pPr>
      <w:r>
        <w:t>（</w:t>
      </w:r>
      <w:r w:rsidR="00D4011C">
        <w:t>二</w:t>
      </w:r>
      <w:r>
        <w:t>）</w:t>
      </w:r>
      <w:r w:rsidR="00D4011C">
        <w:t>設定質權之定期存款單：</w:t>
      </w:r>
    </w:p>
    <w:p w:rsidR="00C07AA9" w:rsidRPr="009534BA" w:rsidRDefault="00D4011C" w:rsidP="00B473D4">
      <w:pPr>
        <w:pStyle w:val="af5"/>
        <w:spacing w:line="280" w:lineRule="exact"/>
        <w:ind w:leftChars="590" w:left="1416" w:firstLine="2"/>
        <w:rPr>
          <w:rFonts w:ascii="標楷體" w:eastAsia="標楷體" w:hAnsi="標楷體"/>
        </w:rPr>
      </w:pPr>
      <w:r w:rsidRPr="009534BA">
        <w:rPr>
          <w:rFonts w:ascii="標楷體" w:eastAsia="標楷體" w:hAnsi="標楷體"/>
        </w:rPr>
        <w:t>得標廠商應自行衡酌設定質權之辦理時間，並至少在招標文件所訂之繳納期限前，</w:t>
      </w:r>
      <w:r w:rsidRPr="009534BA">
        <w:rPr>
          <w:rFonts w:ascii="標楷體" w:eastAsia="標楷體" w:hAnsi="標楷體"/>
        </w:rPr>
        <w:lastRenderedPageBreak/>
        <w:t>持中央目的事業主管機關登記核准之金融機構簽發之定期存款單所附之空白定期存款質權設定申請書，向</w:t>
      </w:r>
      <w:r w:rsidR="00172C57" w:rsidRPr="009534BA">
        <w:rPr>
          <w:rFonts w:ascii="標楷體" w:eastAsia="標楷體" w:hAnsi="標楷體" w:cs="新細明體" w:hint="eastAsia"/>
          <w:color w:val="FF0000"/>
        </w:rPr>
        <w:t>洽辦機關</w:t>
      </w:r>
      <w:r w:rsidRPr="009534BA">
        <w:rPr>
          <w:rFonts w:ascii="標楷體" w:eastAsia="標楷體" w:hAnsi="標楷體"/>
        </w:rPr>
        <w:t>申請在該申請書上用印，俟</w:t>
      </w:r>
      <w:r w:rsidR="00172C57" w:rsidRPr="009534BA">
        <w:rPr>
          <w:rFonts w:ascii="標楷體" w:eastAsia="標楷體" w:hAnsi="標楷體" w:cs="新細明體" w:hint="eastAsia"/>
          <w:color w:val="FF0000"/>
        </w:rPr>
        <w:t>洽辦機關</w:t>
      </w:r>
      <w:r w:rsidRPr="009534BA">
        <w:rPr>
          <w:rFonts w:ascii="標楷體" w:eastAsia="標楷體" w:hAnsi="標楷體"/>
        </w:rPr>
        <w:t>蓋妥後，攜帶該申請書逕向該簽發定期存款單之金融機構辦理質權設定，設定完妥後，廠商應在履約保證金繳納期限前將定期存款單、定期存款單設定覆函繳納至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1A1577">
      <w:pPr>
        <w:pStyle w:val="af6"/>
      </w:pPr>
      <w:r>
        <w:t>（</w:t>
      </w:r>
      <w:r w:rsidR="00D4011C">
        <w:t>三</w:t>
      </w:r>
      <w:r>
        <w:t>）</w:t>
      </w:r>
      <w:r w:rsidR="00D4011C">
        <w:t>銀行開發或保兌之不可撤銷擔保信用狀：</w:t>
      </w:r>
    </w:p>
    <w:p w:rsidR="00C07AA9" w:rsidRPr="009534BA" w:rsidRDefault="00D4011C" w:rsidP="00B473D4">
      <w:pPr>
        <w:pStyle w:val="af5"/>
        <w:spacing w:line="280" w:lineRule="exact"/>
        <w:ind w:leftChars="590" w:left="1416" w:firstLine="2"/>
        <w:rPr>
          <w:rFonts w:ascii="標楷體" w:eastAsia="標楷體" w:hAnsi="標楷體"/>
        </w:rPr>
      </w:pPr>
      <w:r w:rsidRPr="009534BA">
        <w:rPr>
          <w:rFonts w:ascii="標楷體" w:eastAsia="標楷體" w:hAnsi="標楷體"/>
        </w:rPr>
        <w:t>得標廠商應自行向銀行申請辦理不可撤銷擔保信用狀，信用狀上應以特別條款註明可分批次求償，得標廠商應在招標文件所訂之繳納期限前將信用狀、空白匯票</w:t>
      </w:r>
      <w:r w:rsidRPr="00B473D4">
        <w:rPr>
          <w:rFonts w:eastAsia="標楷體"/>
        </w:rPr>
        <w:t>4</w:t>
      </w:r>
      <w:r w:rsidRPr="00B473D4">
        <w:rPr>
          <w:rFonts w:eastAsia="標楷體"/>
        </w:rPr>
        <w:t>張</w:t>
      </w:r>
      <w:r w:rsidRPr="009534BA">
        <w:rPr>
          <w:rFonts w:ascii="標楷體" w:eastAsia="標楷體" w:hAnsi="標楷體"/>
        </w:rPr>
        <w:t>以上及匯票承兌申請書</w:t>
      </w:r>
      <w:r w:rsidRPr="00C41CE5">
        <w:rPr>
          <w:rFonts w:eastAsia="標楷體"/>
        </w:rPr>
        <w:t>4</w:t>
      </w:r>
      <w:r w:rsidRPr="00C41CE5">
        <w:rPr>
          <w:rFonts w:eastAsia="標楷體"/>
        </w:rPr>
        <w:t>張</w:t>
      </w:r>
      <w:r w:rsidRPr="009534BA">
        <w:rPr>
          <w:rFonts w:ascii="標楷體" w:eastAsia="標楷體" w:hAnsi="標楷體"/>
        </w:rPr>
        <w:t>以上繳納至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1A1577">
      <w:pPr>
        <w:pStyle w:val="af6"/>
      </w:pPr>
      <w:r>
        <w:t>（</w:t>
      </w:r>
      <w:r w:rsidR="00D4011C">
        <w:t>四</w:t>
      </w:r>
      <w:r>
        <w:t>）</w:t>
      </w:r>
      <w:r w:rsidR="00D4011C">
        <w:t>銀行書面連帶保證：</w:t>
      </w:r>
    </w:p>
    <w:p w:rsidR="00C07AA9" w:rsidRPr="009534BA" w:rsidRDefault="00D4011C" w:rsidP="00B473D4">
      <w:pPr>
        <w:pStyle w:val="af5"/>
        <w:spacing w:line="280" w:lineRule="exact"/>
        <w:ind w:leftChars="590" w:left="1416" w:firstLine="2"/>
        <w:rPr>
          <w:rFonts w:ascii="標楷體" w:eastAsia="標楷體" w:hAnsi="標楷體"/>
        </w:rPr>
      </w:pPr>
      <w:r w:rsidRPr="009534BA">
        <w:rPr>
          <w:rFonts w:ascii="標楷體" w:eastAsia="標楷體" w:hAnsi="標楷體"/>
        </w:rPr>
        <w:t>得標廠商應自行向銀行申請辦理履約連帶保證金保證書，該保證書應由銀行負責人或代表人簽署，加蓋銀行印信或經理職章後，在招標文件所訂之繳納期限前繳納至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1A1577">
      <w:pPr>
        <w:pStyle w:val="af6"/>
      </w:pPr>
      <w:r>
        <w:t>（</w:t>
      </w:r>
      <w:r w:rsidR="00D4011C">
        <w:t>五</w:t>
      </w:r>
      <w:r>
        <w:t>）</w:t>
      </w:r>
      <w:r w:rsidR="00D4011C">
        <w:t>保險公司之連帶保證保險單：</w:t>
      </w:r>
    </w:p>
    <w:p w:rsidR="00C07AA9" w:rsidRPr="009534BA" w:rsidRDefault="00D4011C" w:rsidP="00B473D4">
      <w:pPr>
        <w:pStyle w:val="af5"/>
        <w:spacing w:line="280" w:lineRule="exact"/>
        <w:ind w:leftChars="590" w:left="1416" w:firstLine="2"/>
        <w:rPr>
          <w:rFonts w:ascii="標楷體" w:eastAsia="標楷體" w:hAnsi="標楷體"/>
        </w:rPr>
      </w:pPr>
      <w:r w:rsidRPr="009534BA">
        <w:rPr>
          <w:rFonts w:ascii="標楷體" w:eastAsia="標楷體" w:hAnsi="標楷體"/>
        </w:rPr>
        <w:t>得標廠商應在招標文件所訂之繳納期限前，與保險公司簽訂履約保證金保單後繳納至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七十七、得標廠商以銀行之書面連帶保證或開發或保兌之不可撤銷擔保信用狀繳納履約保證金者，</w:t>
      </w:r>
      <w:r w:rsidR="00172C57" w:rsidRPr="00172C57">
        <w:rPr>
          <w:rFonts w:ascii="標楷體" w:eastAsia="標楷體" w:hAnsi="標楷體" w:cs="新細明體" w:hint="eastAsia"/>
          <w:color w:val="FF0000"/>
        </w:rPr>
        <w:t>洽辦機關</w:t>
      </w:r>
      <w:r>
        <w:rPr>
          <w:rFonts w:ascii="標楷體" w:eastAsia="標楷體" w:hAnsi="標楷體" w:cs="新細明體"/>
        </w:rPr>
        <w:t>得視該銀行之債信、過去履行連帶保證之紀錄等，審核後始予接受。廠商以押標金轉換為履約保證金時，亦同。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七十八、</w:t>
      </w:r>
      <w:r w:rsidR="00172C57" w:rsidRPr="00172C57">
        <w:rPr>
          <w:rFonts w:ascii="標楷體" w:eastAsia="標楷體" w:hAnsi="標楷體" w:cs="新細明體" w:hint="eastAsia"/>
          <w:color w:val="FF0000"/>
        </w:rPr>
        <w:t>洽辦機關</w:t>
      </w:r>
      <w:r>
        <w:rPr>
          <w:rFonts w:ascii="標楷體" w:eastAsia="標楷體" w:hAnsi="標楷體" w:cs="新細明體"/>
        </w:rPr>
        <w:t>同意以連帶保證廠商代之者，其提出連帶保證廠商文件之期限準用保證金之規定，連帶保證責任不因保證金分次發還而遞減；保證金有不發還之情形者，得標廠商及連帶保證廠商應向</w:t>
      </w:r>
      <w:r w:rsidR="00172C57" w:rsidRPr="00172C57">
        <w:rPr>
          <w:rFonts w:ascii="標楷體" w:eastAsia="標楷體" w:hAnsi="標楷體" w:cs="新細明體" w:hint="eastAsia"/>
          <w:color w:val="FF0000"/>
        </w:rPr>
        <w:t>洽辦機關</w:t>
      </w:r>
      <w:r>
        <w:rPr>
          <w:rFonts w:ascii="標楷體" w:eastAsia="標楷體" w:hAnsi="標楷體" w:cs="新細明體"/>
        </w:rPr>
        <w:t>補繳該不發還金額中原由連帶保證取代之同比例金額。但依情形已洽由連帶保證廠商履約者，免予補繳。以上二情形應於該連帶保證文件中敘明。</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七十九、得標廠商以優良廠商之獎勵優惠</w:t>
      </w:r>
      <w:r w:rsidR="00FF549E">
        <w:rPr>
          <w:rFonts w:ascii="標楷體" w:eastAsia="標楷體" w:hAnsi="標楷體" w:cs="新細明體"/>
        </w:rPr>
        <w:t>（</w:t>
      </w:r>
      <w:r>
        <w:rPr>
          <w:rFonts w:ascii="標楷體" w:eastAsia="標楷體" w:hAnsi="標楷體" w:cs="新細明體"/>
        </w:rPr>
        <w:t>詳第拾壹節</w:t>
      </w:r>
      <w:r w:rsidR="00FF549E">
        <w:rPr>
          <w:rFonts w:ascii="標楷體" w:eastAsia="標楷體" w:hAnsi="標楷體" w:cs="新細明體"/>
        </w:rPr>
        <w:t>）</w:t>
      </w:r>
      <w:r>
        <w:rPr>
          <w:rFonts w:ascii="標楷體" w:eastAsia="標楷體" w:hAnsi="標楷體" w:cs="新細明體"/>
        </w:rPr>
        <w:t>併以其他廠商之履約及賠償連帶保證繳納履約保證金及保固金者：</w:t>
      </w:r>
    </w:p>
    <w:p w:rsidR="00C07AA9" w:rsidRDefault="00D4011C" w:rsidP="00F27785">
      <w:pPr>
        <w:pStyle w:val="12"/>
      </w:pPr>
      <w:r>
        <w:t>得標廠商得依第拾壹節規定以優良廠商之獎勵優惠扣抵履約保證金及保</w:t>
      </w:r>
      <w:r w:rsidRPr="00C41CE5">
        <w:rPr>
          <w:rFonts w:ascii="Times New Roman" w:hAnsi="Times New Roman"/>
          <w:kern w:val="3"/>
        </w:rPr>
        <w:t>固金之</w:t>
      </w:r>
      <w:r w:rsidRPr="00C41CE5">
        <w:rPr>
          <w:rFonts w:ascii="Times New Roman" w:hAnsi="Times New Roman"/>
          <w:kern w:val="3"/>
        </w:rPr>
        <w:t>50</w:t>
      </w:r>
      <w:r w:rsidRPr="00C41CE5">
        <w:rPr>
          <w:rFonts w:ascii="Times New Roman" w:hAnsi="Times New Roman"/>
          <w:kern w:val="3"/>
        </w:rPr>
        <w:t>％，另以其他廠商之履約及賠償連帶保證扣抵</w:t>
      </w:r>
      <w:r w:rsidRPr="00C41CE5">
        <w:rPr>
          <w:rFonts w:ascii="Times New Roman" w:hAnsi="Times New Roman"/>
          <w:kern w:val="3"/>
        </w:rPr>
        <w:t>25</w:t>
      </w:r>
      <w:r w:rsidRPr="00C41CE5">
        <w:rPr>
          <w:rFonts w:ascii="Times New Roman" w:hAnsi="Times New Roman"/>
          <w:kern w:val="3"/>
        </w:rPr>
        <w:t>％，餘</w:t>
      </w:r>
      <w:r w:rsidRPr="00C41CE5">
        <w:rPr>
          <w:rFonts w:ascii="Times New Roman" w:hAnsi="Times New Roman"/>
          <w:kern w:val="3"/>
        </w:rPr>
        <w:t>25</w:t>
      </w:r>
      <w:r w:rsidRPr="00C41CE5">
        <w:rPr>
          <w:rFonts w:ascii="Times New Roman" w:hAnsi="Times New Roman"/>
          <w:kern w:val="3"/>
        </w:rPr>
        <w:t>％應依第</w:t>
      </w:r>
      <w:r w:rsidRPr="00C41CE5">
        <w:rPr>
          <w:rFonts w:ascii="Times New Roman" w:hAnsi="Times New Roman"/>
          <w:kern w:val="3"/>
        </w:rPr>
        <w:t>76</w:t>
      </w:r>
      <w:r w:rsidRPr="00C41CE5">
        <w:rPr>
          <w:rFonts w:ascii="Times New Roman" w:hAnsi="Times New Roman"/>
          <w:kern w:val="3"/>
        </w:rPr>
        <w:t>點之</w:t>
      </w:r>
      <w:r>
        <w:t>一種以上方式繳納。</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八十、同一廠商同時作為各機關採購契約之連帶保</w:t>
      </w:r>
      <w:r w:rsidRPr="00C41CE5">
        <w:rPr>
          <w:rFonts w:eastAsia="標楷體"/>
        </w:rPr>
        <w:t>證廠商者，以</w:t>
      </w:r>
      <w:r w:rsidRPr="00C41CE5">
        <w:rPr>
          <w:rFonts w:eastAsia="標楷體"/>
        </w:rPr>
        <w:t>2</w:t>
      </w:r>
      <w:r w:rsidRPr="00C41CE5">
        <w:rPr>
          <w:rFonts w:eastAsia="標楷體"/>
        </w:rPr>
        <w:t>契約為限。</w:t>
      </w:r>
      <w:r w:rsidR="00172C57" w:rsidRPr="00C41CE5">
        <w:rPr>
          <w:rFonts w:eastAsia="標楷體"/>
          <w:color w:val="FF0000"/>
        </w:rPr>
        <w:t>洽辦機關</w:t>
      </w:r>
      <w:r w:rsidRPr="00C41CE5">
        <w:rPr>
          <w:rFonts w:eastAsia="標楷體"/>
        </w:rPr>
        <w:t>同意以連帶保證廠商代之者，應即將該連帶保證廠商及相關資料傳輸至採購法主管機關指定之資料庫</w:t>
      </w:r>
      <w:r w:rsidR="00FF549E" w:rsidRPr="00C41CE5">
        <w:rPr>
          <w:rFonts w:eastAsia="標楷體"/>
        </w:rPr>
        <w:t>（</w:t>
      </w:r>
      <w:r w:rsidRPr="00C41CE5">
        <w:rPr>
          <w:rFonts w:eastAsia="標楷體"/>
        </w:rPr>
        <w:t>http://web.pcc.gov.tw</w:t>
      </w:r>
      <w:r w:rsidR="00FF549E" w:rsidRPr="00C41CE5">
        <w:rPr>
          <w:rFonts w:eastAsia="標楷體"/>
        </w:rPr>
        <w:t>）</w:t>
      </w:r>
      <w:r>
        <w:rPr>
          <w:rFonts w:ascii="標楷體" w:eastAsia="標楷體" w:hAnsi="標楷體" w:cs="新細明體"/>
        </w:rPr>
        <w:t>/政府採購資訊公告系統/連帶保證廠商名單之項下公告之。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八十一、履約保證金、差額保證金、保固保證金及預付款還款保證之發還詳契約約定。</w:t>
      </w:r>
    </w:p>
    <w:p w:rsidR="00C07AA9" w:rsidRDefault="00D4011C" w:rsidP="00E100BC">
      <w:pPr>
        <w:pStyle w:val="11"/>
      </w:pPr>
      <w:r>
        <w:t>第拾節、簽訂契約</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八十二、除招標文件另有規定者外，得標廠商應於決標次日</w:t>
      </w:r>
      <w:r w:rsidRPr="00C41CE5">
        <w:rPr>
          <w:rFonts w:eastAsia="標楷體"/>
        </w:rPr>
        <w:t>起</w:t>
      </w:r>
      <w:r w:rsidRPr="00C41CE5">
        <w:rPr>
          <w:rFonts w:eastAsia="標楷體"/>
        </w:rPr>
        <w:t>10</w:t>
      </w:r>
      <w:r w:rsidRPr="00C41CE5">
        <w:rPr>
          <w:rFonts w:eastAsia="標楷體"/>
        </w:rPr>
        <w:t>日</w:t>
      </w:r>
      <w:r>
        <w:rPr>
          <w:rFonts w:ascii="標楷體" w:eastAsia="標楷體" w:hAnsi="標楷體" w:cs="新細明體"/>
        </w:rPr>
        <w:t>內至</w:t>
      </w:r>
      <w:r w:rsidR="00172C57" w:rsidRPr="00172C57">
        <w:rPr>
          <w:rFonts w:ascii="標楷體" w:eastAsia="標楷體" w:hAnsi="標楷體" w:cs="新細明體" w:hint="eastAsia"/>
          <w:color w:val="FF0000"/>
        </w:rPr>
        <w:t>洽辦機關</w:t>
      </w:r>
      <w:r>
        <w:rPr>
          <w:rFonts w:ascii="標楷體" w:eastAsia="標楷體" w:hAnsi="標楷體" w:cs="新細明體"/>
        </w:rPr>
        <w:t>辦理資格文件正本核對手續。</w:t>
      </w:r>
    </w:p>
    <w:p w:rsidR="00C07AA9" w:rsidRDefault="00D4011C" w:rsidP="00F27785">
      <w:pPr>
        <w:pStyle w:val="12"/>
      </w:pPr>
      <w:r>
        <w:t>前項資格文件，得以目的事業主管機關核准之電子資料替代。</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八十三、除招標文件另有規定者外，得標廠商應於決標次日</w:t>
      </w:r>
      <w:r w:rsidRPr="00C41CE5">
        <w:rPr>
          <w:rFonts w:eastAsia="標楷體"/>
        </w:rPr>
        <w:t>起</w:t>
      </w:r>
      <w:r w:rsidRPr="00C41CE5">
        <w:rPr>
          <w:rFonts w:eastAsia="標楷體"/>
        </w:rPr>
        <w:t>15</w:t>
      </w:r>
      <w:r w:rsidRPr="00C41CE5">
        <w:rPr>
          <w:rFonts w:eastAsia="標楷體"/>
        </w:rPr>
        <w:t>日</w:t>
      </w:r>
      <w:r>
        <w:rPr>
          <w:rFonts w:ascii="標楷體" w:eastAsia="標楷體" w:hAnsi="標楷體" w:cs="新細明體"/>
        </w:rPr>
        <w:t>內，按照</w:t>
      </w:r>
      <w:r w:rsidR="0017727A" w:rsidRPr="00172C57">
        <w:rPr>
          <w:rFonts w:ascii="標楷體" w:eastAsia="標楷體" w:hAnsi="標楷體" w:cs="新細明體" w:hint="eastAsia"/>
          <w:color w:val="FF0000"/>
        </w:rPr>
        <w:t>洽辦機關</w:t>
      </w:r>
      <w:r>
        <w:rPr>
          <w:rFonts w:ascii="標楷體" w:eastAsia="標楷體" w:hAnsi="標楷體" w:cs="新細明體"/>
        </w:rPr>
        <w:t>所規定之格式及所需文件，與</w:t>
      </w:r>
      <w:r w:rsidR="00172C57" w:rsidRPr="00172C57">
        <w:rPr>
          <w:rFonts w:ascii="標楷體" w:eastAsia="標楷體" w:hAnsi="標楷體" w:cs="新細明體" w:hint="eastAsia"/>
          <w:color w:val="FF0000"/>
        </w:rPr>
        <w:t>洽辦機關</w:t>
      </w:r>
      <w:r>
        <w:rPr>
          <w:rFonts w:ascii="標楷體" w:eastAsia="標楷體" w:hAnsi="標楷體" w:cs="新細明體"/>
        </w:rPr>
        <w:t>簽訂契約。契約書之製作裝訂由得標廠商為之，其所需費用由得標廠商負擔。</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八十四、除招標文件另有規定者外，簽訂契約時詳細價目表、單價分析表或其他相關書表所列各項目之單價，依</w:t>
      </w:r>
      <w:r w:rsidR="0017727A" w:rsidRPr="0017727A">
        <w:rPr>
          <w:rFonts w:ascii="標楷體" w:eastAsia="標楷體" w:hAnsi="標楷體" w:cs="新細明體" w:hint="eastAsia"/>
          <w:color w:val="FF0000"/>
        </w:rPr>
        <w:t>洽辦</w:t>
      </w:r>
      <w:r w:rsidR="00172C57" w:rsidRPr="0017727A">
        <w:rPr>
          <w:rFonts w:ascii="標楷體" w:eastAsia="標楷體" w:hAnsi="標楷體" w:cs="新細明體" w:hint="eastAsia"/>
          <w:color w:val="FF0000"/>
        </w:rPr>
        <w:t>機關</w:t>
      </w:r>
      <w:r>
        <w:rPr>
          <w:rFonts w:ascii="標楷體" w:eastAsia="標楷體" w:hAnsi="標楷體" w:cs="新細明體"/>
        </w:rPr>
        <w:t>原列預算單價，以決標總價與預算總價比例調整為原則</w:t>
      </w:r>
      <w:r w:rsidR="008A5A38" w:rsidRPr="008A5A38">
        <w:rPr>
          <w:rFonts w:ascii="標楷體" w:eastAsia="標楷體" w:hAnsi="標楷體" w:cs="新細明體" w:hint="eastAsia"/>
        </w:rPr>
        <w:t>，</w:t>
      </w:r>
      <w:r w:rsidR="008A5A38" w:rsidRPr="00C64CDD">
        <w:rPr>
          <w:rFonts w:ascii="標楷體" w:eastAsia="標楷體" w:hAnsi="標楷體" w:cs="新細明體" w:hint="eastAsia"/>
        </w:rPr>
        <w:t>但詳細價目表所列之人力項目單價，依</w:t>
      </w:r>
      <w:r w:rsidR="008A5A38" w:rsidRPr="008A5A38">
        <w:rPr>
          <w:rFonts w:ascii="標楷體" w:eastAsia="標楷體" w:hAnsi="標楷體" w:cs="新細明體" w:hint="eastAsia"/>
          <w:color w:val="FF0000"/>
        </w:rPr>
        <w:t>洽辦機關</w:t>
      </w:r>
      <w:r w:rsidR="008A5A38" w:rsidRPr="00C64CDD">
        <w:rPr>
          <w:rFonts w:ascii="標楷體" w:eastAsia="標楷體" w:hAnsi="標楷體" w:cs="新細明體" w:hint="eastAsia"/>
        </w:rPr>
        <w:t>原列預算單價不予調低</w:t>
      </w:r>
      <w:r w:rsidRPr="00C64CDD">
        <w:rPr>
          <w:rFonts w:ascii="標楷體" w:eastAsia="標楷體" w:hAnsi="標楷體" w:cs="新細明體"/>
        </w:rPr>
        <w:t>；</w:t>
      </w:r>
      <w:r>
        <w:rPr>
          <w:rFonts w:ascii="標楷體" w:eastAsia="標楷體" w:hAnsi="標楷體" w:cs="新細明體"/>
        </w:rPr>
        <w:t>有特殊情形或得標廠商認為某項目單價不合理時，得於訂約時由</w:t>
      </w:r>
      <w:r w:rsidR="00172C57" w:rsidRPr="00172C57">
        <w:rPr>
          <w:rFonts w:ascii="標楷體" w:eastAsia="標楷體" w:hAnsi="標楷體" w:cs="新細明體" w:hint="eastAsia"/>
          <w:color w:val="FF0000"/>
        </w:rPr>
        <w:t>洽辦機關</w:t>
      </w:r>
      <w:r>
        <w:rPr>
          <w:rFonts w:ascii="標楷體" w:eastAsia="標楷體" w:hAnsi="標楷體" w:cs="新細明體"/>
        </w:rPr>
        <w:t>與得標廠商協議調整之。</w:t>
      </w:r>
    </w:p>
    <w:p w:rsidR="003A288F" w:rsidRDefault="00D4011C" w:rsidP="00F27785">
      <w:pPr>
        <w:pStyle w:val="12"/>
      </w:pPr>
      <w:r>
        <w:t>工程採購之安全衛生費用</w:t>
      </w:r>
      <w:r w:rsidR="00F35D28" w:rsidRPr="00E14C9E">
        <w:rPr>
          <w:kern w:val="3"/>
          <w:szCs w:val="20"/>
        </w:rPr>
        <w:t>、</w:t>
      </w:r>
      <w:r w:rsidR="00B248D9" w:rsidRPr="00E14C9E">
        <w:rPr>
          <w:kern w:val="3"/>
          <w:szCs w:val="20"/>
        </w:rPr>
        <w:t>空氣污染及噪音防制設施經費</w:t>
      </w:r>
      <w:r w:rsidRPr="00E14C9E">
        <w:t>之競標調整原則：廠商報價低於機關所訂底價者，安全衛生</w:t>
      </w:r>
      <w:r w:rsidRPr="008065A8">
        <w:t>經費</w:t>
      </w:r>
      <w:r w:rsidR="00F35D28" w:rsidRPr="00F35D28">
        <w:rPr>
          <w:color w:val="008000"/>
          <w:kern w:val="3"/>
          <w:szCs w:val="20"/>
        </w:rPr>
        <w:t>、</w:t>
      </w:r>
      <w:r w:rsidR="00B248D9" w:rsidRPr="008065A8">
        <w:rPr>
          <w:kern w:val="3"/>
          <w:szCs w:val="20"/>
        </w:rPr>
        <w:t>空氣污染及噪音防制設施經費</w:t>
      </w:r>
      <w:r w:rsidRPr="008065A8">
        <w:t>項</w:t>
      </w:r>
      <w:r>
        <w:t>下之</w:t>
      </w:r>
      <w:r>
        <w:rPr>
          <w:rFonts w:cs="新細明體"/>
        </w:rPr>
        <w:t>各項</w:t>
      </w:r>
      <w:r>
        <w:t>單價，將依</w:t>
      </w:r>
      <w:r w:rsidR="0017727A" w:rsidRPr="0017727A">
        <w:rPr>
          <w:rFonts w:cs="新細明體" w:hint="eastAsia"/>
          <w:color w:val="FF0000"/>
        </w:rPr>
        <w:t>洽辦機關</w:t>
      </w:r>
      <w:r>
        <w:t>原列預算單價以核定底價</w:t>
      </w:r>
      <w:r w:rsidRPr="00C64CDD">
        <w:t>與</w:t>
      </w:r>
      <w:r w:rsidR="008A5A38" w:rsidRPr="00C64CDD">
        <w:t>預算</w:t>
      </w:r>
      <w:r w:rsidRPr="00C64CDD">
        <w:t>總價之</w:t>
      </w:r>
      <w:r>
        <w:t>比例調整之，不隨得標廠商標價調整</w:t>
      </w:r>
      <w:r w:rsidR="00E14C9E" w:rsidRPr="00140A67">
        <w:rPr>
          <w:rFonts w:hint="eastAsia"/>
          <w:color w:val="7030A0"/>
        </w:rPr>
        <w:t>；無底價者，依本機關原列預算單價編列，不隨得標廠商標價調整</w:t>
      </w:r>
      <w:r w:rsidRPr="00140A67">
        <w:t>。</w:t>
      </w:r>
    </w:p>
    <w:p w:rsidR="00C07AA9" w:rsidRDefault="00D4011C" w:rsidP="00F27785">
      <w:pPr>
        <w:pStyle w:val="12"/>
      </w:pPr>
      <w:r>
        <w:lastRenderedPageBreak/>
        <w:t>□本採購屬預算金額</w:t>
      </w:r>
      <w:r w:rsidRPr="00C41CE5">
        <w:rPr>
          <w:rFonts w:ascii="Times New Roman" w:hAnsi="Times New Roman"/>
        </w:rPr>
        <w:t>1,000</w:t>
      </w:r>
      <w:r w:rsidRPr="00C41CE5">
        <w:rPr>
          <w:rFonts w:ascii="Times New Roman" w:hAnsi="Times New Roman"/>
        </w:rPr>
        <w:t>萬元</w:t>
      </w:r>
      <w:r>
        <w:t>以上之工程採購，機關應依主管機關訂定之｢公共工程細目編碼編定說明｣及其各章細目碼編訂規則表，製作公共工程經費電腦估價系統之空白標單格式</w:t>
      </w:r>
      <w:r>
        <w:rPr>
          <w:rFonts w:cs="新細明體"/>
        </w:rPr>
        <w:t>電子</w:t>
      </w:r>
      <w:r>
        <w:t>檔</w:t>
      </w:r>
      <w:r w:rsidR="00FF549E">
        <w:t>（</w:t>
      </w:r>
      <w:r>
        <w:t>包含詳細價目表、單價分析表及資源統計表</w:t>
      </w:r>
      <w:r w:rsidR="00FF549E">
        <w:t>）</w:t>
      </w:r>
      <w:r>
        <w:t>，得標廠商應於決標次日起</w:t>
      </w:r>
      <w:r w:rsidRPr="00C41CE5">
        <w:rPr>
          <w:rFonts w:ascii="Times New Roman" w:hAnsi="Times New Roman"/>
        </w:rPr>
        <w:t>15</w:t>
      </w:r>
      <w:r w:rsidRPr="00C41CE5">
        <w:rPr>
          <w:rFonts w:ascii="Times New Roman" w:hAnsi="Times New Roman"/>
        </w:rPr>
        <w:t>日內</w:t>
      </w:r>
      <w:r w:rsidR="00FF549E" w:rsidRPr="00C41CE5">
        <w:rPr>
          <w:rFonts w:ascii="Times New Roman" w:hAnsi="Times New Roman"/>
        </w:rPr>
        <w:t>（</w:t>
      </w:r>
      <w:r w:rsidRPr="00C41CE5">
        <w:rPr>
          <w:rFonts w:ascii="Times New Roman" w:hAnsi="Times New Roman"/>
        </w:rPr>
        <w:t>以統包方式辦理者，為機關核定細部設計結果日起</w:t>
      </w:r>
      <w:r w:rsidRPr="00C41CE5">
        <w:rPr>
          <w:rFonts w:ascii="Times New Roman" w:hAnsi="Times New Roman"/>
        </w:rPr>
        <w:t>15</w:t>
      </w:r>
      <w:r>
        <w:t>日內</w:t>
      </w:r>
      <w:r w:rsidR="00FF549E">
        <w:t>）</w:t>
      </w:r>
      <w:r>
        <w:t>，就該空白標單格式提送決標後單價電子檔予機關，未依規定期限提出者，</w:t>
      </w:r>
      <w:r w:rsidR="00172C57" w:rsidRPr="00172C57">
        <w:rPr>
          <w:rFonts w:cs="新細明體" w:hint="eastAsia"/>
          <w:color w:val="FF0000"/>
        </w:rPr>
        <w:t>洽辦機關</w:t>
      </w:r>
      <w:r>
        <w:t>得暫停給付工程估驗款至得標廠商提出為止。</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八十五、採最低標決標得標廠商於決標後有下列情形之一者，撤銷決標或解除契約。但因非可歸責於得標廠商之事由或特殊情形，經機關同意者，不在此限。</w:t>
      </w:r>
    </w:p>
    <w:p w:rsidR="00C07AA9" w:rsidRPr="00C41CE5" w:rsidRDefault="00FF549E" w:rsidP="001A1577">
      <w:pPr>
        <w:pStyle w:val="af6"/>
        <w:rPr>
          <w:rFonts w:ascii="Times New Roman" w:hAnsi="Times New Roman"/>
        </w:rPr>
      </w:pPr>
      <w:r>
        <w:t>（</w:t>
      </w:r>
      <w:r w:rsidR="00D4011C">
        <w:t>一</w:t>
      </w:r>
      <w:r>
        <w:t>）</w:t>
      </w:r>
      <w:r w:rsidR="00D4011C">
        <w:t>除招標文件另有規定者外，未於決標次日</w:t>
      </w:r>
      <w:r w:rsidR="00D4011C" w:rsidRPr="00C41CE5">
        <w:rPr>
          <w:rFonts w:ascii="Times New Roman" w:hAnsi="Times New Roman"/>
        </w:rPr>
        <w:t>起</w:t>
      </w:r>
      <w:r w:rsidR="00D4011C" w:rsidRPr="00C41CE5">
        <w:rPr>
          <w:rFonts w:ascii="Times New Roman" w:hAnsi="Times New Roman"/>
        </w:rPr>
        <w:t>10</w:t>
      </w:r>
      <w:r w:rsidR="00D4011C" w:rsidRPr="00C41CE5">
        <w:rPr>
          <w:rFonts w:ascii="Times New Roman" w:hAnsi="Times New Roman"/>
        </w:rPr>
        <w:t>日內辦理資格文件正本核對手續者。</w:t>
      </w:r>
    </w:p>
    <w:p w:rsidR="00C07AA9" w:rsidRPr="00C41CE5" w:rsidRDefault="00FF549E" w:rsidP="001A1577">
      <w:pPr>
        <w:pStyle w:val="af6"/>
      </w:pPr>
      <w:r w:rsidRPr="00C41CE5">
        <w:t>（</w:t>
      </w:r>
      <w:r w:rsidR="00D4011C" w:rsidRPr="00C41CE5">
        <w:t>二</w:t>
      </w:r>
      <w:r w:rsidRPr="00C41CE5">
        <w:t>）</w:t>
      </w:r>
      <w:r w:rsidR="00D4011C" w:rsidRPr="00C41CE5">
        <w:t>核對資格文件正本時，正本不符規定或影本與正本不符者。但於投標後奉目的事業主管機關規定或核准變更內容或延長有效期限者，不在此限。</w:t>
      </w:r>
    </w:p>
    <w:p w:rsidR="00C07AA9" w:rsidRPr="00C41CE5" w:rsidRDefault="00FF549E" w:rsidP="001A1577">
      <w:pPr>
        <w:pStyle w:val="af6"/>
      </w:pPr>
      <w:r w:rsidRPr="00C41CE5">
        <w:t>（</w:t>
      </w:r>
      <w:r w:rsidR="00D4011C" w:rsidRPr="00C41CE5">
        <w:t>三</w:t>
      </w:r>
      <w:r w:rsidRPr="00C41CE5">
        <w:t>）</w:t>
      </w:r>
      <w:r w:rsidR="00D4011C" w:rsidRPr="00C41CE5">
        <w:t>未於規定期限內繳足履約保證金或拒絕繳交或拒絕提供擔保者。</w:t>
      </w:r>
    </w:p>
    <w:p w:rsidR="00C07AA9" w:rsidRPr="00C41CE5" w:rsidRDefault="00FF549E" w:rsidP="001A1577">
      <w:pPr>
        <w:pStyle w:val="af6"/>
      </w:pPr>
      <w:r w:rsidRPr="00C41CE5">
        <w:t>（</w:t>
      </w:r>
      <w:r w:rsidR="00D4011C" w:rsidRPr="00C41CE5">
        <w:t>四</w:t>
      </w:r>
      <w:r w:rsidRPr="00C41CE5">
        <w:t>）</w:t>
      </w:r>
      <w:r w:rsidR="00D4011C" w:rsidRPr="00C41CE5">
        <w:t>未於規定期限內至</w:t>
      </w:r>
      <w:r w:rsidR="00172C57" w:rsidRPr="00C41CE5">
        <w:rPr>
          <w:color w:val="FF0000"/>
        </w:rPr>
        <w:t>洽辦機關</w:t>
      </w:r>
      <w:r w:rsidR="00D4011C" w:rsidRPr="00C41CE5">
        <w:t>辦理契約簽訂手續，或以任何理由放棄承攬或拒不簽約者。</w:t>
      </w:r>
    </w:p>
    <w:p w:rsidR="00C07AA9" w:rsidRPr="00C41CE5" w:rsidRDefault="00FF549E" w:rsidP="001A1577">
      <w:pPr>
        <w:pStyle w:val="af6"/>
      </w:pPr>
      <w:r w:rsidRPr="00C41CE5">
        <w:t>（</w:t>
      </w:r>
      <w:r w:rsidR="00D4011C" w:rsidRPr="00C41CE5">
        <w:t>五</w:t>
      </w:r>
      <w:r w:rsidRPr="00C41CE5">
        <w:t>）</w:t>
      </w:r>
      <w:r w:rsidR="00D4011C" w:rsidRPr="00C41CE5">
        <w:t>外國廠商得標後未於規定期限內取得相關證明文件者。</w:t>
      </w:r>
    </w:p>
    <w:p w:rsidR="00C07AA9" w:rsidRDefault="00FF549E" w:rsidP="001A1577">
      <w:pPr>
        <w:pStyle w:val="af6"/>
      </w:pPr>
      <w:r w:rsidRPr="00C41CE5">
        <w:rPr>
          <w:rFonts w:ascii="Times New Roman" w:hAnsi="Times New Roman"/>
        </w:rPr>
        <w:t>（</w:t>
      </w:r>
      <w:r w:rsidR="00D4011C" w:rsidRPr="00C41CE5">
        <w:rPr>
          <w:rFonts w:ascii="Times New Roman" w:hAnsi="Times New Roman"/>
        </w:rPr>
        <w:t>六</w:t>
      </w:r>
      <w:r w:rsidRPr="00C41CE5">
        <w:rPr>
          <w:rFonts w:ascii="Times New Roman" w:hAnsi="Times New Roman"/>
        </w:rPr>
        <w:t>）</w:t>
      </w:r>
      <w:r w:rsidR="00D4011C" w:rsidRPr="00C41CE5">
        <w:rPr>
          <w:rFonts w:ascii="Times New Roman" w:hAnsi="Times New Roman"/>
        </w:rPr>
        <w:t>符合採購法第</w:t>
      </w:r>
      <w:r w:rsidR="00D4011C" w:rsidRPr="00C41CE5">
        <w:rPr>
          <w:rFonts w:ascii="Times New Roman" w:hAnsi="Times New Roman"/>
        </w:rPr>
        <w:t>50</w:t>
      </w:r>
      <w:r w:rsidR="00D4011C" w:rsidRPr="00C41CE5">
        <w:rPr>
          <w:rFonts w:ascii="Times New Roman" w:hAnsi="Times New Roman"/>
        </w:rPr>
        <w:t>條第</w:t>
      </w:r>
      <w:r w:rsidR="00D4011C" w:rsidRPr="00C41CE5">
        <w:rPr>
          <w:rFonts w:ascii="Times New Roman" w:hAnsi="Times New Roman"/>
        </w:rPr>
        <w:t>1</w:t>
      </w:r>
      <w:r w:rsidR="00D4011C" w:rsidRPr="00C41CE5">
        <w:rPr>
          <w:rFonts w:ascii="Times New Roman" w:hAnsi="Times New Roman"/>
        </w:rPr>
        <w:t>項各</w:t>
      </w:r>
      <w:r w:rsidR="00D4011C">
        <w:t>款情形之一而為撤銷決標或解除契約者。</w:t>
      </w:r>
    </w:p>
    <w:p w:rsidR="00C07AA9" w:rsidRDefault="00D4011C" w:rsidP="00F27785">
      <w:pPr>
        <w:pStyle w:val="12"/>
      </w:pPr>
      <w:r>
        <w:t>有前項</w:t>
      </w:r>
      <w:r>
        <w:rPr>
          <w:rFonts w:cs="新細明體"/>
        </w:rPr>
        <w:t>情形</w:t>
      </w:r>
      <w:r>
        <w:t>時，</w:t>
      </w:r>
      <w:r w:rsidR="0017727A" w:rsidRPr="0017727A">
        <w:rPr>
          <w:rFonts w:hint="eastAsia"/>
          <w:color w:val="FF0000"/>
        </w:rPr>
        <w:t>洽辦</w:t>
      </w:r>
      <w:r w:rsidR="00172C57" w:rsidRPr="0017727A">
        <w:rPr>
          <w:rFonts w:hint="eastAsia"/>
          <w:color w:val="FF0000"/>
        </w:rPr>
        <w:t>機關</w:t>
      </w:r>
      <w:r>
        <w:t>得依下列方式辦理：</w:t>
      </w:r>
    </w:p>
    <w:p w:rsidR="00C07AA9" w:rsidRDefault="00FF549E" w:rsidP="001A1577">
      <w:pPr>
        <w:pStyle w:val="af6"/>
      </w:pPr>
      <w:r>
        <w:t>（</w:t>
      </w:r>
      <w:r w:rsidR="00D4011C">
        <w:t>一</w:t>
      </w:r>
      <w:r>
        <w:t>）</w:t>
      </w:r>
      <w:r w:rsidR="00D4011C">
        <w:t>重行辦理招標。</w:t>
      </w:r>
    </w:p>
    <w:p w:rsidR="00C07AA9" w:rsidRPr="0085587A" w:rsidRDefault="00FF549E" w:rsidP="001A1577">
      <w:pPr>
        <w:pStyle w:val="af6"/>
        <w:rPr>
          <w:rFonts w:ascii="Times New Roman" w:hAnsi="Times New Roman"/>
        </w:rPr>
      </w:pPr>
      <w:r>
        <w:t>（</w:t>
      </w:r>
      <w:r w:rsidR="00D4011C">
        <w:t>二</w:t>
      </w:r>
      <w:r>
        <w:t>）</w:t>
      </w:r>
      <w:r w:rsidR="00D4011C">
        <w:t>以原決標價</w:t>
      </w:r>
      <w:r w:rsidR="00D4011C" w:rsidRPr="00C41CE5">
        <w:t>依決標前各投標廠商標價之順序，自標價低者起，依序洽其他合於招標文件規定之未得標廠商減至該決標價後決標。其無廠商減至該決標價者，得依採購法</w:t>
      </w:r>
      <w:r w:rsidR="00D4011C" w:rsidRPr="0085587A">
        <w:rPr>
          <w:rFonts w:ascii="Times New Roman" w:hAnsi="Times New Roman"/>
        </w:rPr>
        <w:t>第</w:t>
      </w:r>
      <w:r w:rsidR="00D4011C" w:rsidRPr="0085587A">
        <w:rPr>
          <w:rFonts w:ascii="Times New Roman" w:hAnsi="Times New Roman"/>
        </w:rPr>
        <w:t>52</w:t>
      </w:r>
      <w:r w:rsidR="00D4011C" w:rsidRPr="0085587A">
        <w:rPr>
          <w:rFonts w:ascii="Times New Roman" w:hAnsi="Times New Roman"/>
        </w:rPr>
        <w:t>條第</w:t>
      </w:r>
      <w:r w:rsidR="00D4011C" w:rsidRPr="0085587A">
        <w:rPr>
          <w:rFonts w:ascii="Times New Roman" w:hAnsi="Times New Roman"/>
        </w:rPr>
        <w:t>1</w:t>
      </w:r>
      <w:r w:rsidR="00D4011C" w:rsidRPr="0085587A">
        <w:rPr>
          <w:rFonts w:ascii="Times New Roman" w:hAnsi="Times New Roman"/>
        </w:rPr>
        <w:t>項第</w:t>
      </w:r>
      <w:r w:rsidR="00D4011C" w:rsidRPr="0085587A">
        <w:rPr>
          <w:rFonts w:ascii="Times New Roman" w:hAnsi="Times New Roman"/>
        </w:rPr>
        <w:t>1</w:t>
      </w:r>
      <w:r w:rsidR="00D4011C" w:rsidRPr="0085587A">
        <w:rPr>
          <w:rFonts w:ascii="Times New Roman" w:hAnsi="Times New Roman"/>
        </w:rPr>
        <w:t>款、第</w:t>
      </w:r>
      <w:r w:rsidR="00D4011C" w:rsidRPr="0085587A">
        <w:rPr>
          <w:rFonts w:ascii="Times New Roman" w:hAnsi="Times New Roman"/>
        </w:rPr>
        <w:t>2</w:t>
      </w:r>
      <w:r w:rsidR="00D4011C" w:rsidRPr="0085587A">
        <w:rPr>
          <w:rFonts w:ascii="Times New Roman" w:hAnsi="Times New Roman"/>
        </w:rPr>
        <w:t>款及招標文件所定決標原則辦理決標。</w:t>
      </w:r>
    </w:p>
    <w:p w:rsidR="008A5A38" w:rsidRPr="0085587A" w:rsidRDefault="00D4011C">
      <w:pPr>
        <w:shd w:val="clear" w:color="auto" w:fill="FFFFFF"/>
        <w:tabs>
          <w:tab w:val="left" w:pos="9923"/>
        </w:tabs>
        <w:spacing w:line="300" w:lineRule="exact"/>
        <w:ind w:left="991" w:hanging="991"/>
        <w:jc w:val="both"/>
        <w:rPr>
          <w:rFonts w:eastAsia="標楷體"/>
        </w:rPr>
      </w:pPr>
      <w:r w:rsidRPr="0085587A">
        <w:rPr>
          <w:rFonts w:eastAsia="標楷體"/>
        </w:rPr>
        <w:t>八十六、採最有利標、準用最有利標或以最有利標精神決標而有前點第</w:t>
      </w:r>
      <w:r w:rsidRPr="0085587A">
        <w:rPr>
          <w:rFonts w:eastAsia="標楷體"/>
        </w:rPr>
        <w:t>1</w:t>
      </w:r>
      <w:r w:rsidRPr="0085587A">
        <w:rPr>
          <w:rFonts w:eastAsia="標楷體"/>
        </w:rPr>
        <w:t>項各款情形之一者，</w:t>
      </w:r>
      <w:r w:rsidR="008A5A38" w:rsidRPr="0085587A">
        <w:rPr>
          <w:rFonts w:eastAsia="標楷體"/>
        </w:rPr>
        <w:t>撤銷決標或解除契約。但因非可歸責於得標廠商之事由或特殊情形，經</w:t>
      </w:r>
      <w:r w:rsidR="008A5A38" w:rsidRPr="0085587A">
        <w:rPr>
          <w:rFonts w:eastAsia="標楷體"/>
          <w:color w:val="FF0000"/>
        </w:rPr>
        <w:t>洽辦機關</w:t>
      </w:r>
      <w:r w:rsidR="008A5A38" w:rsidRPr="0085587A">
        <w:rPr>
          <w:rFonts w:eastAsia="標楷體"/>
        </w:rPr>
        <w:t>同意者，不在此限。</w:t>
      </w:r>
    </w:p>
    <w:p w:rsidR="00C07AA9" w:rsidRPr="0085587A" w:rsidRDefault="008A5A38" w:rsidP="008A5A38">
      <w:pPr>
        <w:shd w:val="clear" w:color="auto" w:fill="FFFFFF"/>
        <w:tabs>
          <w:tab w:val="left" w:pos="9923"/>
        </w:tabs>
        <w:spacing w:line="300" w:lineRule="exact"/>
        <w:ind w:left="991" w:firstLine="2"/>
        <w:jc w:val="both"/>
        <w:rPr>
          <w:rFonts w:eastAsia="標楷體"/>
        </w:rPr>
      </w:pPr>
      <w:r w:rsidRPr="0085587A">
        <w:rPr>
          <w:rFonts w:eastAsia="標楷體"/>
        </w:rPr>
        <w:t>撤銷決標或解除契約者，</w:t>
      </w:r>
      <w:r w:rsidR="0017727A" w:rsidRPr="0085587A">
        <w:rPr>
          <w:rFonts w:eastAsia="標楷體"/>
          <w:color w:val="FF0000"/>
        </w:rPr>
        <w:t>洽辦機關</w:t>
      </w:r>
      <w:r w:rsidR="00D4011C" w:rsidRPr="0085587A">
        <w:rPr>
          <w:rFonts w:eastAsia="標楷體"/>
        </w:rPr>
        <w:t>除得重行辦理招標外，並得依下列方式辦理：</w:t>
      </w:r>
    </w:p>
    <w:p w:rsidR="00C07AA9" w:rsidRPr="0085587A" w:rsidRDefault="00FF549E" w:rsidP="001A1577">
      <w:pPr>
        <w:pStyle w:val="af6"/>
        <w:rPr>
          <w:rFonts w:ascii="Times New Roman" w:hAnsi="Times New Roman"/>
        </w:rPr>
      </w:pPr>
      <w:r w:rsidRPr="0085587A">
        <w:rPr>
          <w:rFonts w:ascii="Times New Roman" w:hAnsi="Times New Roman"/>
        </w:rPr>
        <w:t>（</w:t>
      </w:r>
      <w:r w:rsidR="00D4011C" w:rsidRPr="0085587A">
        <w:rPr>
          <w:rFonts w:ascii="Times New Roman" w:hAnsi="Times New Roman"/>
        </w:rPr>
        <w:t>一</w:t>
      </w:r>
      <w:r w:rsidRPr="0085587A">
        <w:rPr>
          <w:rFonts w:ascii="Times New Roman" w:hAnsi="Times New Roman"/>
        </w:rPr>
        <w:t>）</w:t>
      </w:r>
      <w:r w:rsidR="00D4011C" w:rsidRPr="0085587A">
        <w:rPr>
          <w:rFonts w:ascii="Times New Roman" w:hAnsi="Times New Roman"/>
        </w:rPr>
        <w:t>適用最有利標決標或以複數決標最有利標競標精神辦理之採購，得召開評選委員會會議，依招標文件規定重行辦理評選。</w:t>
      </w:r>
    </w:p>
    <w:p w:rsidR="00C07AA9" w:rsidRPr="0085587A" w:rsidRDefault="00FF549E" w:rsidP="001A1577">
      <w:pPr>
        <w:pStyle w:val="af6"/>
        <w:rPr>
          <w:rFonts w:ascii="Times New Roman" w:hAnsi="Times New Roman"/>
        </w:rPr>
      </w:pPr>
      <w:r w:rsidRPr="0085587A">
        <w:rPr>
          <w:rFonts w:ascii="Times New Roman" w:hAnsi="Times New Roman"/>
        </w:rPr>
        <w:t>（</w:t>
      </w:r>
      <w:r w:rsidR="00D4011C" w:rsidRPr="0085587A">
        <w:rPr>
          <w:rFonts w:ascii="Times New Roman" w:hAnsi="Times New Roman"/>
        </w:rPr>
        <w:t>二</w:t>
      </w:r>
      <w:r w:rsidRPr="0085587A">
        <w:rPr>
          <w:rFonts w:ascii="Times New Roman" w:hAnsi="Times New Roman"/>
        </w:rPr>
        <w:t>）</w:t>
      </w:r>
      <w:r w:rsidR="00D4011C" w:rsidRPr="0085587A">
        <w:rPr>
          <w:rFonts w:ascii="Times New Roman" w:hAnsi="Times New Roman"/>
        </w:rPr>
        <w:t>準用最有利標決標之採購，優勝廠商在</w:t>
      </w:r>
      <w:r w:rsidR="00D4011C" w:rsidRPr="0085587A">
        <w:rPr>
          <w:rFonts w:ascii="Times New Roman" w:hAnsi="Times New Roman"/>
        </w:rPr>
        <w:t>2</w:t>
      </w:r>
      <w:r w:rsidR="00D4011C" w:rsidRPr="0085587A">
        <w:rPr>
          <w:rFonts w:ascii="Times New Roman" w:hAnsi="Times New Roman"/>
        </w:rPr>
        <w:t>家以上者，依合於招標文件之未得標廠商優勝序位，依序以議價方式辦理。</w:t>
      </w:r>
    </w:p>
    <w:p w:rsidR="00C07AA9" w:rsidRPr="0085587A" w:rsidRDefault="00FF549E" w:rsidP="001A1577">
      <w:pPr>
        <w:pStyle w:val="af6"/>
        <w:rPr>
          <w:rFonts w:ascii="Times New Roman" w:hAnsi="Times New Roman"/>
        </w:rPr>
      </w:pPr>
      <w:r w:rsidRPr="0085587A">
        <w:rPr>
          <w:rFonts w:ascii="Times New Roman" w:hAnsi="Times New Roman"/>
        </w:rPr>
        <w:t>（</w:t>
      </w:r>
      <w:r w:rsidR="00D4011C" w:rsidRPr="0085587A">
        <w:rPr>
          <w:rFonts w:ascii="Times New Roman" w:hAnsi="Times New Roman"/>
        </w:rPr>
        <w:t>三</w:t>
      </w:r>
      <w:r w:rsidRPr="0085587A">
        <w:rPr>
          <w:rFonts w:ascii="Times New Roman" w:hAnsi="Times New Roman"/>
        </w:rPr>
        <w:t>）</w:t>
      </w:r>
      <w:r w:rsidR="00D4011C" w:rsidRPr="0085587A">
        <w:rPr>
          <w:rFonts w:ascii="Times New Roman" w:hAnsi="Times New Roman"/>
        </w:rPr>
        <w:t>未達公告金額之採購，以最有利標競標精神擇符合需要者進行議價或比價；符合需要者在</w:t>
      </w:r>
      <w:r w:rsidR="00D4011C" w:rsidRPr="0085587A">
        <w:rPr>
          <w:rFonts w:ascii="Times New Roman" w:hAnsi="Times New Roman"/>
        </w:rPr>
        <w:t>2</w:t>
      </w:r>
      <w:r w:rsidR="00D4011C" w:rsidRPr="0085587A">
        <w:rPr>
          <w:rFonts w:ascii="Times New Roman" w:hAnsi="Times New Roman"/>
        </w:rPr>
        <w:t>家以上時，依合於招標文件之未得標廠商符合需要序位，依序以議價方式辦理。</w:t>
      </w:r>
    </w:p>
    <w:p w:rsidR="00C07AA9" w:rsidRDefault="00D4011C" w:rsidP="00E100BC">
      <w:pPr>
        <w:pStyle w:val="11"/>
      </w:pPr>
      <w:r>
        <w:t>第拾壹節、優良廠商及全球化廠商之獎勵優惠</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八十七、本須知所稱優良廠商之資格為符合下列情形之一者：</w:t>
      </w:r>
    </w:p>
    <w:p w:rsidR="00C07AA9" w:rsidRDefault="00FF549E" w:rsidP="001A1577">
      <w:pPr>
        <w:pStyle w:val="af6"/>
      </w:pPr>
      <w:r>
        <w:t>（</w:t>
      </w:r>
      <w:r w:rsidR="00D4011C">
        <w:t>一</w:t>
      </w:r>
      <w:r>
        <w:t>）</w:t>
      </w:r>
      <w:r w:rsidR="00D4011C">
        <w:t>經採購法主管機關或相關中央目的事業主管機關評定為優良廠商，並經採購法主管機關認定而於指定之資料庫公告者。</w:t>
      </w:r>
    </w:p>
    <w:p w:rsidR="00C07AA9" w:rsidRDefault="00FF549E" w:rsidP="001A1577">
      <w:pPr>
        <w:pStyle w:val="af6"/>
      </w:pPr>
      <w:r>
        <w:t>（</w:t>
      </w:r>
      <w:r w:rsidR="00D4011C">
        <w:t>二</w:t>
      </w:r>
      <w:r>
        <w:t>）</w:t>
      </w:r>
      <w:r w:rsidR="00D4011C">
        <w:t>經本府依規定評為優良廠商，且於指定之資料庫公告者。</w:t>
      </w:r>
    </w:p>
    <w:p w:rsidR="00C07AA9" w:rsidRDefault="00FF549E" w:rsidP="001A1577">
      <w:pPr>
        <w:pStyle w:val="af6"/>
      </w:pPr>
      <w:r>
        <w:t>（</w:t>
      </w:r>
      <w:r w:rsidR="00D4011C">
        <w:t>三</w:t>
      </w:r>
      <w:r>
        <w:t>）</w:t>
      </w:r>
      <w:r w:rsidR="00D4011C">
        <w:t>依其他法令評定為優良廠商，而該法令未明定需於招標文件規定或於採購法主管機關指定之資料庫公告者，從其規定。</w:t>
      </w:r>
    </w:p>
    <w:p w:rsidR="00C07AA9" w:rsidRPr="00C41CE5" w:rsidRDefault="00D4011C" w:rsidP="00F27785">
      <w:pPr>
        <w:pStyle w:val="12"/>
        <w:rPr>
          <w:rFonts w:ascii="Times New Roman" w:hAnsi="Times New Roman"/>
        </w:rPr>
      </w:pPr>
      <w:r>
        <w:t>本須知所稱全球化廠商之資格，指我國廠商得標我國以外之政府採購標案累計決標金額達</w:t>
      </w:r>
      <w:r>
        <w:rPr>
          <w:rFonts w:cs="新細明體"/>
        </w:rPr>
        <w:t>世界貿易</w:t>
      </w:r>
      <w:r>
        <w:t>組織政府採購協定我國中央機關門檻金額以上，於決標後一年內經相關中央目的事</w:t>
      </w:r>
      <w:r w:rsidRPr="00C24C72">
        <w:t>業主管</w:t>
      </w:r>
      <w:r w:rsidRPr="00C41CE5">
        <w:rPr>
          <w:rFonts w:ascii="Times New Roman" w:hAnsi="Times New Roman"/>
        </w:rPr>
        <w:t>機關審定登錄於主管機關指定之資料庫公告，且在獎勵期間內者。獎勵期間自資料庫公告日起一年。</w:t>
      </w:r>
    </w:p>
    <w:p w:rsidR="00C07AA9" w:rsidRPr="002525F7" w:rsidRDefault="00D4011C">
      <w:pPr>
        <w:shd w:val="clear" w:color="auto" w:fill="FFFFFF"/>
        <w:tabs>
          <w:tab w:val="left" w:pos="9923"/>
        </w:tabs>
        <w:spacing w:line="300" w:lineRule="exact"/>
        <w:ind w:left="991" w:hanging="991"/>
        <w:jc w:val="both"/>
        <w:rPr>
          <w:rFonts w:eastAsia="標楷體"/>
        </w:rPr>
      </w:pPr>
      <w:r w:rsidRPr="00C41CE5">
        <w:rPr>
          <w:rFonts w:eastAsia="標楷體"/>
        </w:rPr>
        <w:t>八十八、優良廠商在獎勵期間內，參加</w:t>
      </w:r>
      <w:r w:rsidR="00144912" w:rsidRPr="00C41CE5">
        <w:rPr>
          <w:rFonts w:eastAsia="標楷體"/>
        </w:rPr>
        <w:t>機關</w:t>
      </w:r>
      <w:r w:rsidRPr="00C41CE5">
        <w:rPr>
          <w:rFonts w:eastAsia="標楷體"/>
        </w:rPr>
        <w:t>採購時，其押標金、履約保證金及保固保證金金額減收</w:t>
      </w:r>
      <w:r w:rsidRPr="00C41CE5">
        <w:rPr>
          <w:rFonts w:eastAsia="標楷體"/>
        </w:rPr>
        <w:t>50</w:t>
      </w:r>
      <w:r w:rsidRPr="002525F7">
        <w:rPr>
          <w:rFonts w:eastAsia="標楷體"/>
        </w:rPr>
        <w:t>％</w:t>
      </w:r>
      <w:r w:rsidRPr="002525F7">
        <w:rPr>
          <w:rFonts w:eastAsia="標楷體"/>
        </w:rPr>
        <w:t>(</w:t>
      </w:r>
      <w:r w:rsidRPr="002525F7">
        <w:rPr>
          <w:rFonts w:eastAsia="標楷體"/>
        </w:rPr>
        <w:t>廠商如同時具備前點所列情形</w:t>
      </w:r>
      <w:r w:rsidRPr="002525F7">
        <w:rPr>
          <w:rFonts w:eastAsia="標楷體"/>
        </w:rPr>
        <w:t>2</w:t>
      </w:r>
      <w:r w:rsidRPr="002525F7">
        <w:rPr>
          <w:rFonts w:eastAsia="標楷體"/>
        </w:rPr>
        <w:t>項以上者，減收金額不再累加計算</w:t>
      </w:r>
      <w:r w:rsidRPr="002525F7">
        <w:rPr>
          <w:rFonts w:eastAsia="標楷體"/>
        </w:rPr>
        <w:t>)</w:t>
      </w:r>
      <w:r w:rsidRPr="002525F7">
        <w:rPr>
          <w:rFonts w:eastAsia="標楷體"/>
        </w:rPr>
        <w:t>。</w:t>
      </w:r>
    </w:p>
    <w:p w:rsidR="00C07AA9" w:rsidRPr="002525F7" w:rsidRDefault="00D4011C" w:rsidP="00F27785">
      <w:pPr>
        <w:pStyle w:val="12"/>
        <w:rPr>
          <w:rFonts w:ascii="Times New Roman" w:hAnsi="Times New Roman"/>
        </w:rPr>
      </w:pPr>
      <w:r w:rsidRPr="002525F7">
        <w:rPr>
          <w:rFonts w:ascii="Times New Roman" w:hAnsi="Times New Roman"/>
        </w:rPr>
        <w:t>全球化廠商在獎勵期間內，參加</w:t>
      </w:r>
      <w:r w:rsidR="00144912" w:rsidRPr="002525F7">
        <w:rPr>
          <w:rFonts w:ascii="Times New Roman" w:hAnsi="Times New Roman"/>
        </w:rPr>
        <w:t>機關</w:t>
      </w:r>
      <w:r w:rsidRPr="002525F7">
        <w:rPr>
          <w:rFonts w:ascii="Times New Roman" w:hAnsi="Times New Roman"/>
        </w:rPr>
        <w:t>非條約協定之採購時，其押標金、履約保證金及保固保證金金額減收</w:t>
      </w:r>
      <w:r w:rsidRPr="002525F7">
        <w:rPr>
          <w:rFonts w:ascii="Times New Roman" w:hAnsi="Times New Roman"/>
        </w:rPr>
        <w:t>30</w:t>
      </w:r>
      <w:r w:rsidRPr="002525F7">
        <w:rPr>
          <w:rFonts w:ascii="Times New Roman" w:hAnsi="Times New Roman"/>
        </w:rPr>
        <w:t>％，不併入前項減收額度計算，繳納後方為全球化廠商者，不溯及適用減收規定。</w:t>
      </w:r>
    </w:p>
    <w:p w:rsidR="00C07AA9" w:rsidRPr="002525F7" w:rsidRDefault="00D4011C" w:rsidP="00F27785">
      <w:pPr>
        <w:pStyle w:val="12"/>
        <w:rPr>
          <w:rFonts w:ascii="Times New Roman" w:hAnsi="Times New Roman"/>
        </w:rPr>
      </w:pPr>
      <w:r w:rsidRPr="002525F7">
        <w:rPr>
          <w:rFonts w:ascii="Times New Roman" w:hAnsi="Times New Roman"/>
        </w:rPr>
        <w:lastRenderedPageBreak/>
        <w:t>獎勵期間依採購法主管機關或各中央目的事業主管機關之主管法令規定；無獎勵期間規定者，自公告日起</w:t>
      </w:r>
      <w:r w:rsidRPr="002525F7">
        <w:rPr>
          <w:rFonts w:ascii="Times New Roman" w:hAnsi="Times New Roman"/>
        </w:rPr>
        <w:t>1</w:t>
      </w:r>
      <w:r w:rsidRPr="002525F7">
        <w:rPr>
          <w:rFonts w:ascii="Times New Roman" w:hAnsi="Times New Roman"/>
        </w:rPr>
        <w:t>年。</w:t>
      </w:r>
    </w:p>
    <w:p w:rsidR="00C07AA9" w:rsidRPr="00C41CE5" w:rsidRDefault="00D4011C" w:rsidP="00F27785">
      <w:pPr>
        <w:pStyle w:val="12"/>
      </w:pPr>
      <w:r w:rsidRPr="002525F7">
        <w:rPr>
          <w:rFonts w:ascii="Times New Roman" w:hAnsi="Times New Roman"/>
        </w:rPr>
        <w:t>屬第</w:t>
      </w:r>
      <w:r w:rsidRPr="002525F7">
        <w:rPr>
          <w:rFonts w:ascii="Times New Roman" w:hAnsi="Times New Roman"/>
        </w:rPr>
        <w:t>87</w:t>
      </w:r>
      <w:r w:rsidRPr="002525F7">
        <w:rPr>
          <w:rFonts w:ascii="Times New Roman" w:hAnsi="Times New Roman"/>
        </w:rPr>
        <w:t>點第</w:t>
      </w:r>
      <w:r w:rsidRPr="002525F7">
        <w:rPr>
          <w:rFonts w:ascii="Times New Roman" w:hAnsi="Times New Roman"/>
        </w:rPr>
        <w:t>1</w:t>
      </w:r>
      <w:r w:rsidRPr="002525F7">
        <w:rPr>
          <w:rFonts w:ascii="Times New Roman" w:hAnsi="Times New Roman"/>
        </w:rPr>
        <w:t>項第</w:t>
      </w:r>
      <w:r w:rsidRPr="002525F7">
        <w:rPr>
          <w:rFonts w:ascii="Times New Roman" w:hAnsi="Times New Roman"/>
        </w:rPr>
        <w:t>3</w:t>
      </w:r>
      <w:r w:rsidRPr="002525F7">
        <w:rPr>
          <w:rFonts w:ascii="Times New Roman" w:hAnsi="Times New Roman"/>
        </w:rPr>
        <w:t>款情形</w:t>
      </w:r>
      <w:r w:rsidRPr="00C41CE5">
        <w:t>且未在採購法主管機關指定之資料庫公告之優良廠商者，廠商投標時應檢附相關證明文件，若未檢附，經機關通知廠商提出說明，仍無法提出相關證明文件者，不適用減收規定。</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八十九、優良廠商或全球化廠商於獎勵期間承攬之採購案，於獎勵期間依契約規定繳納之履約保證金，得依第</w:t>
      </w:r>
      <w:r w:rsidRPr="00C41CE5">
        <w:rPr>
          <w:rFonts w:eastAsia="標楷體"/>
        </w:rPr>
        <w:t>88</w:t>
      </w:r>
      <w:r w:rsidRPr="00C41CE5">
        <w:rPr>
          <w:rFonts w:eastAsia="標楷體"/>
        </w:rPr>
        <w:t>點規定獎勵，履約期間無招標文件規定應不發還或補繳情形者，獎勵期間屆滿，免補繳減收</w:t>
      </w:r>
      <w:r w:rsidR="00FF549E" w:rsidRPr="00C41CE5">
        <w:rPr>
          <w:rFonts w:eastAsia="標楷體"/>
        </w:rPr>
        <w:t>（</w:t>
      </w:r>
      <w:r w:rsidRPr="00C41CE5">
        <w:rPr>
          <w:rFonts w:eastAsia="標楷體"/>
        </w:rPr>
        <w:t>扣</w:t>
      </w:r>
      <w:r w:rsidR="00FF549E" w:rsidRPr="00C41CE5">
        <w:rPr>
          <w:rFonts w:eastAsia="標楷體"/>
        </w:rPr>
        <w:t>）</w:t>
      </w:r>
      <w:r w:rsidRPr="00C41CE5">
        <w:rPr>
          <w:rFonts w:eastAsia="標楷體"/>
        </w:rPr>
        <w:t>之金額。</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九十、優良廠商或全球化廠商承攬之採購案，驗收合格日在獎勵期間者，保固保證金依第</w:t>
      </w:r>
      <w:r w:rsidRPr="00C41CE5">
        <w:rPr>
          <w:rFonts w:eastAsia="標楷體"/>
        </w:rPr>
        <w:t>88</w:t>
      </w:r>
      <w:r w:rsidRPr="00C41CE5">
        <w:rPr>
          <w:rFonts w:eastAsia="標楷體"/>
        </w:rPr>
        <w:t>點規定獎勵，保固期間無招標文件規定之應動用或補繳情形者，獎勵期間屆滿，免補繳減收之金額；部分驗收並就該部分起算保固者，亦同。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sidRPr="00C41CE5">
        <w:rPr>
          <w:rFonts w:eastAsia="標楷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w:t>
      </w:r>
      <w:r w:rsidR="00FF549E" w:rsidRPr="00C41CE5">
        <w:rPr>
          <w:rFonts w:eastAsia="標楷體"/>
        </w:rPr>
        <w:t>（</w:t>
      </w:r>
      <w:r w:rsidRPr="00C41CE5">
        <w:rPr>
          <w:rFonts w:eastAsia="標楷體"/>
        </w:rPr>
        <w:t>優良廠商</w:t>
      </w:r>
      <w:r w:rsidRPr="00C41CE5">
        <w:rPr>
          <w:rFonts w:eastAsia="標楷體"/>
        </w:rPr>
        <w:t>50</w:t>
      </w:r>
      <w:r w:rsidRPr="00C41CE5">
        <w:rPr>
          <w:rFonts w:eastAsia="標楷體"/>
        </w:rPr>
        <w:t>％；全球化廠商</w:t>
      </w:r>
      <w:r w:rsidRPr="00C41CE5">
        <w:rPr>
          <w:rFonts w:eastAsia="標楷體"/>
        </w:rPr>
        <w:t>30</w:t>
      </w:r>
      <w:r w:rsidRPr="00C41CE5">
        <w:rPr>
          <w:rFonts w:eastAsia="標楷體"/>
        </w:rPr>
        <w:t>％</w:t>
      </w:r>
      <w:r w:rsidR="00FF549E" w:rsidRPr="00C41CE5">
        <w:rPr>
          <w:rFonts w:eastAsia="標楷體"/>
        </w:rPr>
        <w:t>）</w:t>
      </w:r>
      <w:r w:rsidRPr="00C41CE5">
        <w:rPr>
          <w:rFonts w:eastAsia="標楷體"/>
        </w:rPr>
        <w:t>計算</w:t>
      </w:r>
      <w:r>
        <w:rPr>
          <w:rFonts w:ascii="標楷體" w:eastAsia="標楷體" w:hAnsi="標楷體" w:cs="新細明體"/>
        </w:rPr>
        <w:t>。</w:t>
      </w:r>
    </w:p>
    <w:p w:rsidR="00C07AA9" w:rsidRDefault="00D4011C" w:rsidP="00F27785">
      <w:pPr>
        <w:pStyle w:val="12"/>
      </w:pPr>
      <w:r>
        <w:t>前項保固保證金之獎勵優惠方式，得依驗收合格後由共同投標廠商各成員提出該優良廠商或全球化廠商履約實績占契約價金總額</w:t>
      </w:r>
      <w:r w:rsidR="00FF549E">
        <w:t>（</w:t>
      </w:r>
      <w:r>
        <w:t>為訂約總價依歷次契約變更金額、按契約約定實做數量結果金額、物價調整款、減價收受之減少金額等調整結果之金額，於本點執行為結案時之契約價金總額，即結算總價</w:t>
      </w:r>
      <w:r w:rsidR="00FF549E">
        <w:t>）</w:t>
      </w:r>
      <w:r>
        <w:t>之比率認定之。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九十二、經採購法主管機關或相關中央目的事業主管機關取消優良廠商或全球化廠商資格者，或經各機關依採購法第</w:t>
      </w:r>
      <w:r w:rsidRPr="00C41CE5">
        <w:rPr>
          <w:rFonts w:eastAsia="標楷體"/>
        </w:rPr>
        <w:t>102</w:t>
      </w:r>
      <w:r w:rsidRPr="00C41CE5">
        <w:rPr>
          <w:rFonts w:eastAsia="標楷體"/>
        </w:rPr>
        <w:t>條第</w:t>
      </w:r>
      <w:r w:rsidRPr="00C41CE5">
        <w:rPr>
          <w:rFonts w:eastAsia="標楷體"/>
        </w:rPr>
        <w:t>3</w:t>
      </w:r>
      <w:r w:rsidRPr="00C41CE5">
        <w:rPr>
          <w:rFonts w:eastAsia="標楷體"/>
        </w:rPr>
        <w:t>項規定刊登政府採購公報，且尚在採購法第</w:t>
      </w:r>
      <w:r w:rsidRPr="00C41CE5">
        <w:rPr>
          <w:rFonts w:eastAsia="標楷體"/>
        </w:rPr>
        <w:t>103</w:t>
      </w:r>
      <w:r w:rsidRPr="00C41CE5">
        <w:rPr>
          <w:rFonts w:eastAsia="標楷體"/>
        </w:rPr>
        <w:t>條第</w:t>
      </w:r>
      <w:r w:rsidRPr="00C41CE5">
        <w:rPr>
          <w:rFonts w:eastAsia="標楷體"/>
        </w:rPr>
        <w:t>1</w:t>
      </w:r>
      <w:r w:rsidRPr="00C41CE5">
        <w:rPr>
          <w:rFonts w:eastAsia="標楷體"/>
        </w:rPr>
        <w:t>項所定期限內者，廠商應就屬減收之金額補繳之。</w:t>
      </w:r>
      <w:r w:rsidR="00172C57" w:rsidRPr="00C41CE5">
        <w:rPr>
          <w:rFonts w:eastAsia="標楷體"/>
          <w:color w:val="FF0000"/>
        </w:rPr>
        <w:t>洽辦機關</w:t>
      </w:r>
      <w:r w:rsidRPr="00C41CE5">
        <w:rPr>
          <w:rFonts w:eastAsia="標楷體"/>
        </w:rPr>
        <w:t>將以最大公共利益及不影響採購進度為原</w:t>
      </w:r>
      <w:r>
        <w:rPr>
          <w:rFonts w:ascii="標楷體" w:eastAsia="標楷體" w:hAnsi="標楷體" w:cs="新細明體"/>
        </w:rPr>
        <w:t>則，與得標廠商協議適當補繳期限。其有依招標文件規定不發還押標金或保證金之情形者，亦同。</w:t>
      </w:r>
    </w:p>
    <w:p w:rsidR="00C07AA9" w:rsidRPr="00C41CE5" w:rsidRDefault="00D4011C">
      <w:pPr>
        <w:shd w:val="clear" w:color="auto" w:fill="FFFFFF"/>
        <w:tabs>
          <w:tab w:val="left" w:pos="9923"/>
        </w:tabs>
        <w:spacing w:line="300" w:lineRule="exact"/>
        <w:ind w:left="991" w:hanging="991"/>
        <w:jc w:val="both"/>
        <w:rPr>
          <w:rFonts w:eastAsia="標楷體"/>
        </w:rPr>
      </w:pPr>
      <w:r>
        <w:rPr>
          <w:rFonts w:ascii="標楷體" w:eastAsia="標楷體" w:hAnsi="標楷體" w:cs="新細明體"/>
        </w:rPr>
        <w:t>九十三、經本府取消優良廠商資格者，</w:t>
      </w:r>
      <w:r w:rsidRPr="009E6635">
        <w:rPr>
          <w:rFonts w:ascii="標楷體" w:eastAsia="標楷體" w:hAnsi="標楷體" w:cs="新細明體"/>
        </w:rPr>
        <w:t>準</w:t>
      </w:r>
      <w:r w:rsidRPr="00C41CE5">
        <w:rPr>
          <w:rFonts w:eastAsia="標楷體"/>
        </w:rPr>
        <w:t>用第</w:t>
      </w:r>
      <w:r w:rsidRPr="00C41CE5">
        <w:rPr>
          <w:rFonts w:eastAsia="標楷體"/>
        </w:rPr>
        <w:t>92</w:t>
      </w:r>
      <w:r w:rsidRPr="00C41CE5">
        <w:rPr>
          <w:rFonts w:eastAsia="標楷體"/>
        </w:rPr>
        <w:t>點規定。</w:t>
      </w:r>
    </w:p>
    <w:p w:rsidR="00C07AA9" w:rsidRPr="00C41CE5" w:rsidRDefault="00D4011C" w:rsidP="00E100BC">
      <w:pPr>
        <w:pStyle w:val="11"/>
        <w:rPr>
          <w:rFonts w:ascii="Times New Roman" w:hAnsi="Times New Roman"/>
        </w:rPr>
      </w:pPr>
      <w:r w:rsidRPr="00C41CE5">
        <w:rPr>
          <w:rFonts w:ascii="Times New Roman" w:hAnsi="Times New Roman"/>
        </w:rPr>
        <w:t>第拾貳節、廠商之拒絕往來</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九十四、</w:t>
      </w:r>
      <w:r w:rsidR="00172C57" w:rsidRPr="00C41CE5">
        <w:rPr>
          <w:rFonts w:eastAsia="標楷體"/>
          <w:color w:val="0000CC"/>
        </w:rPr>
        <w:t>代辦機關</w:t>
      </w:r>
      <w:r w:rsidR="00172C57" w:rsidRPr="00C41CE5">
        <w:rPr>
          <w:rFonts w:eastAsia="標楷體"/>
          <w:color w:val="FF0000"/>
        </w:rPr>
        <w:t>或洽辦機關</w:t>
      </w:r>
      <w:r w:rsidRPr="00C41CE5">
        <w:rPr>
          <w:rFonts w:eastAsia="標楷體"/>
        </w:rPr>
        <w:t>發現廠商有下列情形之一，</w:t>
      </w:r>
      <w:r w:rsidR="007F707A" w:rsidRPr="00C41CE5">
        <w:rPr>
          <w:rFonts w:eastAsia="標楷體"/>
        </w:rPr>
        <w:t>應將其事實、理由及依採購法第</w:t>
      </w:r>
      <w:r w:rsidR="007F707A" w:rsidRPr="00C41CE5">
        <w:rPr>
          <w:rFonts w:eastAsia="標楷體"/>
        </w:rPr>
        <w:t>103</w:t>
      </w:r>
      <w:r w:rsidR="007F707A" w:rsidRPr="00C41CE5">
        <w:rPr>
          <w:rFonts w:eastAsia="標楷體"/>
        </w:rPr>
        <w:t>條第</w:t>
      </w:r>
      <w:r w:rsidR="007F707A" w:rsidRPr="00C41CE5">
        <w:rPr>
          <w:rFonts w:eastAsia="標楷體"/>
        </w:rPr>
        <w:t>1</w:t>
      </w:r>
      <w:r w:rsidR="007F707A" w:rsidRPr="00C41CE5">
        <w:rPr>
          <w:rFonts w:eastAsia="標楷體"/>
        </w:rPr>
        <w:t>項所定期間通知廠商，並附記如未提出異議者，將刊登政府採購公報，並依採購法第</w:t>
      </w:r>
      <w:r w:rsidR="007F707A" w:rsidRPr="00C41CE5">
        <w:rPr>
          <w:rFonts w:eastAsia="標楷體"/>
        </w:rPr>
        <w:t>102</w:t>
      </w:r>
      <w:r w:rsidR="007F707A" w:rsidRPr="00C41CE5">
        <w:rPr>
          <w:rFonts w:eastAsia="標楷體"/>
        </w:rPr>
        <w:t>條、第</w:t>
      </w:r>
      <w:r w:rsidR="007F707A" w:rsidRPr="00C41CE5">
        <w:rPr>
          <w:rFonts w:eastAsia="標楷體"/>
        </w:rPr>
        <w:t>103</w:t>
      </w:r>
      <w:r w:rsidR="007F707A" w:rsidRPr="00C41CE5">
        <w:rPr>
          <w:rFonts w:eastAsia="標楷體"/>
        </w:rPr>
        <w:t>條規定辦理對廠商之停權處分</w:t>
      </w:r>
      <w:r w:rsidRPr="00C41CE5">
        <w:rPr>
          <w:rFonts w:eastAsia="標楷體"/>
        </w:rPr>
        <w:t>：</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t>（</w:t>
      </w:r>
      <w:r w:rsidR="007F707A" w:rsidRPr="00C41CE5">
        <w:rPr>
          <w:rFonts w:eastAsia="標楷體"/>
          <w:kern w:val="0"/>
        </w:rPr>
        <w:t>一</w:t>
      </w:r>
      <w:r w:rsidRPr="00C41CE5">
        <w:rPr>
          <w:rFonts w:eastAsia="標楷體"/>
          <w:kern w:val="0"/>
        </w:rPr>
        <w:t>）</w:t>
      </w:r>
      <w:r w:rsidR="007F707A" w:rsidRPr="00C41CE5">
        <w:rPr>
          <w:rFonts w:eastAsia="標楷體"/>
          <w:kern w:val="0"/>
        </w:rPr>
        <w:t>容許他人借用本人名義或證件參加投標者。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二</w:t>
      </w:r>
      <w:r w:rsidRPr="00C41CE5">
        <w:rPr>
          <w:rFonts w:eastAsia="標楷體"/>
          <w:kern w:val="0"/>
        </w:rPr>
        <w:t>）</w:t>
      </w:r>
      <w:r w:rsidR="007F707A" w:rsidRPr="00C41CE5">
        <w:rPr>
          <w:rFonts w:eastAsia="標楷體"/>
          <w:kern w:val="0"/>
        </w:rPr>
        <w:t>借用或冒用他人名義或證件投標者。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三</w:t>
      </w:r>
      <w:r w:rsidRPr="00C41CE5">
        <w:rPr>
          <w:rFonts w:eastAsia="標楷體"/>
          <w:kern w:val="0"/>
        </w:rPr>
        <w:t>）</w:t>
      </w:r>
      <w:r w:rsidR="007F707A" w:rsidRPr="00C41CE5">
        <w:rPr>
          <w:rFonts w:eastAsia="標楷體"/>
          <w:kern w:val="0"/>
        </w:rPr>
        <w:t>擅自減省工料，情節重大者。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四</w:t>
      </w:r>
      <w:r w:rsidRPr="00C41CE5">
        <w:rPr>
          <w:rFonts w:eastAsia="標楷體"/>
          <w:kern w:val="0"/>
        </w:rPr>
        <w:t>）</w:t>
      </w:r>
      <w:r w:rsidR="007F707A" w:rsidRPr="00C41CE5">
        <w:rPr>
          <w:rFonts w:eastAsia="標楷體"/>
          <w:kern w:val="0"/>
        </w:rPr>
        <w:t>以虛偽不實之文件投標、訂約或履約，情節重大者。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五</w:t>
      </w:r>
      <w:r w:rsidRPr="00C41CE5">
        <w:rPr>
          <w:rFonts w:eastAsia="標楷體"/>
          <w:kern w:val="0"/>
        </w:rPr>
        <w:t>）</w:t>
      </w:r>
      <w:r w:rsidR="007F707A" w:rsidRPr="00C41CE5">
        <w:rPr>
          <w:rFonts w:eastAsia="標楷體"/>
          <w:kern w:val="0"/>
        </w:rPr>
        <w:t>受停業處分期間仍參加投標者。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六</w:t>
      </w:r>
      <w:r w:rsidRPr="00C41CE5">
        <w:rPr>
          <w:rFonts w:eastAsia="標楷體"/>
          <w:kern w:val="0"/>
        </w:rPr>
        <w:t>）</w:t>
      </w:r>
      <w:r w:rsidR="007F707A" w:rsidRPr="00C41CE5">
        <w:rPr>
          <w:rFonts w:eastAsia="標楷體"/>
          <w:kern w:val="0"/>
        </w:rPr>
        <w:t>犯採購法第</w:t>
      </w:r>
      <w:r w:rsidR="007F707A" w:rsidRPr="00C41CE5">
        <w:rPr>
          <w:rFonts w:eastAsia="標楷體"/>
          <w:kern w:val="0"/>
        </w:rPr>
        <w:t>87</w:t>
      </w:r>
      <w:r w:rsidR="007F707A" w:rsidRPr="00C41CE5">
        <w:rPr>
          <w:rFonts w:eastAsia="標楷體"/>
          <w:kern w:val="0"/>
        </w:rPr>
        <w:t>條至第</w:t>
      </w:r>
      <w:r w:rsidR="007F707A" w:rsidRPr="00C41CE5">
        <w:rPr>
          <w:rFonts w:eastAsia="標楷體"/>
          <w:kern w:val="0"/>
        </w:rPr>
        <w:t>92</w:t>
      </w:r>
      <w:r w:rsidR="007F707A" w:rsidRPr="00C41CE5">
        <w:rPr>
          <w:rFonts w:eastAsia="標楷體"/>
          <w:kern w:val="0"/>
        </w:rPr>
        <w:t>條之罪，經第一審為有罪判決者。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七</w:t>
      </w:r>
      <w:r w:rsidRPr="00C41CE5">
        <w:rPr>
          <w:rFonts w:eastAsia="標楷體"/>
          <w:kern w:val="0"/>
        </w:rPr>
        <w:t>）</w:t>
      </w:r>
      <w:r w:rsidR="007F707A" w:rsidRPr="00C41CE5">
        <w:rPr>
          <w:rFonts w:eastAsia="標楷體"/>
          <w:kern w:val="0"/>
        </w:rPr>
        <w:t>得標後無正當理由而不訂約者。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八</w:t>
      </w:r>
      <w:r w:rsidRPr="00C41CE5">
        <w:rPr>
          <w:rFonts w:eastAsia="標楷體"/>
          <w:kern w:val="0"/>
        </w:rPr>
        <w:t>）</w:t>
      </w:r>
      <w:r w:rsidR="007F707A" w:rsidRPr="00C41CE5">
        <w:rPr>
          <w:rFonts w:eastAsia="標楷體"/>
          <w:kern w:val="0"/>
        </w:rPr>
        <w:t>查驗或驗收不合格，情節重大</w:t>
      </w:r>
      <w:r w:rsidR="00B91B12" w:rsidRPr="002525F7">
        <w:rPr>
          <w:rFonts w:eastAsia="標楷體"/>
          <w:kern w:val="0"/>
        </w:rPr>
        <w:t>者</w:t>
      </w:r>
      <w:r w:rsidR="007F707A" w:rsidRPr="00C41CE5">
        <w:rPr>
          <w:rFonts w:eastAsia="標楷體"/>
          <w:kern w:val="0"/>
        </w:rPr>
        <w:t>。</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九</w:t>
      </w:r>
      <w:r w:rsidRPr="00C41CE5">
        <w:rPr>
          <w:rFonts w:eastAsia="標楷體"/>
          <w:kern w:val="0"/>
        </w:rPr>
        <w:t>）</w:t>
      </w:r>
      <w:r w:rsidR="007F707A" w:rsidRPr="00C41CE5">
        <w:rPr>
          <w:rFonts w:eastAsia="標楷體"/>
          <w:kern w:val="0"/>
        </w:rPr>
        <w:t>驗收後不履行保固責</w:t>
      </w:r>
      <w:r w:rsidR="00B91B12" w:rsidRPr="00C41CE5">
        <w:rPr>
          <w:rFonts w:eastAsia="標楷體"/>
          <w:kern w:val="0"/>
        </w:rPr>
        <w:t>任</w:t>
      </w:r>
      <w:r w:rsidR="007F707A" w:rsidRPr="002525F7">
        <w:rPr>
          <w:rFonts w:eastAsia="標楷體"/>
          <w:kern w:val="0"/>
        </w:rPr>
        <w:t>，</w:t>
      </w:r>
      <w:r w:rsidR="007F707A" w:rsidRPr="00C41CE5">
        <w:rPr>
          <w:rFonts w:eastAsia="標楷體"/>
          <w:kern w:val="0"/>
        </w:rPr>
        <w:t>情節重大者。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十</w:t>
      </w:r>
      <w:r w:rsidRPr="00C41CE5">
        <w:rPr>
          <w:rFonts w:eastAsia="標楷體"/>
          <w:kern w:val="0"/>
        </w:rPr>
        <w:t>）</w:t>
      </w:r>
      <w:r w:rsidR="007F707A" w:rsidRPr="00C41CE5">
        <w:rPr>
          <w:rFonts w:eastAsia="標楷體"/>
          <w:kern w:val="0"/>
        </w:rPr>
        <w:t>因可歸責於廠商之事由，致延誤履約期限，情節重大者。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十一</w:t>
      </w:r>
      <w:r w:rsidRPr="00C41CE5">
        <w:rPr>
          <w:rFonts w:eastAsia="標楷體"/>
          <w:kern w:val="0"/>
        </w:rPr>
        <w:t>）</w:t>
      </w:r>
      <w:r w:rsidR="007F707A" w:rsidRPr="00C41CE5">
        <w:rPr>
          <w:rFonts w:eastAsia="標楷體"/>
          <w:kern w:val="0"/>
        </w:rPr>
        <w:t>違反採購法第</w:t>
      </w:r>
      <w:r w:rsidR="007F707A" w:rsidRPr="00C41CE5">
        <w:rPr>
          <w:rFonts w:eastAsia="標楷體"/>
          <w:kern w:val="0"/>
        </w:rPr>
        <w:t>65</w:t>
      </w:r>
      <w:r w:rsidR="007F707A" w:rsidRPr="00C41CE5">
        <w:rPr>
          <w:rFonts w:eastAsia="標楷體"/>
          <w:kern w:val="0"/>
        </w:rPr>
        <w:t>條</w:t>
      </w:r>
      <w:r w:rsidR="007F707A" w:rsidRPr="002525F7">
        <w:rPr>
          <w:rFonts w:eastAsia="標楷體"/>
          <w:kern w:val="0"/>
        </w:rPr>
        <w:t>規定轉包者。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十二</w:t>
      </w:r>
      <w:r w:rsidRPr="002525F7">
        <w:rPr>
          <w:rFonts w:eastAsia="標楷體"/>
          <w:kern w:val="0"/>
        </w:rPr>
        <w:t>）</w:t>
      </w:r>
      <w:r w:rsidR="007F707A" w:rsidRPr="002525F7">
        <w:rPr>
          <w:rFonts w:eastAsia="標楷體"/>
          <w:kern w:val="0"/>
        </w:rPr>
        <w:t>因可歸責於廠商之事由，致解除或終止契約，情節重大者。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十三</w:t>
      </w:r>
      <w:r w:rsidRPr="002525F7">
        <w:rPr>
          <w:rFonts w:eastAsia="標楷體"/>
          <w:kern w:val="0"/>
        </w:rPr>
        <w:t>）</w:t>
      </w:r>
      <w:r w:rsidR="007F707A" w:rsidRPr="002525F7">
        <w:rPr>
          <w:rFonts w:eastAsia="標楷體"/>
          <w:kern w:val="0"/>
        </w:rPr>
        <w:t>破產程序中之廠商。</w:t>
      </w:r>
    </w:p>
    <w:p w:rsidR="00C07AA9"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十四</w:t>
      </w:r>
      <w:r w:rsidRPr="002525F7">
        <w:rPr>
          <w:rFonts w:eastAsia="標楷體"/>
          <w:kern w:val="0"/>
        </w:rPr>
        <w:t>）</w:t>
      </w:r>
      <w:r w:rsidR="007F707A" w:rsidRPr="002525F7">
        <w:rPr>
          <w:rFonts w:eastAsia="標楷體"/>
          <w:kern w:val="0"/>
        </w:rPr>
        <w:t>歧視性別、原住民、身心障礙或弱勢團體人士，情節重大者</w:t>
      </w:r>
      <w:r w:rsidR="00D4011C" w:rsidRPr="002525F7">
        <w:rPr>
          <w:rFonts w:eastAsia="標楷體"/>
          <w:kern w:val="0"/>
        </w:rPr>
        <w:t>。</w:t>
      </w:r>
    </w:p>
    <w:p w:rsidR="00570765"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570765" w:rsidRPr="002525F7">
        <w:rPr>
          <w:rFonts w:eastAsia="標楷體"/>
          <w:kern w:val="0"/>
        </w:rPr>
        <w:t>十五</w:t>
      </w:r>
      <w:r w:rsidRPr="002525F7">
        <w:rPr>
          <w:rFonts w:eastAsia="標楷體"/>
          <w:kern w:val="0"/>
        </w:rPr>
        <w:t>）</w:t>
      </w:r>
      <w:r w:rsidR="00570765" w:rsidRPr="002525F7">
        <w:rPr>
          <w:rFonts w:eastAsia="標楷體"/>
          <w:kern w:val="0"/>
        </w:rPr>
        <w:t>對採購有關人員行求、期約或交付不正利益者。</w:t>
      </w:r>
    </w:p>
    <w:p w:rsidR="007F707A" w:rsidRPr="00C41CE5" w:rsidRDefault="007F707A" w:rsidP="007F707A">
      <w:pPr>
        <w:tabs>
          <w:tab w:val="left" w:pos="1276"/>
          <w:tab w:val="left" w:pos="1985"/>
          <w:tab w:val="left" w:pos="2626"/>
          <w:tab w:val="left" w:pos="9923"/>
        </w:tabs>
        <w:snapToGrid w:val="0"/>
        <w:spacing w:line="300" w:lineRule="exact"/>
        <w:ind w:left="993" w:right="142"/>
        <w:jc w:val="both"/>
        <w:rPr>
          <w:rFonts w:eastAsia="標楷體"/>
          <w:kern w:val="0"/>
        </w:rPr>
      </w:pPr>
      <w:r w:rsidRPr="00C64CDD">
        <w:rPr>
          <w:rFonts w:ascii="標楷體" w:eastAsia="標楷體" w:hAnsi="標楷體" w:hint="eastAsia"/>
          <w:kern w:val="0"/>
        </w:rPr>
        <w:t>負履約連帶保證之廠商，經</w:t>
      </w:r>
      <w:r w:rsidRPr="005A72AD">
        <w:rPr>
          <w:rFonts w:ascii="標楷體" w:eastAsia="標楷體" w:hAnsi="標楷體" w:hint="eastAsia"/>
          <w:color w:val="FF0000"/>
          <w:kern w:val="0"/>
        </w:rPr>
        <w:t>洽辦機關</w:t>
      </w:r>
      <w:r w:rsidRPr="00C64CDD">
        <w:rPr>
          <w:rFonts w:ascii="標楷體" w:eastAsia="標楷體" w:hAnsi="標楷體" w:hint="eastAsia"/>
          <w:kern w:val="0"/>
        </w:rPr>
        <w:t>通知履行連帶保證責任者，適用前項之規定。</w:t>
      </w:r>
      <w:r w:rsidR="00570765" w:rsidRPr="009E6635">
        <w:rPr>
          <w:rFonts w:ascii="標楷體" w:eastAsia="標楷體" w:hAnsi="標楷體" w:cs="新細明體" w:hint="eastAsia"/>
          <w:color w:val="0000CC"/>
        </w:rPr>
        <w:t>代辦機關</w:t>
      </w:r>
      <w:r w:rsidR="00570765" w:rsidRPr="009E6635">
        <w:rPr>
          <w:rFonts w:ascii="標楷體" w:eastAsia="標楷體" w:hAnsi="標楷體" w:cs="新細明體" w:hint="eastAsia"/>
          <w:color w:val="FF0000"/>
        </w:rPr>
        <w:t>或洽辦機關</w:t>
      </w:r>
      <w:r w:rsidRPr="00C64CDD">
        <w:rPr>
          <w:rFonts w:ascii="標楷體" w:eastAsia="標楷體" w:hAnsi="標楷體"/>
          <w:kern w:val="0"/>
        </w:rPr>
        <w:t>為第</w:t>
      </w:r>
      <w:r w:rsidR="00C41CE5" w:rsidRPr="00C41CE5">
        <w:rPr>
          <w:rFonts w:eastAsia="標楷體"/>
          <w:kern w:val="0"/>
        </w:rPr>
        <w:t>1</w:t>
      </w:r>
      <w:r w:rsidRPr="00C64CDD">
        <w:rPr>
          <w:rFonts w:ascii="標楷體" w:eastAsia="標楷體" w:hAnsi="標楷體"/>
          <w:kern w:val="0"/>
        </w:rPr>
        <w:t>項通</w:t>
      </w:r>
      <w:r w:rsidRPr="00C41CE5">
        <w:rPr>
          <w:rFonts w:eastAsia="標楷體"/>
          <w:kern w:val="0"/>
        </w:rPr>
        <w:t>知前，應給予廠商口頭或書面陳述意見之機會，</w:t>
      </w:r>
      <w:r w:rsidR="00570765" w:rsidRPr="00C41CE5">
        <w:rPr>
          <w:rFonts w:eastAsia="標楷體"/>
          <w:color w:val="0000CC"/>
        </w:rPr>
        <w:t>代辦機關</w:t>
      </w:r>
      <w:r w:rsidR="00570765" w:rsidRPr="00C41CE5">
        <w:rPr>
          <w:rFonts w:eastAsia="標楷體"/>
          <w:color w:val="FF0000"/>
        </w:rPr>
        <w:t>或洽辦機關</w:t>
      </w:r>
      <w:r w:rsidRPr="00C41CE5">
        <w:rPr>
          <w:rFonts w:eastAsia="標楷體"/>
          <w:kern w:val="0"/>
        </w:rPr>
        <w:t>並應成立採購工作及審查小組認定廠商是否該當第</w:t>
      </w:r>
      <w:r w:rsidRPr="00C41CE5">
        <w:rPr>
          <w:rFonts w:eastAsia="標楷體"/>
          <w:kern w:val="0"/>
        </w:rPr>
        <w:t>1</w:t>
      </w:r>
      <w:r w:rsidRPr="00C41CE5">
        <w:rPr>
          <w:rFonts w:eastAsia="標楷體"/>
          <w:kern w:val="0"/>
        </w:rPr>
        <w:t>項各款情形之一。</w:t>
      </w:r>
    </w:p>
    <w:p w:rsidR="00C07AA9" w:rsidRPr="005A72AD" w:rsidRDefault="00570765" w:rsidP="007F707A">
      <w:pPr>
        <w:tabs>
          <w:tab w:val="left" w:pos="1276"/>
          <w:tab w:val="left" w:pos="1985"/>
          <w:tab w:val="left" w:pos="2626"/>
          <w:tab w:val="left" w:pos="9923"/>
        </w:tabs>
        <w:snapToGrid w:val="0"/>
        <w:spacing w:line="300" w:lineRule="exact"/>
        <w:ind w:left="993" w:right="142"/>
        <w:jc w:val="both"/>
      </w:pPr>
      <w:r w:rsidRPr="00C41CE5">
        <w:rPr>
          <w:rFonts w:eastAsia="標楷體"/>
          <w:color w:val="0000CC"/>
        </w:rPr>
        <w:t>代辦機關</w:t>
      </w:r>
      <w:r w:rsidRPr="00C41CE5">
        <w:rPr>
          <w:rFonts w:eastAsia="標楷體"/>
          <w:color w:val="FF0000"/>
        </w:rPr>
        <w:t>或洽辦機關</w:t>
      </w:r>
      <w:r w:rsidR="007F707A" w:rsidRPr="00C41CE5">
        <w:rPr>
          <w:rFonts w:eastAsia="標楷體"/>
          <w:kern w:val="0"/>
        </w:rPr>
        <w:t>審酌第</w:t>
      </w:r>
      <w:r w:rsidR="007F707A" w:rsidRPr="00C41CE5">
        <w:rPr>
          <w:rFonts w:eastAsia="標楷體"/>
          <w:kern w:val="0"/>
        </w:rPr>
        <w:t>1</w:t>
      </w:r>
      <w:r w:rsidR="007F707A" w:rsidRPr="00C41CE5">
        <w:rPr>
          <w:rFonts w:eastAsia="標楷體"/>
          <w:kern w:val="0"/>
        </w:rPr>
        <w:t>項</w:t>
      </w:r>
      <w:r w:rsidR="007F707A" w:rsidRPr="00C64CDD">
        <w:rPr>
          <w:rFonts w:ascii="標楷體" w:eastAsia="標楷體" w:hAnsi="標楷體"/>
          <w:kern w:val="0"/>
        </w:rPr>
        <w:t>所定情節重大，應考量機關所受損害之輕重、廠商可歸責之程度、廠商之實際補救或賠償措施等情形。</w:t>
      </w:r>
    </w:p>
    <w:p w:rsidR="00C07AA9" w:rsidRPr="009E6635" w:rsidRDefault="00D4011C" w:rsidP="00E100BC">
      <w:pPr>
        <w:pStyle w:val="11"/>
      </w:pPr>
      <w:r w:rsidRPr="009E6635">
        <w:lastRenderedPageBreak/>
        <w:t>第拾參節、其他</w:t>
      </w:r>
    </w:p>
    <w:p w:rsidR="00C07AA9" w:rsidRPr="005A72AD"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九十五、</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與廠商間之招標、審標、</w:t>
      </w:r>
      <w:r w:rsidRPr="00C41CE5">
        <w:rPr>
          <w:rFonts w:eastAsia="標楷體"/>
        </w:rPr>
        <w:t>決標之爭議，廠商得依採購法第</w:t>
      </w:r>
      <w:r w:rsidRPr="00C41CE5">
        <w:rPr>
          <w:rFonts w:eastAsia="標楷體"/>
        </w:rPr>
        <w:t>75</w:t>
      </w:r>
      <w:r w:rsidRPr="00C41CE5">
        <w:rPr>
          <w:rFonts w:eastAsia="標楷體"/>
        </w:rPr>
        <w:t>條之規定向</w:t>
      </w:r>
      <w:r w:rsidR="00172C57" w:rsidRPr="00C41CE5">
        <w:rPr>
          <w:rFonts w:eastAsia="標楷體"/>
          <w:color w:val="0000CC"/>
        </w:rPr>
        <w:t>代辦機關</w:t>
      </w:r>
      <w:r w:rsidRPr="00C41CE5">
        <w:rPr>
          <w:rFonts w:eastAsia="標楷體"/>
        </w:rPr>
        <w:t>提出異議。屬公告金額以上之採購，對異議之處理結果不服或</w:t>
      </w:r>
      <w:r w:rsidR="00172C57" w:rsidRPr="00C41CE5">
        <w:rPr>
          <w:rFonts w:eastAsia="標楷體"/>
          <w:color w:val="0000CC"/>
        </w:rPr>
        <w:t>代辦機關</w:t>
      </w:r>
      <w:r w:rsidRPr="00C41CE5">
        <w:rPr>
          <w:rFonts w:eastAsia="標楷體"/>
        </w:rPr>
        <w:t>逾期不處理，得依採購法第</w:t>
      </w:r>
      <w:r w:rsidRPr="00C41CE5">
        <w:rPr>
          <w:rFonts w:eastAsia="標楷體"/>
        </w:rPr>
        <w:t>76</w:t>
      </w:r>
      <w:r w:rsidRPr="00C41CE5">
        <w:rPr>
          <w:rFonts w:eastAsia="標楷體"/>
        </w:rPr>
        <w:t>條之規定向臺北市政府採購申訴審議委員會提出申訴。</w:t>
      </w:r>
      <w:r w:rsidR="007F707A" w:rsidRPr="00C41CE5">
        <w:rPr>
          <w:rFonts w:eastAsia="標楷體"/>
        </w:rPr>
        <w:t>但爭議屬政府採購法第</w:t>
      </w:r>
      <w:r w:rsidR="007F707A" w:rsidRPr="00C41CE5">
        <w:rPr>
          <w:rFonts w:eastAsia="標楷體"/>
        </w:rPr>
        <w:t>31</w:t>
      </w:r>
      <w:r w:rsidR="007F707A" w:rsidRPr="00C41CE5">
        <w:rPr>
          <w:rFonts w:eastAsia="標楷體"/>
        </w:rPr>
        <w:t>條規</w:t>
      </w:r>
      <w:r w:rsidR="007F707A" w:rsidRPr="005A72AD">
        <w:rPr>
          <w:rFonts w:ascii="標楷體" w:eastAsia="標楷體" w:hAnsi="標楷體" w:cs="新細明體"/>
        </w:rPr>
        <w:t>定不予發還或追繳押標金者，不受公告金額以上之限制。</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九十六、得標廠商應依採購法第</w:t>
      </w:r>
      <w:r w:rsidRPr="00C41CE5">
        <w:rPr>
          <w:rFonts w:eastAsia="標楷體"/>
        </w:rPr>
        <w:t>98</w:t>
      </w:r>
      <w:r w:rsidRPr="009E6635">
        <w:rPr>
          <w:rFonts w:ascii="標楷體" w:eastAsia="標楷體" w:hAnsi="標楷體" w:cs="新細明體"/>
        </w:rPr>
        <w:t>條暨其施行細則規定於履約期間僱用身心障礙者及原住民，僱用不足者應繳納代金，其繳納代金專戶帳號如下：</w:t>
      </w:r>
    </w:p>
    <w:p w:rsidR="00C07AA9" w:rsidRPr="009E6635" w:rsidRDefault="00FF549E" w:rsidP="001A1577">
      <w:pPr>
        <w:pStyle w:val="af6"/>
      </w:pPr>
      <w:r>
        <w:t>（</w:t>
      </w:r>
      <w:r w:rsidR="00D4011C" w:rsidRPr="009E6635">
        <w:t>一</w:t>
      </w:r>
      <w:r>
        <w:t>）</w:t>
      </w:r>
      <w:r w:rsidR="00D4011C" w:rsidRPr="009E6635">
        <w:t>公司設籍於臺北市者，繳納</w:t>
      </w:r>
      <w:r w:rsidR="00D4011C" w:rsidRPr="002525F7">
        <w:rPr>
          <w:rFonts w:ascii="Times New Roman" w:hAnsi="Times New Roman"/>
        </w:rPr>
        <w:t>代金專戶為臺北市勞動力重建運用處身心障礙者就業基金專戶，銀行別：台北富邦銀行</w:t>
      </w:r>
      <w:r w:rsidR="00D4011C" w:rsidRPr="002525F7">
        <w:rPr>
          <w:rFonts w:ascii="Times New Roman" w:hAnsi="Times New Roman"/>
        </w:rPr>
        <w:t>/</w:t>
      </w:r>
      <w:r w:rsidR="00D4011C" w:rsidRPr="002525F7">
        <w:rPr>
          <w:rFonts w:ascii="Times New Roman" w:hAnsi="Times New Roman"/>
        </w:rPr>
        <w:t>公庫處；帳號</w:t>
      </w:r>
      <w:r w:rsidR="00D4011C" w:rsidRPr="002525F7">
        <w:rPr>
          <w:rFonts w:ascii="Times New Roman" w:hAnsi="Times New Roman"/>
        </w:rPr>
        <w:t>108970+</w:t>
      </w:r>
      <w:r w:rsidR="00D4011C" w:rsidRPr="002525F7">
        <w:rPr>
          <w:rFonts w:ascii="Times New Roman" w:hAnsi="Times New Roman"/>
        </w:rPr>
        <w:t>公（勞）保證號</w:t>
      </w:r>
      <w:r w:rsidR="00D4011C" w:rsidRPr="002525F7">
        <w:rPr>
          <w:rFonts w:ascii="Times New Roman" w:hAnsi="Times New Roman"/>
        </w:rPr>
        <w:t>8</w:t>
      </w:r>
      <w:r w:rsidR="00D4011C" w:rsidRPr="002525F7">
        <w:rPr>
          <w:rFonts w:ascii="Times New Roman" w:hAnsi="Times New Roman"/>
        </w:rPr>
        <w:t>碼（不足部分於證號前補</w:t>
      </w:r>
      <w:r w:rsidR="00D4011C" w:rsidRPr="002525F7">
        <w:rPr>
          <w:rFonts w:ascii="Times New Roman" w:hAnsi="Times New Roman"/>
        </w:rPr>
        <w:t>0</w:t>
      </w:r>
      <w:r w:rsidR="00D4011C" w:rsidRPr="002525F7">
        <w:rPr>
          <w:rFonts w:ascii="Times New Roman" w:hAnsi="Times New Roman"/>
        </w:rPr>
        <w:t>且不含英文碼），共計</w:t>
      </w:r>
      <w:r w:rsidR="00D4011C" w:rsidRPr="002525F7">
        <w:rPr>
          <w:rFonts w:ascii="Times New Roman" w:hAnsi="Times New Roman"/>
        </w:rPr>
        <w:t>14</w:t>
      </w:r>
      <w:r w:rsidR="00D4011C" w:rsidRPr="002525F7">
        <w:rPr>
          <w:rFonts w:ascii="Times New Roman" w:hAnsi="Times New Roman"/>
        </w:rPr>
        <w:t>碼。餘非設籍於臺北市者，請另洽詢所在地直轄市或縣市政府。</w:t>
      </w:r>
    </w:p>
    <w:p w:rsidR="00C07AA9" w:rsidRPr="002525F7" w:rsidRDefault="00FF549E" w:rsidP="001A1577">
      <w:pPr>
        <w:pStyle w:val="af6"/>
        <w:rPr>
          <w:rFonts w:ascii="Times New Roman" w:hAnsi="Times New Roman"/>
        </w:rPr>
      </w:pPr>
      <w:r>
        <w:t>（</w:t>
      </w:r>
      <w:r w:rsidR="00D4011C" w:rsidRPr="009E6635">
        <w:t>二</w:t>
      </w:r>
      <w:r>
        <w:t>）</w:t>
      </w:r>
      <w:r w:rsidR="00D4011C" w:rsidRPr="009E6635">
        <w:t>原住民族就業基金專戶，帳號為「臺灣銀行營業部</w:t>
      </w:r>
      <w:r>
        <w:t>（</w:t>
      </w:r>
      <w:r w:rsidR="00D4011C" w:rsidRPr="002525F7">
        <w:rPr>
          <w:rFonts w:ascii="Times New Roman" w:hAnsi="Times New Roman"/>
        </w:rPr>
        <w:t>二</w:t>
      </w:r>
      <w:r w:rsidRPr="002525F7">
        <w:rPr>
          <w:rFonts w:ascii="Times New Roman" w:hAnsi="Times New Roman"/>
        </w:rPr>
        <w:t>）</w:t>
      </w:r>
      <w:r w:rsidR="00D4011C" w:rsidRPr="002525F7">
        <w:rPr>
          <w:rFonts w:ascii="Times New Roman" w:hAnsi="Times New Roman"/>
        </w:rPr>
        <w:t>007036070022</w:t>
      </w:r>
      <w:r w:rsidR="00D4011C" w:rsidRPr="002525F7">
        <w:rPr>
          <w:rFonts w:ascii="Times New Roman" w:hAnsi="Times New Roman"/>
        </w:rPr>
        <w:t>」。</w:t>
      </w:r>
    </w:p>
    <w:p w:rsidR="00C07AA9" w:rsidRPr="002525F7" w:rsidRDefault="00D4011C">
      <w:pPr>
        <w:shd w:val="clear" w:color="auto" w:fill="FFFFFF"/>
        <w:tabs>
          <w:tab w:val="left" w:pos="9923"/>
        </w:tabs>
        <w:spacing w:line="300" w:lineRule="exact"/>
        <w:ind w:left="991" w:hanging="991"/>
        <w:jc w:val="both"/>
        <w:rPr>
          <w:rFonts w:eastAsia="標楷體"/>
        </w:rPr>
      </w:pPr>
      <w:r w:rsidRPr="002525F7">
        <w:rPr>
          <w:rFonts w:eastAsia="標楷體"/>
        </w:rPr>
        <w:t>九十七、工程契約總價在新臺幣</w:t>
      </w:r>
      <w:r w:rsidRPr="002525F7">
        <w:rPr>
          <w:rFonts w:eastAsia="標楷體"/>
        </w:rPr>
        <w:t>500</w:t>
      </w:r>
      <w:r w:rsidRPr="002525F7">
        <w:rPr>
          <w:rFonts w:eastAsia="標楷體"/>
        </w:rPr>
        <w:t>萬元以上者，得標廠商應依臺北市促進原住民就業自治條例第</w:t>
      </w:r>
      <w:r w:rsidRPr="002525F7">
        <w:rPr>
          <w:rFonts w:eastAsia="標楷體"/>
        </w:rPr>
        <w:t>5</w:t>
      </w:r>
      <w:r w:rsidRPr="002525F7">
        <w:rPr>
          <w:rFonts w:eastAsia="標楷體"/>
        </w:rPr>
        <w:t>條之規定，以契約中鋼筋工及模板工工資總額之</w:t>
      </w:r>
      <w:r w:rsidRPr="002525F7">
        <w:rPr>
          <w:rFonts w:eastAsia="標楷體"/>
        </w:rPr>
        <w:t>5</w:t>
      </w:r>
      <w:r w:rsidRPr="002525F7">
        <w:rPr>
          <w:rFonts w:eastAsia="標楷體"/>
        </w:rPr>
        <w:t>％僱用原住民，若遇有僱用困難時，應敘明原由函請本府勞動局處理或核備。</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九十八、工程採購暨技術服務類勞務採購，得標廠商無正當理由者，不得拒絕、妨礙或規避採購法主管機關之調訓。</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九十九、本投標須知為契約之一部分。</w:t>
      </w:r>
    </w:p>
    <w:p w:rsidR="00C07AA9" w:rsidRPr="00C6057E"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一００、檢舉或申訴方式：</w:t>
      </w:r>
    </w:p>
    <w:p w:rsidR="00C07AA9" w:rsidRPr="00C6057E" w:rsidRDefault="00FF549E" w:rsidP="001A1577">
      <w:pPr>
        <w:pStyle w:val="af6"/>
      </w:pPr>
      <w:r w:rsidRPr="00C6057E">
        <w:t>（</w:t>
      </w:r>
      <w:r w:rsidR="00D4011C" w:rsidRPr="00C6057E">
        <w:t>一</w:t>
      </w:r>
      <w:r w:rsidRPr="00C6057E">
        <w:t>）</w:t>
      </w:r>
      <w:r w:rsidR="00D4011C" w:rsidRPr="00C6057E">
        <w:t>檢舉受理單位</w:t>
      </w:r>
    </w:p>
    <w:p w:rsidR="00C07AA9" w:rsidRPr="002525F7" w:rsidRDefault="00D4011C" w:rsidP="001A1577">
      <w:pPr>
        <w:pStyle w:val="14"/>
        <w:rPr>
          <w:rFonts w:ascii="Times New Roman" w:hAnsi="Times New Roman"/>
        </w:rPr>
      </w:pPr>
      <w:r w:rsidRPr="00825D66">
        <w:t>1.法務部調查局檢舉電</w:t>
      </w:r>
      <w:r w:rsidRPr="002525F7">
        <w:rPr>
          <w:rFonts w:ascii="Times New Roman" w:hAnsi="Times New Roman"/>
        </w:rPr>
        <w:t>話：</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2917</w:t>
      </w:r>
      <w:r w:rsidR="000C1568" w:rsidRPr="002525F7">
        <w:rPr>
          <w:rFonts w:ascii="Times New Roman" w:hAnsi="Times New Roman"/>
        </w:rPr>
        <w:t>-</w:t>
      </w:r>
      <w:r w:rsidRPr="002525F7">
        <w:rPr>
          <w:rFonts w:ascii="Times New Roman" w:hAnsi="Times New Roman"/>
        </w:rPr>
        <w:t>7777</w:t>
      </w:r>
      <w:r w:rsidRPr="002525F7">
        <w:rPr>
          <w:rFonts w:ascii="Times New Roman" w:hAnsi="Times New Roman"/>
        </w:rPr>
        <w:t>、傳真</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2918</w:t>
      </w:r>
      <w:r w:rsidR="000C1568" w:rsidRPr="002525F7">
        <w:rPr>
          <w:rFonts w:ascii="Times New Roman" w:hAnsi="Times New Roman"/>
        </w:rPr>
        <w:t>-</w:t>
      </w:r>
      <w:r w:rsidRPr="002525F7">
        <w:rPr>
          <w:rFonts w:ascii="Times New Roman" w:hAnsi="Times New Roman"/>
        </w:rPr>
        <w:t>8888</w:t>
      </w:r>
      <w:r w:rsidRPr="002525F7">
        <w:rPr>
          <w:rFonts w:ascii="Times New Roman" w:hAnsi="Times New Roman"/>
        </w:rPr>
        <w:t>、檢舉信箱：新店郵政</w:t>
      </w:r>
      <w:r w:rsidRPr="002525F7">
        <w:rPr>
          <w:rFonts w:ascii="Times New Roman" w:hAnsi="Times New Roman"/>
        </w:rPr>
        <w:t>60000</w:t>
      </w:r>
      <w:r w:rsidRPr="002525F7">
        <w:rPr>
          <w:rFonts w:ascii="Times New Roman" w:hAnsi="Times New Roman"/>
        </w:rPr>
        <w:t>號信箱</w:t>
      </w:r>
      <w:r w:rsidR="005A72AD" w:rsidRPr="002525F7">
        <w:rPr>
          <w:rFonts w:ascii="Times New Roman" w:hAnsi="Times New Roman"/>
        </w:rPr>
        <w:t>、地址：</w:t>
      </w:r>
      <w:r w:rsidR="005A72AD" w:rsidRPr="002525F7">
        <w:rPr>
          <w:rFonts w:ascii="Times New Roman" w:hAnsi="Times New Roman"/>
        </w:rPr>
        <w:t>231</w:t>
      </w:r>
      <w:r w:rsidR="005A72AD" w:rsidRPr="002525F7">
        <w:rPr>
          <w:rFonts w:ascii="Times New Roman" w:hAnsi="Times New Roman"/>
        </w:rPr>
        <w:t>新北市新店區中華路</w:t>
      </w:r>
      <w:r w:rsidR="005A72AD" w:rsidRPr="002525F7">
        <w:rPr>
          <w:rFonts w:ascii="Times New Roman" w:hAnsi="Times New Roman"/>
        </w:rPr>
        <w:t>74</w:t>
      </w:r>
      <w:r w:rsidR="005A72AD"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2.</w:t>
      </w:r>
      <w:r w:rsidRPr="002525F7">
        <w:rPr>
          <w:rFonts w:ascii="Times New Roman" w:hAnsi="Times New Roman"/>
        </w:rPr>
        <w:t>臺北市調查處檢舉電話：</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2732</w:t>
      </w:r>
      <w:r w:rsidR="000C1568" w:rsidRPr="002525F7">
        <w:rPr>
          <w:rFonts w:ascii="Times New Roman" w:hAnsi="Times New Roman"/>
        </w:rPr>
        <w:t>-</w:t>
      </w:r>
      <w:r w:rsidRPr="002525F7">
        <w:rPr>
          <w:rFonts w:ascii="Times New Roman" w:hAnsi="Times New Roman"/>
        </w:rPr>
        <w:t>8888</w:t>
      </w:r>
      <w:r w:rsidRPr="002525F7">
        <w:rPr>
          <w:rFonts w:ascii="Times New Roman" w:hAnsi="Times New Roman"/>
        </w:rPr>
        <w:t>、檢舉信箱：臺北市郵政</w:t>
      </w:r>
      <w:r w:rsidRPr="002525F7">
        <w:rPr>
          <w:rFonts w:ascii="Times New Roman" w:hAnsi="Times New Roman"/>
        </w:rPr>
        <w:t>60000</w:t>
      </w:r>
      <w:r w:rsidRPr="002525F7">
        <w:rPr>
          <w:rFonts w:ascii="Times New Roman" w:hAnsi="Times New Roman"/>
        </w:rPr>
        <w:t>號信箱</w:t>
      </w:r>
      <w:r w:rsidR="005A72AD" w:rsidRPr="002525F7">
        <w:rPr>
          <w:rFonts w:ascii="Times New Roman" w:hAnsi="Times New Roman"/>
        </w:rPr>
        <w:t>、地址：</w:t>
      </w:r>
      <w:r w:rsidR="005A72AD" w:rsidRPr="002525F7">
        <w:rPr>
          <w:rFonts w:ascii="Times New Roman" w:hAnsi="Times New Roman"/>
        </w:rPr>
        <w:t>106</w:t>
      </w:r>
      <w:r w:rsidR="005A72AD" w:rsidRPr="002525F7">
        <w:rPr>
          <w:rFonts w:ascii="Times New Roman" w:hAnsi="Times New Roman"/>
        </w:rPr>
        <w:t>臺北市大安區基隆路二段</w:t>
      </w:r>
      <w:r w:rsidR="005A72AD" w:rsidRPr="002525F7">
        <w:rPr>
          <w:rFonts w:ascii="Times New Roman" w:hAnsi="Times New Roman"/>
        </w:rPr>
        <w:t>176</w:t>
      </w:r>
      <w:r w:rsidR="005A72AD"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3.</w:t>
      </w:r>
      <w:r w:rsidRPr="002525F7">
        <w:rPr>
          <w:rFonts w:ascii="Times New Roman" w:hAnsi="Times New Roman"/>
        </w:rPr>
        <w:t>法務部廉政署受理檢舉電話：</w:t>
      </w:r>
      <w:r w:rsidRPr="002525F7">
        <w:rPr>
          <w:rFonts w:ascii="Times New Roman" w:hAnsi="Times New Roman"/>
        </w:rPr>
        <w:t>0800-286-586</w:t>
      </w:r>
      <w:r w:rsidRPr="002525F7">
        <w:rPr>
          <w:rFonts w:ascii="Times New Roman" w:hAnsi="Times New Roman"/>
        </w:rPr>
        <w:t>；檢舉信箱：</w:t>
      </w:r>
      <w:r w:rsidR="00463C9B" w:rsidRPr="002525F7">
        <w:rPr>
          <w:rFonts w:ascii="Times New Roman" w:hAnsi="Times New Roman"/>
        </w:rPr>
        <w:t>10099</w:t>
      </w:r>
      <w:r w:rsidR="00463C9B" w:rsidRPr="002525F7">
        <w:rPr>
          <w:rFonts w:ascii="Times New Roman" w:hAnsi="Times New Roman"/>
        </w:rPr>
        <w:t>國史館郵局第</w:t>
      </w:r>
      <w:r w:rsidR="00463C9B" w:rsidRPr="002525F7">
        <w:rPr>
          <w:rFonts w:ascii="Times New Roman" w:hAnsi="Times New Roman"/>
        </w:rPr>
        <w:t>153</w:t>
      </w:r>
      <w:r w:rsidR="00463C9B" w:rsidRPr="002525F7">
        <w:rPr>
          <w:rFonts w:ascii="Times New Roman" w:hAnsi="Times New Roman"/>
        </w:rPr>
        <w:t>號信箱</w:t>
      </w:r>
      <w:r w:rsidRPr="002525F7">
        <w:rPr>
          <w:rFonts w:ascii="Times New Roman" w:hAnsi="Times New Roman"/>
        </w:rPr>
        <w:t>；傳真檢舉專線：（</w:t>
      </w:r>
      <w:r w:rsidRPr="002525F7">
        <w:rPr>
          <w:rFonts w:ascii="Times New Roman" w:hAnsi="Times New Roman"/>
        </w:rPr>
        <w:t>02</w:t>
      </w:r>
      <w:r w:rsidRPr="002525F7">
        <w:rPr>
          <w:rFonts w:ascii="Times New Roman" w:hAnsi="Times New Roman"/>
        </w:rPr>
        <w:t>）</w:t>
      </w:r>
      <w:r w:rsidRPr="002525F7">
        <w:rPr>
          <w:rFonts w:ascii="Times New Roman" w:hAnsi="Times New Roman"/>
        </w:rPr>
        <w:t>2381-1234</w:t>
      </w:r>
      <w:r w:rsidRPr="002525F7">
        <w:rPr>
          <w:rFonts w:ascii="Times New Roman" w:hAnsi="Times New Roman"/>
        </w:rPr>
        <w:t>；電子郵件檢舉信箱：</w:t>
      </w:r>
      <w:r w:rsidRPr="002525F7">
        <w:rPr>
          <w:rFonts w:ascii="Times New Roman" w:hAnsi="Times New Roman"/>
        </w:rPr>
        <w:t>gechief-p@mail.moj.gov.tw</w:t>
      </w:r>
      <w:r w:rsidRPr="002525F7">
        <w:rPr>
          <w:rFonts w:ascii="Times New Roman" w:hAnsi="Times New Roman"/>
        </w:rPr>
        <w:t>；</w:t>
      </w:r>
      <w:r w:rsidRPr="002525F7">
        <w:rPr>
          <w:rFonts w:ascii="Times New Roman" w:hAnsi="Times New Roman"/>
        </w:rPr>
        <w:t>24</w:t>
      </w:r>
      <w:r w:rsidRPr="002525F7">
        <w:rPr>
          <w:rFonts w:ascii="Times New Roman" w:hAnsi="Times New Roman"/>
        </w:rPr>
        <w:t>小時檢舉中心地址：</w:t>
      </w:r>
      <w:r w:rsidRPr="002525F7">
        <w:rPr>
          <w:rFonts w:ascii="Times New Roman" w:hAnsi="Times New Roman"/>
        </w:rPr>
        <w:t>10048</w:t>
      </w:r>
      <w:r w:rsidRPr="002525F7">
        <w:rPr>
          <w:rFonts w:ascii="Times New Roman" w:hAnsi="Times New Roman"/>
        </w:rPr>
        <w:t>臺北市中正區博愛路</w:t>
      </w:r>
      <w:r w:rsidRPr="002525F7">
        <w:rPr>
          <w:rFonts w:ascii="Times New Roman" w:hAnsi="Times New Roman"/>
        </w:rPr>
        <w:t>166</w:t>
      </w:r>
      <w:r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4.</w:t>
      </w:r>
      <w:r w:rsidRPr="002525F7">
        <w:rPr>
          <w:rFonts w:ascii="Times New Roman" w:hAnsi="Times New Roman"/>
        </w:rPr>
        <w:t>臺北市政府採購稽核小組聯絡電話：</w:t>
      </w:r>
      <w:r w:rsidRPr="002525F7">
        <w:rPr>
          <w:rFonts w:ascii="Times New Roman" w:hAnsi="Times New Roman"/>
        </w:rPr>
        <w:t>1999</w:t>
      </w:r>
      <w:r w:rsidRPr="002525F7">
        <w:rPr>
          <w:rFonts w:ascii="Times New Roman" w:hAnsi="Times New Roman"/>
        </w:rPr>
        <w:t>轉</w:t>
      </w:r>
      <w:r w:rsidRPr="002525F7">
        <w:rPr>
          <w:rFonts w:ascii="Times New Roman" w:hAnsi="Times New Roman"/>
        </w:rPr>
        <w:t>1052</w:t>
      </w:r>
      <w:r w:rsidR="00FF549E" w:rsidRPr="002525F7">
        <w:rPr>
          <w:rFonts w:ascii="Times New Roman" w:hAnsi="Times New Roman"/>
        </w:rPr>
        <w:t>（</w:t>
      </w:r>
      <w:r w:rsidRPr="002525F7">
        <w:rPr>
          <w:rFonts w:ascii="Times New Roman" w:hAnsi="Times New Roman"/>
        </w:rPr>
        <w:t>外縣市請撥</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2720</w:t>
      </w:r>
      <w:r w:rsidR="00AA0576" w:rsidRPr="002525F7">
        <w:rPr>
          <w:rFonts w:ascii="Times New Roman" w:hAnsi="Times New Roman"/>
        </w:rPr>
        <w:t>-</w:t>
      </w:r>
      <w:r w:rsidRPr="002525F7">
        <w:rPr>
          <w:rFonts w:ascii="Times New Roman" w:hAnsi="Times New Roman"/>
        </w:rPr>
        <w:t>8889</w:t>
      </w:r>
      <w:r w:rsidRPr="002525F7">
        <w:rPr>
          <w:rFonts w:ascii="Times New Roman" w:hAnsi="Times New Roman"/>
        </w:rPr>
        <w:t>轉</w:t>
      </w:r>
      <w:r w:rsidRPr="002525F7">
        <w:rPr>
          <w:rFonts w:ascii="Times New Roman" w:hAnsi="Times New Roman"/>
        </w:rPr>
        <w:t>1052</w:t>
      </w:r>
      <w:r w:rsidR="00FF549E" w:rsidRPr="002525F7">
        <w:rPr>
          <w:rFonts w:ascii="Times New Roman" w:hAnsi="Times New Roman"/>
        </w:rPr>
        <w:t>）</w:t>
      </w:r>
      <w:r w:rsidRPr="002525F7">
        <w:rPr>
          <w:rFonts w:ascii="Times New Roman" w:hAnsi="Times New Roman"/>
        </w:rPr>
        <w:t>、傳真：</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2723</w:t>
      </w:r>
      <w:r w:rsidR="00AA0576" w:rsidRPr="002525F7">
        <w:rPr>
          <w:rFonts w:ascii="Times New Roman" w:hAnsi="Times New Roman"/>
        </w:rPr>
        <w:t>-</w:t>
      </w:r>
      <w:r w:rsidRPr="002525F7">
        <w:rPr>
          <w:rFonts w:ascii="Times New Roman" w:hAnsi="Times New Roman"/>
        </w:rPr>
        <w:t>9354</w:t>
      </w:r>
      <w:r w:rsidRPr="002525F7">
        <w:rPr>
          <w:rFonts w:ascii="Times New Roman" w:hAnsi="Times New Roman"/>
        </w:rPr>
        <w:t>、地址：臺北市信義區市府路</w:t>
      </w:r>
      <w:r w:rsidRPr="002525F7">
        <w:rPr>
          <w:rFonts w:ascii="Times New Roman" w:hAnsi="Times New Roman"/>
        </w:rPr>
        <w:t>1</w:t>
      </w:r>
      <w:r w:rsidRPr="002525F7">
        <w:rPr>
          <w:rFonts w:ascii="Times New Roman" w:hAnsi="Times New Roman"/>
        </w:rPr>
        <w:t>號</w:t>
      </w:r>
      <w:r w:rsidRPr="002525F7">
        <w:rPr>
          <w:rFonts w:ascii="Times New Roman" w:hAnsi="Times New Roman"/>
        </w:rPr>
        <w:t>3</w:t>
      </w:r>
      <w:r w:rsidRPr="002525F7">
        <w:rPr>
          <w:rFonts w:ascii="Times New Roman" w:hAnsi="Times New Roman"/>
        </w:rPr>
        <w:t>樓南區。</w:t>
      </w:r>
    </w:p>
    <w:p w:rsidR="00C07AA9" w:rsidRPr="002525F7" w:rsidRDefault="00D4011C" w:rsidP="001A1577">
      <w:pPr>
        <w:pStyle w:val="14"/>
        <w:rPr>
          <w:rFonts w:ascii="Times New Roman" w:hAnsi="Times New Roman"/>
        </w:rPr>
      </w:pPr>
      <w:r w:rsidRPr="002525F7">
        <w:rPr>
          <w:rFonts w:ascii="Times New Roman" w:hAnsi="Times New Roman"/>
        </w:rPr>
        <w:t>5.</w:t>
      </w:r>
      <w:r w:rsidRPr="002525F7">
        <w:rPr>
          <w:rFonts w:ascii="Times New Roman" w:hAnsi="Times New Roman"/>
        </w:rPr>
        <w:t>中央採購稽核小組聯絡電話：</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8789</w:t>
      </w:r>
      <w:r w:rsidR="00AA0576" w:rsidRPr="002525F7">
        <w:rPr>
          <w:rFonts w:ascii="Times New Roman" w:hAnsi="Times New Roman"/>
        </w:rPr>
        <w:t>-</w:t>
      </w:r>
      <w:r w:rsidRPr="002525F7">
        <w:rPr>
          <w:rFonts w:ascii="Times New Roman" w:hAnsi="Times New Roman"/>
        </w:rPr>
        <w:t>7548</w:t>
      </w:r>
      <w:r w:rsidRPr="002525F7">
        <w:rPr>
          <w:rFonts w:ascii="Times New Roman" w:hAnsi="Times New Roman"/>
        </w:rPr>
        <w:t>、傳真：</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8789</w:t>
      </w:r>
      <w:r w:rsidR="00AA0576" w:rsidRPr="002525F7">
        <w:rPr>
          <w:rFonts w:ascii="Times New Roman" w:hAnsi="Times New Roman"/>
        </w:rPr>
        <w:t>-</w:t>
      </w:r>
      <w:r w:rsidRPr="002525F7">
        <w:rPr>
          <w:rFonts w:ascii="Times New Roman" w:hAnsi="Times New Roman"/>
        </w:rPr>
        <w:t>7554</w:t>
      </w:r>
      <w:r w:rsidRPr="002525F7">
        <w:rPr>
          <w:rFonts w:ascii="Times New Roman" w:hAnsi="Times New Roman"/>
        </w:rPr>
        <w:t>、地址：臺北市信義區松仁路</w:t>
      </w:r>
      <w:r w:rsidRPr="002525F7">
        <w:rPr>
          <w:rFonts w:ascii="Times New Roman" w:hAnsi="Times New Roman"/>
        </w:rPr>
        <w:t>3</w:t>
      </w:r>
      <w:r w:rsidRPr="002525F7">
        <w:rPr>
          <w:rFonts w:ascii="Times New Roman" w:hAnsi="Times New Roman"/>
        </w:rPr>
        <w:t>號</w:t>
      </w:r>
      <w:r w:rsidRPr="002525F7">
        <w:rPr>
          <w:rFonts w:ascii="Times New Roman" w:hAnsi="Times New Roman"/>
        </w:rPr>
        <w:t>9</w:t>
      </w:r>
      <w:r w:rsidRPr="002525F7">
        <w:rPr>
          <w:rFonts w:ascii="Times New Roman" w:hAnsi="Times New Roman"/>
        </w:rPr>
        <w:t>樓。</w:t>
      </w:r>
    </w:p>
    <w:p w:rsidR="00C07AA9" w:rsidRPr="002525F7" w:rsidRDefault="00FF549E" w:rsidP="001A1577">
      <w:pPr>
        <w:pStyle w:val="af6"/>
        <w:rPr>
          <w:rFonts w:ascii="Times New Roman" w:hAnsi="Times New Roman"/>
        </w:rPr>
      </w:pPr>
      <w:r w:rsidRPr="002525F7">
        <w:rPr>
          <w:rFonts w:ascii="Times New Roman" w:hAnsi="Times New Roman"/>
        </w:rPr>
        <w:t>（</w:t>
      </w:r>
      <w:r w:rsidR="00D4011C" w:rsidRPr="002525F7">
        <w:rPr>
          <w:rFonts w:ascii="Times New Roman" w:hAnsi="Times New Roman"/>
        </w:rPr>
        <w:t>二</w:t>
      </w:r>
      <w:r w:rsidRPr="002525F7">
        <w:rPr>
          <w:rFonts w:ascii="Times New Roman" w:hAnsi="Times New Roman"/>
        </w:rPr>
        <w:t>）</w:t>
      </w:r>
      <w:r w:rsidR="00D4011C" w:rsidRPr="002525F7">
        <w:rPr>
          <w:rFonts w:ascii="Times New Roman" w:hAnsi="Times New Roman"/>
        </w:rPr>
        <w:t>申訴受理單位</w:t>
      </w:r>
    </w:p>
    <w:p w:rsidR="00C07AA9" w:rsidRPr="002525F7" w:rsidRDefault="00D4011C" w:rsidP="00945D39">
      <w:pPr>
        <w:tabs>
          <w:tab w:val="left" w:pos="1276"/>
          <w:tab w:val="left" w:pos="1985"/>
          <w:tab w:val="left" w:pos="2626"/>
          <w:tab w:val="left" w:pos="9923"/>
        </w:tabs>
        <w:snapToGrid w:val="0"/>
        <w:spacing w:line="300" w:lineRule="exact"/>
        <w:ind w:left="993" w:right="142"/>
        <w:jc w:val="both"/>
        <w:rPr>
          <w:rFonts w:eastAsia="標楷體"/>
          <w:kern w:val="0"/>
        </w:rPr>
      </w:pPr>
      <w:r w:rsidRPr="002525F7">
        <w:rPr>
          <w:rFonts w:eastAsia="標楷體"/>
          <w:kern w:val="0"/>
        </w:rPr>
        <w:t>臺北市政府採購申訴審議委員會聯絡電話：</w:t>
      </w:r>
      <w:r w:rsidRPr="002525F7">
        <w:rPr>
          <w:rFonts w:eastAsia="標楷體"/>
          <w:kern w:val="0"/>
        </w:rPr>
        <w:t>1999</w:t>
      </w:r>
      <w:r w:rsidRPr="002525F7">
        <w:rPr>
          <w:rFonts w:eastAsia="標楷體"/>
          <w:kern w:val="0"/>
        </w:rPr>
        <w:t>轉</w:t>
      </w:r>
      <w:r w:rsidRPr="002525F7">
        <w:rPr>
          <w:rFonts w:eastAsia="標楷體"/>
          <w:kern w:val="0"/>
        </w:rPr>
        <w:t>1058</w:t>
      </w:r>
      <w:r w:rsidRPr="002525F7">
        <w:rPr>
          <w:rFonts w:eastAsia="標楷體"/>
          <w:kern w:val="0"/>
        </w:rPr>
        <w:t>或</w:t>
      </w:r>
      <w:r w:rsidRPr="002525F7">
        <w:rPr>
          <w:rFonts w:eastAsia="標楷體"/>
          <w:kern w:val="0"/>
        </w:rPr>
        <w:t>1059</w:t>
      </w:r>
      <w:r w:rsidR="00FF549E" w:rsidRPr="002525F7">
        <w:rPr>
          <w:rFonts w:eastAsia="標楷體"/>
          <w:kern w:val="0"/>
        </w:rPr>
        <w:t>（</w:t>
      </w:r>
      <w:r w:rsidRPr="002525F7">
        <w:rPr>
          <w:rFonts w:eastAsia="標楷體"/>
          <w:kern w:val="0"/>
        </w:rPr>
        <w:t>外縣市請撥</w:t>
      </w:r>
      <w:r w:rsidR="00AA0576" w:rsidRPr="002525F7">
        <w:t>（</w:t>
      </w:r>
      <w:r w:rsidR="00AA0576" w:rsidRPr="002525F7">
        <w:t>02</w:t>
      </w:r>
      <w:r w:rsidR="00AA0576" w:rsidRPr="002525F7">
        <w:t>）</w:t>
      </w:r>
      <w:r w:rsidRPr="002525F7">
        <w:rPr>
          <w:rFonts w:eastAsia="標楷體"/>
          <w:kern w:val="0"/>
        </w:rPr>
        <w:t>2720</w:t>
      </w:r>
      <w:r w:rsidR="00AA0576" w:rsidRPr="002525F7">
        <w:t>-</w:t>
      </w:r>
      <w:r w:rsidRPr="002525F7">
        <w:rPr>
          <w:rFonts w:eastAsia="標楷體"/>
          <w:kern w:val="0"/>
        </w:rPr>
        <w:t>8889</w:t>
      </w:r>
      <w:r w:rsidRPr="002525F7">
        <w:rPr>
          <w:rFonts w:eastAsia="標楷體"/>
          <w:kern w:val="0"/>
        </w:rPr>
        <w:t>轉</w:t>
      </w:r>
      <w:r w:rsidRPr="002525F7">
        <w:rPr>
          <w:rFonts w:eastAsia="標楷體"/>
          <w:kern w:val="0"/>
        </w:rPr>
        <w:t>1058</w:t>
      </w:r>
      <w:r w:rsidRPr="002525F7">
        <w:rPr>
          <w:rFonts w:eastAsia="標楷體"/>
          <w:kern w:val="0"/>
        </w:rPr>
        <w:t>或</w:t>
      </w:r>
      <w:r w:rsidRPr="002525F7">
        <w:rPr>
          <w:rFonts w:eastAsia="標楷體"/>
          <w:kern w:val="0"/>
        </w:rPr>
        <w:t>1059</w:t>
      </w:r>
      <w:r w:rsidR="00FF549E" w:rsidRPr="002525F7">
        <w:rPr>
          <w:rFonts w:eastAsia="標楷體"/>
          <w:kern w:val="0"/>
        </w:rPr>
        <w:t>）</w:t>
      </w:r>
      <w:r w:rsidRPr="002525F7">
        <w:rPr>
          <w:rFonts w:eastAsia="標楷體"/>
          <w:kern w:val="0"/>
        </w:rPr>
        <w:t>、傳真：</w:t>
      </w:r>
      <w:r w:rsidR="00AA0576" w:rsidRPr="002525F7">
        <w:t>（</w:t>
      </w:r>
      <w:r w:rsidR="00AA0576" w:rsidRPr="002525F7">
        <w:t>02</w:t>
      </w:r>
      <w:r w:rsidR="00AA0576" w:rsidRPr="002525F7">
        <w:t>）</w:t>
      </w:r>
      <w:r w:rsidRPr="002525F7">
        <w:rPr>
          <w:rFonts w:eastAsia="標楷體"/>
          <w:kern w:val="0"/>
        </w:rPr>
        <w:t>2720</w:t>
      </w:r>
      <w:r w:rsidR="00AA0576" w:rsidRPr="002525F7">
        <w:t>-</w:t>
      </w:r>
      <w:r w:rsidRPr="002525F7">
        <w:rPr>
          <w:rFonts w:eastAsia="標楷體"/>
          <w:kern w:val="0"/>
        </w:rPr>
        <w:t>5870</w:t>
      </w:r>
      <w:r w:rsidRPr="002525F7">
        <w:rPr>
          <w:rFonts w:eastAsia="標楷體"/>
          <w:kern w:val="0"/>
        </w:rPr>
        <w:t>、地址：臺北市信義區市府路</w:t>
      </w:r>
      <w:r w:rsidRPr="002525F7">
        <w:rPr>
          <w:rFonts w:eastAsia="標楷體"/>
          <w:kern w:val="0"/>
        </w:rPr>
        <w:t>1</w:t>
      </w:r>
      <w:r w:rsidRPr="002525F7">
        <w:rPr>
          <w:rFonts w:eastAsia="標楷體"/>
          <w:kern w:val="0"/>
        </w:rPr>
        <w:t>號</w:t>
      </w:r>
      <w:r w:rsidRPr="002525F7">
        <w:rPr>
          <w:rFonts w:eastAsia="標楷體"/>
          <w:kern w:val="0"/>
        </w:rPr>
        <w:t>9</w:t>
      </w:r>
      <w:r w:rsidRPr="002525F7">
        <w:rPr>
          <w:rFonts w:eastAsia="標楷體"/>
          <w:kern w:val="0"/>
        </w:rPr>
        <w:t>樓東北區。</w:t>
      </w:r>
    </w:p>
    <w:p w:rsidR="00C07AA9" w:rsidRDefault="00D4011C">
      <w:pPr>
        <w:shd w:val="clear" w:color="auto" w:fill="FFFFFF"/>
        <w:tabs>
          <w:tab w:val="left" w:pos="9923"/>
        </w:tabs>
        <w:spacing w:line="300" w:lineRule="exact"/>
        <w:ind w:left="991" w:hanging="991"/>
        <w:jc w:val="both"/>
        <w:rPr>
          <w:rFonts w:eastAsia="標楷體"/>
        </w:rPr>
      </w:pPr>
      <w:r w:rsidRPr="002525F7">
        <w:rPr>
          <w:rFonts w:eastAsia="標楷體"/>
        </w:rPr>
        <w:t>一０一、本須知未載明之事項，依其他招標文件及政府採購相關法令規定。</w:t>
      </w:r>
    </w:p>
    <w:p w:rsidR="008D3FD4" w:rsidRPr="00140A67" w:rsidRDefault="008D3FD4">
      <w:pPr>
        <w:shd w:val="clear" w:color="auto" w:fill="FFFFFF"/>
        <w:tabs>
          <w:tab w:val="left" w:pos="9923"/>
        </w:tabs>
        <w:spacing w:line="300" w:lineRule="exact"/>
        <w:ind w:left="991" w:hanging="991"/>
        <w:jc w:val="both"/>
        <w:rPr>
          <w:rFonts w:eastAsia="標楷體"/>
        </w:rPr>
      </w:pPr>
      <w:r w:rsidRPr="00140A67">
        <w:rPr>
          <w:rFonts w:eastAsia="標楷體" w:hint="eastAsia"/>
          <w:color w:val="7030A0"/>
        </w:rPr>
        <w:t>一０二、為推動本府契約文件電子化政策，簽訂契約時除正本外，應優先採用電子契約，請至經濟部工商憑證管理中心（網址：</w:t>
      </w:r>
      <w:r w:rsidRPr="00140A67">
        <w:rPr>
          <w:rFonts w:eastAsia="標楷體" w:hint="eastAsia"/>
          <w:color w:val="7030A0"/>
        </w:rPr>
        <w:t>https://moeaca.nat.gov.tw/</w:t>
      </w:r>
      <w:r w:rsidRPr="00140A67">
        <w:rPr>
          <w:rFonts w:eastAsia="標楷體" w:hint="eastAsia"/>
          <w:color w:val="7030A0"/>
        </w:rPr>
        <w:t>）或組織及團體憑證管理中心（網址：</w:t>
      </w:r>
      <w:r w:rsidRPr="00140A67">
        <w:rPr>
          <w:rFonts w:eastAsia="標楷體" w:hint="eastAsia"/>
          <w:color w:val="7030A0"/>
        </w:rPr>
        <w:t>https://xca.nat.gov.tw/</w:t>
      </w:r>
      <w:r w:rsidRPr="00140A67">
        <w:rPr>
          <w:rFonts w:eastAsia="標楷體" w:hint="eastAsia"/>
          <w:color w:val="7030A0"/>
        </w:rPr>
        <w:t>）申請電子憑證，於得標後製作契約書時，須再利用本府電子文件平台（網址</w:t>
      </w:r>
      <w:r w:rsidRPr="00140A67">
        <w:rPr>
          <w:rFonts w:eastAsia="標楷體" w:hint="eastAsia"/>
          <w:color w:val="7030A0"/>
        </w:rPr>
        <w:t>https://mydoc.gov.taipei/</w:t>
      </w:r>
      <w:r w:rsidRPr="00140A67">
        <w:rPr>
          <w:rFonts w:eastAsia="標楷體" w:hint="eastAsia"/>
          <w:color w:val="7030A0"/>
        </w:rPr>
        <w:t>）辦理契約文件電子簽章。如有憑證申請請洽詢憑證管理中心，本府電子文件平台使用上問題請洽本府資訊局（電話：</w:t>
      </w:r>
      <w:r w:rsidRPr="00140A67">
        <w:rPr>
          <w:rFonts w:eastAsia="標楷體" w:hint="eastAsia"/>
          <w:color w:val="7030A0"/>
        </w:rPr>
        <w:t>1999</w:t>
      </w:r>
      <w:r w:rsidRPr="00140A67">
        <w:rPr>
          <w:rFonts w:eastAsia="標楷體" w:hint="eastAsia"/>
          <w:color w:val="7030A0"/>
        </w:rPr>
        <w:t>轉</w:t>
      </w:r>
      <w:r w:rsidRPr="00140A67">
        <w:rPr>
          <w:rFonts w:eastAsia="標楷體" w:hint="eastAsia"/>
          <w:color w:val="7030A0"/>
        </w:rPr>
        <w:t>8585</w:t>
      </w:r>
      <w:r w:rsidRPr="00140A67">
        <w:rPr>
          <w:rFonts w:eastAsia="標楷體" w:hint="eastAsia"/>
          <w:color w:val="7030A0"/>
        </w:rPr>
        <w:t>（外縣市請撥（</w:t>
      </w:r>
      <w:r w:rsidRPr="00140A67">
        <w:rPr>
          <w:rFonts w:eastAsia="標楷體" w:hint="eastAsia"/>
          <w:color w:val="7030A0"/>
        </w:rPr>
        <w:t>02</w:t>
      </w:r>
      <w:r w:rsidRPr="00140A67">
        <w:rPr>
          <w:rFonts w:eastAsia="標楷體" w:hint="eastAsia"/>
          <w:color w:val="7030A0"/>
        </w:rPr>
        <w:t>）</w:t>
      </w:r>
      <w:r w:rsidRPr="00140A67">
        <w:rPr>
          <w:rFonts w:eastAsia="標楷體" w:hint="eastAsia"/>
          <w:color w:val="7030A0"/>
        </w:rPr>
        <w:t>2720-8889</w:t>
      </w:r>
      <w:r w:rsidRPr="00140A67">
        <w:rPr>
          <w:rFonts w:eastAsia="標楷體" w:hint="eastAsia"/>
          <w:color w:val="7030A0"/>
        </w:rPr>
        <w:t>轉</w:t>
      </w:r>
      <w:r w:rsidRPr="00140A67">
        <w:rPr>
          <w:rFonts w:eastAsia="標楷體" w:hint="eastAsia"/>
          <w:color w:val="7030A0"/>
        </w:rPr>
        <w:t>8585</w:t>
      </w:r>
      <w:r w:rsidRPr="00140A67">
        <w:rPr>
          <w:rFonts w:eastAsia="標楷體" w:hint="eastAsia"/>
          <w:color w:val="7030A0"/>
        </w:rPr>
        <w:t>）詢問。</w:t>
      </w:r>
    </w:p>
    <w:p w:rsidR="00C07AA9" w:rsidRPr="002525F7" w:rsidRDefault="00D4011C">
      <w:pPr>
        <w:shd w:val="clear" w:color="auto" w:fill="FFFFFF"/>
        <w:tabs>
          <w:tab w:val="left" w:pos="9923"/>
        </w:tabs>
        <w:spacing w:line="300" w:lineRule="exact"/>
        <w:ind w:left="991" w:hanging="991"/>
        <w:jc w:val="both"/>
        <w:rPr>
          <w:rFonts w:eastAsia="標楷體"/>
        </w:rPr>
      </w:pPr>
      <w:r w:rsidRPr="00140A67">
        <w:rPr>
          <w:rFonts w:eastAsia="標楷體"/>
          <w:color w:val="7030A0"/>
        </w:rPr>
        <w:t>一０</w:t>
      </w:r>
      <w:r w:rsidR="008D3FD4" w:rsidRPr="00140A67">
        <w:rPr>
          <w:rFonts w:eastAsia="標楷體" w:hint="eastAsia"/>
          <w:color w:val="7030A0"/>
        </w:rPr>
        <w:t>三</w:t>
      </w:r>
      <w:r w:rsidRPr="00140A67">
        <w:rPr>
          <w:rFonts w:eastAsia="標楷體"/>
          <w:color w:val="7030A0"/>
        </w:rPr>
        <w:t>、</w:t>
      </w:r>
      <w:r w:rsidRPr="002525F7">
        <w:rPr>
          <w:rFonts w:eastAsia="標楷體"/>
        </w:rPr>
        <w:t>補充說明：</w:t>
      </w:r>
      <w:r w:rsidR="00FF549E" w:rsidRPr="002525F7">
        <w:rPr>
          <w:rFonts w:eastAsia="標楷體"/>
        </w:rPr>
        <w:t>（</w:t>
      </w:r>
      <w:r w:rsidRPr="002525F7">
        <w:rPr>
          <w:rFonts w:eastAsia="標楷體"/>
        </w:rPr>
        <w:t>由機關視需要填寫</w:t>
      </w:r>
      <w:r w:rsidR="00FF549E" w:rsidRPr="002525F7">
        <w:rPr>
          <w:rFonts w:eastAsia="標楷體"/>
        </w:rPr>
        <w:t>）</w:t>
      </w:r>
    </w:p>
    <w:p w:rsidR="00C07AA9" w:rsidRPr="00C6057E" w:rsidRDefault="00C07AA9">
      <w:pPr>
        <w:shd w:val="clear" w:color="auto" w:fill="FFFFFF"/>
        <w:tabs>
          <w:tab w:val="left" w:pos="9923"/>
        </w:tabs>
        <w:spacing w:line="300" w:lineRule="exact"/>
        <w:ind w:left="991" w:hanging="991"/>
        <w:jc w:val="both"/>
        <w:rPr>
          <w:rFonts w:ascii="標楷體" w:eastAsia="標楷體" w:hAnsi="標楷體" w:cs="新細明體"/>
        </w:rPr>
      </w:pPr>
    </w:p>
    <w:p w:rsidR="00C07AA9" w:rsidRDefault="00D4011C">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C07AA9" w:rsidRDefault="00D4011C">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C07AA9" w:rsidRDefault="00C07AA9">
      <w:pPr>
        <w:pStyle w:val="Web"/>
        <w:tabs>
          <w:tab w:val="left" w:pos="9923"/>
        </w:tabs>
        <w:snapToGrid w:val="0"/>
        <w:spacing w:line="360" w:lineRule="exact"/>
        <w:ind w:left="720"/>
        <w:jc w:val="both"/>
        <w:rPr>
          <w:rFonts w:ascii="標楷體" w:eastAsia="標楷體" w:hAnsi="標楷體"/>
          <w:b/>
          <w:bCs/>
          <w:sz w:val="32"/>
          <w:szCs w:val="36"/>
        </w:rPr>
      </w:pPr>
    </w:p>
    <w:p w:rsidR="00C07AA9" w:rsidRDefault="00D4011C" w:rsidP="00C15411">
      <w:pPr>
        <w:pStyle w:val="Web"/>
        <w:tabs>
          <w:tab w:val="left" w:pos="9923"/>
        </w:tabs>
        <w:snapToGrid w:val="0"/>
        <w:spacing w:line="100" w:lineRule="atLeast"/>
        <w:ind w:left="720"/>
        <w:jc w:val="right"/>
        <w:rPr>
          <w:rFonts w:ascii="標楷體" w:eastAsia="標楷體" w:hAnsi="標楷體"/>
          <w:b/>
          <w:bCs/>
          <w:sz w:val="20"/>
          <w:szCs w:val="20"/>
        </w:rPr>
      </w:pPr>
      <w:r>
        <w:rPr>
          <w:rFonts w:ascii="標楷體" w:eastAsia="標楷體" w:hAnsi="標楷體"/>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6"/>
        <w:gridCol w:w="4072"/>
        <w:gridCol w:w="5463"/>
      </w:tblGrid>
      <w:tr w:rsidR="00004D18" w:rsidRPr="00004D18" w:rsidTr="00004D18">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機關執行程序</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合於招標文件規定之最低標廠商</w:t>
            </w:r>
            <w:r w:rsidR="00FF549E">
              <w:rPr>
                <w:rFonts w:ascii="標楷體" w:eastAsia="標楷體" w:hAnsi="標楷體"/>
              </w:rPr>
              <w:t>（</w:t>
            </w:r>
            <w:r w:rsidRPr="00004D18">
              <w:rPr>
                <w:rFonts w:ascii="標楷體" w:eastAsia="標楷體" w:hAnsi="標楷體"/>
              </w:rPr>
              <w:t>以下簡稱最低標</w:t>
            </w:r>
            <w:r w:rsidR="00FF549E">
              <w:rPr>
                <w:rFonts w:ascii="標楷體" w:eastAsia="標楷體" w:hAnsi="標楷體"/>
              </w:rPr>
              <w:t>）</w:t>
            </w:r>
            <w:r w:rsidRPr="00004D18">
              <w:rPr>
                <w:rFonts w:ascii="標楷體" w:eastAsia="標楷體" w:hAnsi="標楷體"/>
              </w:rPr>
              <w:t>，其總標價在底價以下，但未低於底價之百分之八十，該最低標主動表示標價錯誤，要求不決標予該廠商或不接受決標、拒不簽約。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無政府採購法</w:t>
            </w:r>
            <w:r w:rsidR="00FF549E">
              <w:rPr>
                <w:rFonts w:ascii="標楷體" w:eastAsia="標楷體" w:hAnsi="標楷體"/>
              </w:rPr>
              <w:t>（</w:t>
            </w:r>
            <w:r w:rsidRPr="00004D18">
              <w:rPr>
                <w:rFonts w:ascii="標楷體" w:eastAsia="標楷體" w:hAnsi="標楷體"/>
              </w:rPr>
              <w:t>以下簡稱採購法</w:t>
            </w:r>
            <w:r w:rsidR="00FF549E">
              <w:rPr>
                <w:rFonts w:ascii="標楷體" w:eastAsia="標楷體" w:hAnsi="標楷體"/>
              </w:rPr>
              <w:t>）</w:t>
            </w:r>
            <w:r w:rsidRPr="00004D18">
              <w:rPr>
                <w:rFonts w:ascii="標楷體" w:eastAsia="標楷體" w:hAnsi="標楷體"/>
              </w:rPr>
              <w:t>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無需通知最低標提出說明及差額保證金，不接受最低標要求，照價決標予最低標。最低標如不接受決標或拒不簽約，處理方式同第一項。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通知最低標提出說明，不得未經說明而逕行通知最低標提出擔保（即押標金保證金暨其他擔保作業辦法第三十條所稱「差額保證金」），並視情形為下列之處理：</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w:t>
            </w:r>
            <w:r w:rsidRPr="00004D18">
              <w:rPr>
                <w:rFonts w:ascii="標楷體" w:eastAsia="標楷體" w:hAnsi="標楷體"/>
              </w:rPr>
              <w:lastRenderedPageBreak/>
              <w:t>為該說明尚非完全合理，但如最低標繳納差額保證金，即可避免降低品質不能誠信履約之疑慮者，通知最低標於五日內</w:t>
            </w:r>
            <w:r w:rsidR="00FF549E">
              <w:rPr>
                <w:rFonts w:ascii="標楷體" w:eastAsia="標楷體" w:hAnsi="標楷體"/>
              </w:rPr>
              <w:t>（</w:t>
            </w:r>
            <w:r w:rsidRPr="00004D18">
              <w:rPr>
                <w:rFonts w:ascii="標楷體" w:eastAsia="標楷體" w:hAnsi="標楷體"/>
              </w:rPr>
              <w:t>或較長期間內</w:t>
            </w:r>
            <w:r w:rsidR="00FF549E">
              <w:rPr>
                <w:rFonts w:ascii="標楷體" w:eastAsia="標楷體" w:hAnsi="標楷體"/>
              </w:rPr>
              <w:t>）</w:t>
            </w:r>
            <w:r w:rsidRPr="00004D18">
              <w:rPr>
                <w:rFonts w:ascii="標楷體" w:eastAsia="標楷體" w:hAnsi="標楷體"/>
              </w:rPr>
              <w:t>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最低標未於機關通知期限內提出說明，或其說明尚非完全合理且未於機關通知期限內提出差額保證金者，不決標予該最低標。</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通知最低標提出說明，並視情形為下列之處理：</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004D18" w:rsidRPr="00004D18" w:rsidRDefault="00004D18" w:rsidP="00004D18">
      <w:pPr>
        <w:pStyle w:val="Web"/>
        <w:tabs>
          <w:tab w:val="left" w:pos="9923"/>
        </w:tabs>
        <w:snapToGrid w:val="0"/>
        <w:spacing w:line="100" w:lineRule="atLeast"/>
        <w:ind w:right="100"/>
      </w:pPr>
    </w:p>
    <w:p w:rsidR="00C07AA9" w:rsidRDefault="00D4011C">
      <w:pPr>
        <w:pStyle w:val="Web"/>
        <w:tabs>
          <w:tab w:val="left" w:pos="9923"/>
        </w:tabs>
        <w:snapToGrid w:val="0"/>
        <w:spacing w:line="340" w:lineRule="exact"/>
        <w:jc w:val="both"/>
        <w:rPr>
          <w:rFonts w:eastAsia="標楷體"/>
        </w:rPr>
      </w:pPr>
      <w:r>
        <w:rPr>
          <w:rFonts w:eastAsia="標楷體"/>
        </w:rPr>
        <w:t>附註：</w:t>
      </w:r>
    </w:p>
    <w:p w:rsidR="00C07AA9" w:rsidRDefault="00D4011C">
      <w:pPr>
        <w:pStyle w:val="Web"/>
        <w:tabs>
          <w:tab w:val="left" w:pos="9923"/>
        </w:tabs>
        <w:snapToGrid w:val="0"/>
        <w:spacing w:line="340" w:lineRule="exact"/>
        <w:jc w:val="both"/>
        <w:rPr>
          <w:rFonts w:eastAsia="標楷體"/>
        </w:rPr>
      </w:pPr>
      <w:r>
        <w:rPr>
          <w:rFonts w:eastAsia="標楷體"/>
        </w:rPr>
        <w:t>本程序之執行原則：</w:t>
      </w:r>
    </w:p>
    <w:p w:rsidR="00C07AA9" w:rsidRDefault="00D4011C">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C07AA9" w:rsidRDefault="00D4011C">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t>機關通知廠商提出差額保證金前，應予提出說明之機會；廠商無自行擇定提出說明或差額保證金之權利。機關未通知廠商提出差額保證金者，縱廠商主動提出差額保證金，機關亦應拒絕。</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lastRenderedPageBreak/>
        <w:t>機關依本程序不決標予最低標廠商，而以次低標廠商為最低標廠商，其仍有標價偏低情形者，亦適用採購法第五十八條之規定。</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機關依本程序不決標予廠商，其有押標金者，發還之。但本程序載明不予發還者，不在此限。</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403C80" w:rsidRDefault="00403C80" w:rsidP="00403C80">
      <w:pPr>
        <w:pageBreakBefore/>
        <w:tabs>
          <w:tab w:val="left" w:pos="9923"/>
        </w:tabs>
        <w:jc w:val="both"/>
      </w:pPr>
      <w:r>
        <w:rPr>
          <w:rFonts w:ascii="標楷體" w:eastAsia="標楷體" w:hAnsi="標楷體"/>
          <w:b/>
          <w:sz w:val="32"/>
          <w:szCs w:val="32"/>
        </w:rPr>
        <w:lastRenderedPageBreak/>
        <w:t>附錄一</w:t>
      </w:r>
    </w:p>
    <w:p w:rsidR="00403C80" w:rsidRDefault="00403C80" w:rsidP="00403C80">
      <w:pPr>
        <w:pStyle w:val="13"/>
        <w:tabs>
          <w:tab w:val="left" w:pos="9923"/>
        </w:tabs>
        <w:ind w:left="465" w:hanging="64"/>
        <w:jc w:val="both"/>
        <w:rPr>
          <w:rFonts w:ascii="標楷體" w:hAnsi="標楷體"/>
          <w:b w:val="0"/>
          <w:sz w:val="32"/>
          <w:szCs w:val="32"/>
        </w:rPr>
      </w:pPr>
    </w:p>
    <w:p w:rsidR="00403C80" w:rsidRDefault="00403C80" w:rsidP="00403C80">
      <w:pPr>
        <w:pStyle w:val="13"/>
        <w:tabs>
          <w:tab w:val="left" w:pos="9923"/>
        </w:tabs>
        <w:ind w:left="465" w:hanging="64"/>
        <w:jc w:val="both"/>
        <w:rPr>
          <w:rFonts w:ascii="標楷體" w:hAnsi="標楷體"/>
          <w:b w:val="0"/>
          <w:sz w:val="32"/>
          <w:szCs w:val="32"/>
        </w:rPr>
      </w:pPr>
      <w:r>
        <w:rPr>
          <w:rFonts w:ascii="標楷體" w:hAnsi="標楷體"/>
          <w:b w:val="0"/>
          <w:sz w:val="32"/>
          <w:szCs w:val="32"/>
        </w:rPr>
        <w:t>電子領標作業說明</w:t>
      </w:r>
    </w:p>
    <w:p w:rsidR="00B54409" w:rsidRDefault="00B54409" w:rsidP="00B54409">
      <w:pPr>
        <w:pStyle w:val="13"/>
        <w:tabs>
          <w:tab w:val="left" w:pos="9923"/>
        </w:tabs>
        <w:jc w:val="both"/>
        <w:rPr>
          <w:rFonts w:ascii="標楷體" w:hAnsi="標楷體"/>
          <w:b w:val="0"/>
          <w:sz w:val="32"/>
          <w:szCs w:val="32"/>
        </w:rPr>
      </w:pPr>
    </w:p>
    <w:p w:rsidR="00403C80" w:rsidRPr="002C65E1" w:rsidRDefault="00403C80" w:rsidP="00403C80">
      <w:pPr>
        <w:pStyle w:val="11"/>
        <w:rPr>
          <w:b w:val="0"/>
        </w:rPr>
      </w:pPr>
      <w:r w:rsidRPr="002C65E1">
        <w:rPr>
          <w:b w:val="0"/>
        </w:rPr>
        <w:t>一、採電子領標之廠商應依本作業說明辦理。</w:t>
      </w:r>
    </w:p>
    <w:p w:rsidR="00403C80" w:rsidRPr="002C65E1" w:rsidRDefault="00403C80" w:rsidP="00B54409">
      <w:pPr>
        <w:pStyle w:val="11"/>
        <w:tabs>
          <w:tab w:val="clear" w:pos="851"/>
          <w:tab w:val="left" w:pos="567"/>
        </w:tabs>
        <w:ind w:left="567" w:firstLine="0"/>
        <w:rPr>
          <w:b w:val="0"/>
        </w:rPr>
      </w:pPr>
      <w:r w:rsidRPr="002C65E1">
        <w:rPr>
          <w:b w:val="0"/>
        </w:rPr>
        <w:t>廠商自公告日起至截止投標期限止得經政府電子採購網系統</w:t>
      </w:r>
      <w:r w:rsidRPr="00B54409">
        <w:rPr>
          <w:rFonts w:ascii="Times New Roman" w:hAnsi="Times New Roman"/>
          <w:b w:val="0"/>
        </w:rPr>
        <w:t>（以下簡稱本系統，網址</w:t>
      </w:r>
      <w:r w:rsidRPr="00B54409">
        <w:rPr>
          <w:rFonts w:ascii="Times New Roman" w:hAnsi="Times New Roman"/>
          <w:b w:val="0"/>
        </w:rPr>
        <w:t xml:space="preserve">  http</w:t>
      </w:r>
      <w:r w:rsidRPr="00B54409">
        <w:rPr>
          <w:rFonts w:ascii="Times New Roman" w:hAnsi="Times New Roman"/>
          <w:b w:val="0"/>
        </w:rPr>
        <w:t>：</w:t>
      </w:r>
      <w:r w:rsidRPr="00B54409">
        <w:rPr>
          <w:rFonts w:ascii="Times New Roman" w:hAnsi="Times New Roman"/>
          <w:b w:val="0"/>
        </w:rPr>
        <w:t>//web.pcc.gov.tw/</w:t>
      </w:r>
      <w:r w:rsidRPr="00B54409">
        <w:rPr>
          <w:rFonts w:ascii="Times New Roman" w:hAnsi="Times New Roman"/>
          <w:b w:val="0"/>
        </w:rPr>
        <w:t>）</w:t>
      </w:r>
      <w:r w:rsidRPr="002C65E1">
        <w:rPr>
          <w:b w:val="0"/>
        </w:rPr>
        <w:t>下載</w:t>
      </w:r>
      <w:r w:rsidRPr="00172C57">
        <w:rPr>
          <w:rFonts w:cs="新細明體" w:hint="eastAsia"/>
          <w:b w:val="0"/>
          <w:color w:val="0000CC"/>
        </w:rPr>
        <w:t>代辦機關</w:t>
      </w:r>
      <w:r w:rsidRPr="002C65E1">
        <w:rPr>
          <w:b w:val="0"/>
        </w:rPr>
        <w:t>招標文件電子檔（以下簡稱電子領標）。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二、廠商應配合本系統自行建置電腦軟硬體等相關配備（含提升）。</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三、廠商經由本系統查詢機關採購標案，領標繳費後可利用系統發給電子憑據（*.tkn）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172C57">
        <w:rPr>
          <w:rFonts w:cs="新細明體" w:hint="eastAsia"/>
          <w:b w:val="0"/>
          <w:color w:val="0000CC"/>
        </w:rPr>
        <w:t>代辦機關</w:t>
      </w:r>
      <w:r w:rsidRPr="002C65E1">
        <w:rPr>
          <w:b w:val="0"/>
        </w:rPr>
        <w:t>洽詢。</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四、執行招標文件電子檔時，務請先詳閱招標文件電子目錄檔（記載各檔案之檔名內容、型態、大小等），再依檔案型式</w:t>
      </w:r>
      <w:r w:rsidRPr="00B54409">
        <w:rPr>
          <w:rFonts w:ascii="Times New Roman" w:hAnsi="Times New Roman"/>
          <w:b w:val="0"/>
        </w:rPr>
        <w:t>（如檔名為：</w:t>
      </w:r>
      <w:r w:rsidRPr="00B54409">
        <w:rPr>
          <w:rFonts w:ascii="Times New Roman" w:hAnsi="Times New Roman"/>
          <w:b w:val="0"/>
        </w:rPr>
        <w:t>*.DOC</w:t>
      </w:r>
      <w:r w:rsidRPr="00B54409">
        <w:rPr>
          <w:rFonts w:ascii="Times New Roman" w:hAnsi="Times New Roman"/>
          <w:b w:val="0"/>
        </w:rPr>
        <w:t>、</w:t>
      </w:r>
      <w:r w:rsidRPr="00B54409">
        <w:rPr>
          <w:rFonts w:ascii="Times New Roman" w:hAnsi="Times New Roman"/>
          <w:b w:val="0"/>
        </w:rPr>
        <w:t>*.XLS</w:t>
      </w:r>
      <w:r w:rsidRPr="00B54409">
        <w:rPr>
          <w:rFonts w:ascii="Times New Roman" w:hAnsi="Times New Roman"/>
          <w:b w:val="0"/>
        </w:rPr>
        <w:t>、</w:t>
      </w:r>
      <w:r w:rsidRPr="00B54409">
        <w:rPr>
          <w:rFonts w:ascii="Times New Roman" w:hAnsi="Times New Roman"/>
          <w:b w:val="0"/>
        </w:rPr>
        <w:t>*.HTM</w:t>
      </w:r>
      <w:r w:rsidRPr="00B54409">
        <w:rPr>
          <w:rFonts w:ascii="Times New Roman" w:hAnsi="Times New Roman"/>
          <w:b w:val="0"/>
        </w:rPr>
        <w:t>、</w:t>
      </w:r>
      <w:r w:rsidRPr="00B54409">
        <w:rPr>
          <w:rFonts w:ascii="Times New Roman" w:hAnsi="Times New Roman"/>
          <w:b w:val="0"/>
        </w:rPr>
        <w:t>*.TIF</w:t>
      </w:r>
      <w:r w:rsidRPr="00B54409">
        <w:rPr>
          <w:rFonts w:ascii="Times New Roman" w:hAnsi="Times New Roman"/>
          <w:b w:val="0"/>
        </w:rPr>
        <w:t>、</w:t>
      </w:r>
      <w:r w:rsidRPr="00B54409">
        <w:rPr>
          <w:rFonts w:ascii="Times New Roman" w:hAnsi="Times New Roman"/>
          <w:b w:val="0"/>
        </w:rPr>
        <w:t>*.GIF</w:t>
      </w:r>
      <w:r w:rsidRPr="00B54409">
        <w:rPr>
          <w:rFonts w:ascii="Times New Roman" w:hAnsi="Times New Roman"/>
          <w:b w:val="0"/>
        </w:rPr>
        <w:t>、</w:t>
      </w:r>
      <w:r w:rsidRPr="00B54409">
        <w:rPr>
          <w:rFonts w:ascii="Times New Roman" w:hAnsi="Times New Roman"/>
          <w:b w:val="0"/>
        </w:rPr>
        <w:t>*.JPG</w:t>
      </w:r>
      <w:r w:rsidRPr="00B54409">
        <w:rPr>
          <w:rFonts w:ascii="Times New Roman" w:hAnsi="Times New Roman"/>
          <w:b w:val="0"/>
        </w:rPr>
        <w:t>、</w:t>
      </w:r>
      <w:r w:rsidRPr="00B54409">
        <w:rPr>
          <w:rFonts w:ascii="Times New Roman" w:hAnsi="Times New Roman"/>
          <w:b w:val="0"/>
        </w:rPr>
        <w:t>*.TXT</w:t>
      </w:r>
      <w:r w:rsidRPr="00B54409">
        <w:rPr>
          <w:rFonts w:ascii="Times New Roman" w:hAnsi="Times New Roman"/>
          <w:b w:val="0"/>
        </w:rPr>
        <w:t>或</w:t>
      </w:r>
      <w:r w:rsidRPr="00B54409">
        <w:rPr>
          <w:rFonts w:ascii="Times New Roman" w:hAnsi="Times New Roman"/>
          <w:b w:val="0"/>
        </w:rPr>
        <w:t>*.PDF</w:t>
      </w:r>
      <w:r w:rsidRPr="00B54409">
        <w:rPr>
          <w:rFonts w:ascii="Times New Roman" w:hAnsi="Times New Roman"/>
          <w:b w:val="0"/>
        </w:rPr>
        <w:t>等）</w:t>
      </w:r>
      <w:r w:rsidRPr="002C65E1">
        <w:rPr>
          <w:b w:val="0"/>
        </w:rPr>
        <w:t>選擇適當軟體開啟檢視文件內容。</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五、廠商自本系統下載招標文件電子檔後，不得任意重製、轉載或篡改。但經</w:t>
      </w:r>
      <w:r w:rsidRPr="00172C57">
        <w:rPr>
          <w:rFonts w:cs="新細明體" w:hint="eastAsia"/>
          <w:b w:val="0"/>
          <w:color w:val="0000CC"/>
        </w:rPr>
        <w:t>代辦機關</w:t>
      </w:r>
      <w:r w:rsidRPr="002C65E1">
        <w:rPr>
          <w:b w:val="0"/>
        </w:rPr>
        <w:t>同意者，不在此限。</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六、廠商經本系統取得招標文件書面投標時，應自備封套，依投標須知第42點規定，分別標示投標封套、證件封、規格封、價格封；或將</w:t>
      </w:r>
      <w:r w:rsidRPr="00172C57">
        <w:rPr>
          <w:rFonts w:cs="新細明體" w:hint="eastAsia"/>
          <w:b w:val="0"/>
          <w:color w:val="0000CC"/>
        </w:rPr>
        <w:t>代辦機關</w:t>
      </w:r>
      <w:r w:rsidRPr="002C65E1">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七、廠商以電子領標電子投標者，依投標須知</w:t>
      </w:r>
      <w:r w:rsidRPr="00B54409">
        <w:t>附錄三電子投標作業說明</w:t>
      </w:r>
      <w:r w:rsidRPr="002C65E1">
        <w:rPr>
          <w:b w:val="0"/>
        </w:rPr>
        <w:t>辦理。</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八、</w:t>
      </w:r>
      <w:r w:rsidRPr="00172C57">
        <w:rPr>
          <w:rFonts w:cs="新細明體" w:hint="eastAsia"/>
          <w:b w:val="0"/>
          <w:color w:val="0000CC"/>
        </w:rPr>
        <w:t>代辦機關</w:t>
      </w:r>
      <w:r w:rsidRPr="002C65E1">
        <w:rPr>
          <w:b w:val="0"/>
        </w:rPr>
        <w:t>對電子招標文件內容有變更或補充時，將刊登採購公報，並將變更或補充內容上傳本系統，投標廠商應依變更或補充內容辦理。</w:t>
      </w:r>
    </w:p>
    <w:p w:rsidR="00403C80" w:rsidRPr="002C65E1" w:rsidRDefault="00403C80" w:rsidP="00B54409">
      <w:pPr>
        <w:pStyle w:val="11"/>
        <w:tabs>
          <w:tab w:val="clear" w:pos="851"/>
          <w:tab w:val="left" w:pos="567"/>
        </w:tabs>
        <w:ind w:left="567" w:firstLine="0"/>
        <w:rPr>
          <w:b w:val="0"/>
        </w:rPr>
      </w:pPr>
      <w:r w:rsidRPr="002C65E1">
        <w:rPr>
          <w:b w:val="0"/>
        </w:rPr>
        <w:t>本標案如有不予開標決標、流標、廢標、延期開標、取消採購之情形者，</w:t>
      </w:r>
      <w:r w:rsidRPr="00172C57">
        <w:rPr>
          <w:rFonts w:cs="新細明體" w:hint="eastAsia"/>
          <w:b w:val="0"/>
          <w:color w:val="0000CC"/>
        </w:rPr>
        <w:t>代辦機關</w:t>
      </w:r>
      <w:r w:rsidRPr="002C65E1">
        <w:rPr>
          <w:b w:val="0"/>
        </w:rPr>
        <w:t>將於本系統載入公告說明相關情形。</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九、本系統因故暫停服務時，請廠商依本須知第壹節及招標公告規定之其他方式領標，或自行估算投標時程待系統恢復後再行下載招標文件。</w:t>
      </w:r>
      <w:r w:rsidRPr="00172C57">
        <w:rPr>
          <w:rFonts w:cs="新細明體" w:hint="eastAsia"/>
          <w:b w:val="0"/>
          <w:color w:val="0000CC"/>
        </w:rPr>
        <w:t>代辦機關</w:t>
      </w:r>
      <w:r w:rsidRPr="002C65E1">
        <w:rPr>
          <w:b w:val="0"/>
        </w:rPr>
        <w:t>得視受影響情形，公告延長等標期。</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十、廠商對領標作業系統如有疑義，得透過</w:t>
      </w:r>
      <w:r w:rsidRPr="00825D66">
        <w:rPr>
          <w:rFonts w:ascii="Times New Roman" w:hAnsi="Times New Roman"/>
          <w:b w:val="0"/>
        </w:rPr>
        <w:t>系統</w:t>
      </w:r>
      <w:r w:rsidRPr="00825D66">
        <w:rPr>
          <w:rFonts w:ascii="Times New Roman" w:hAnsi="Times New Roman"/>
          <w:b w:val="0"/>
        </w:rPr>
        <w:t>24</w:t>
      </w:r>
      <w:r w:rsidRPr="00825D66">
        <w:rPr>
          <w:rFonts w:ascii="Times New Roman" w:hAnsi="Times New Roman"/>
          <w:b w:val="0"/>
        </w:rPr>
        <w:t>小時免費客服電話：</w:t>
      </w:r>
      <w:r w:rsidRPr="00825D66">
        <w:rPr>
          <w:rFonts w:ascii="Times New Roman" w:hAnsi="Times New Roman"/>
          <w:b w:val="0"/>
        </w:rPr>
        <w:t>0800-080-512</w:t>
      </w:r>
      <w:r w:rsidRPr="00825D66">
        <w:rPr>
          <w:rFonts w:ascii="Times New Roman" w:hAnsi="Times New Roman"/>
          <w:b w:val="0"/>
        </w:rPr>
        <w:t>，客服傳真：</w:t>
      </w:r>
      <w:r w:rsidRPr="00825D66">
        <w:rPr>
          <w:rFonts w:ascii="Times New Roman" w:hAnsi="Times New Roman"/>
          <w:b w:val="0"/>
        </w:rPr>
        <w:t>0800-080-511</w:t>
      </w:r>
      <w:r w:rsidRPr="002C65E1">
        <w:rPr>
          <w:b w:val="0"/>
        </w:rPr>
        <w:t>。</w:t>
      </w:r>
    </w:p>
    <w:p w:rsidR="00403C80" w:rsidRDefault="00403C80" w:rsidP="00403C80">
      <w:pPr>
        <w:pStyle w:val="11"/>
        <w:sectPr w:rsidR="00403C80" w:rsidSect="000542ED">
          <w:footerReference w:type="default" r:id="rId15"/>
          <w:pgSz w:w="11906" w:h="16838"/>
          <w:pgMar w:top="902" w:right="851" w:bottom="902" w:left="1134" w:header="794" w:footer="601" w:gutter="0"/>
          <w:cols w:space="720"/>
          <w:docGrid w:type="lines" w:linePitch="812"/>
        </w:sectPr>
      </w:pPr>
    </w:p>
    <w:p w:rsidR="00403C80" w:rsidRDefault="00403C80" w:rsidP="00403C80">
      <w:pPr>
        <w:pageBreakBefore/>
        <w:tabs>
          <w:tab w:val="left" w:pos="9923"/>
        </w:tabs>
        <w:spacing w:line="360" w:lineRule="exact"/>
        <w:ind w:left="4582" w:hanging="4582"/>
        <w:jc w:val="both"/>
        <w:rPr>
          <w:rFonts w:ascii="標楷體" w:eastAsia="標楷體" w:hAnsi="標楷體" w:cs="Arial Unicode MS"/>
          <w:sz w:val="28"/>
          <w:szCs w:val="20"/>
        </w:rPr>
      </w:pPr>
      <w:r w:rsidRPr="009E6635">
        <w:rPr>
          <w:rFonts w:ascii="標楷體" w:eastAsia="標楷體" w:hAnsi="標楷體"/>
          <w:b/>
          <w:sz w:val="32"/>
          <w:szCs w:val="32"/>
        </w:rPr>
        <w:lastRenderedPageBreak/>
        <w:t>附錄二</w:t>
      </w:r>
      <w:r w:rsidRPr="009E6635">
        <w:rPr>
          <w:rFonts w:ascii="標楷體" w:eastAsia="標楷體" w:hAnsi="標楷體" w:hint="eastAsia"/>
          <w:b/>
          <w:sz w:val="32"/>
          <w:szCs w:val="32"/>
        </w:rPr>
        <w:t xml:space="preserve">                  </w:t>
      </w:r>
      <w:r w:rsidRPr="009E6635">
        <w:rPr>
          <w:rFonts w:ascii="標楷體" w:eastAsia="標楷體" w:hAnsi="標楷體" w:cs="Arial Unicode MS"/>
          <w:sz w:val="28"/>
          <w:szCs w:val="20"/>
        </w:rPr>
        <w:t>投標廠商聲明書</w:t>
      </w:r>
    </w:p>
    <w:p w:rsidR="00403C80" w:rsidRDefault="00403C80" w:rsidP="00403C80">
      <w:pPr>
        <w:tabs>
          <w:tab w:val="left" w:pos="9923"/>
        </w:tabs>
        <w:snapToGrid w:val="0"/>
        <w:spacing w:line="300" w:lineRule="exact"/>
        <w:jc w:val="both"/>
        <w:rPr>
          <w:rFonts w:ascii="標楷體" w:eastAsia="標楷體" w:hAnsi="標楷體" w:cs="Arial Unicode MS"/>
          <w:spacing w:val="-4"/>
          <w:szCs w:val="20"/>
        </w:rPr>
      </w:pPr>
      <w:r>
        <w:rPr>
          <w:rFonts w:ascii="標楷體" w:eastAsia="標楷體" w:hAnsi="標楷體" w:cs="Arial Unicode MS"/>
          <w:spacing w:val="-4"/>
          <w:szCs w:val="20"/>
        </w:rPr>
        <w:t>本廠商參加</w:t>
      </w:r>
      <w:r w:rsidRPr="00853E26">
        <w:rPr>
          <w:rFonts w:ascii="標楷體" w:eastAsia="標楷體" w:hAnsi="標楷體" w:hint="eastAsia"/>
          <w:color w:val="FF0000"/>
        </w:rPr>
        <w:t>【</w:t>
      </w:r>
      <w:r w:rsidR="00245081">
        <w:rPr>
          <w:rFonts w:ascii="標楷體" w:eastAsia="標楷體" w:hAnsi="標楷體" w:hint="eastAsia"/>
          <w:color w:val="FF0000"/>
        </w:rPr>
        <w:t>臺北市立聯合醫院</w:t>
      </w:r>
      <w:r w:rsidRPr="00853E26">
        <w:rPr>
          <w:rFonts w:ascii="標楷體" w:eastAsia="標楷體" w:hAnsi="標楷體" w:hint="eastAsia"/>
          <w:color w:val="FF0000"/>
        </w:rPr>
        <w:t>】</w:t>
      </w:r>
      <w:r>
        <w:rPr>
          <w:rFonts w:ascii="標楷體" w:eastAsia="標楷體" w:hAnsi="標楷體" w:cs="Arial Unicode MS"/>
          <w:spacing w:val="-4"/>
          <w:szCs w:val="20"/>
        </w:rPr>
        <w:t>招標採購</w:t>
      </w:r>
      <w:r w:rsidR="00DB7A5B" w:rsidRPr="00DB7A5B">
        <w:rPr>
          <w:rFonts w:eastAsia="標楷體"/>
          <w:color w:val="FF0000"/>
        </w:rPr>
        <w:t>「資料庫企業版軟體授權暨維護服務案」</w:t>
      </w:r>
      <w:r>
        <w:rPr>
          <w:rFonts w:ascii="標楷體" w:eastAsia="標楷體" w:hAnsi="標楷體" w:cs="Arial Unicode MS"/>
          <w:spacing w:val="-4"/>
          <w:szCs w:val="20"/>
        </w:rPr>
        <w:t>之投標，茲聲明如下：</w:t>
      </w:r>
    </w:p>
    <w:tbl>
      <w:tblPr>
        <w:tblW w:w="11341" w:type="dxa"/>
        <w:tblInd w:w="-896" w:type="dxa"/>
        <w:tblLayout w:type="fixed"/>
        <w:tblCellMar>
          <w:left w:w="10" w:type="dxa"/>
          <w:right w:w="10" w:type="dxa"/>
        </w:tblCellMar>
        <w:tblLook w:val="0000" w:firstRow="0" w:lastRow="0" w:firstColumn="0" w:lastColumn="0" w:noHBand="0" w:noVBand="0"/>
      </w:tblPr>
      <w:tblGrid>
        <w:gridCol w:w="374"/>
        <w:gridCol w:w="51"/>
        <w:gridCol w:w="4100"/>
        <w:gridCol w:w="3787"/>
        <w:gridCol w:w="1611"/>
        <w:gridCol w:w="709"/>
        <w:gridCol w:w="709"/>
      </w:tblGrid>
      <w:tr w:rsidR="00403C80" w:rsidTr="00092406">
        <w:trPr>
          <w:trHeight w:val="89"/>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sidRPr="00C141D8">
              <w:rPr>
                <w:rFonts w:ascii="標楷體" w:eastAsia="標楷體" w:hAnsi="標楷體" w:cs="Arial Unicode MS"/>
                <w:sz w:val="18"/>
                <w:szCs w:val="20"/>
              </w:rPr>
              <w:t>項次</w:t>
            </w:r>
          </w:p>
        </w:tc>
        <w:tc>
          <w:tcPr>
            <w:tcW w:w="949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是</w:t>
            </w:r>
            <w:r w:rsidR="00FF549E">
              <w:rPr>
                <w:rFonts w:ascii="標楷體" w:eastAsia="標楷體" w:hAnsi="標楷體" w:cs="Arial Unicode MS" w:hint="eastAsia"/>
                <w:sz w:val="14"/>
                <w:szCs w:val="18"/>
              </w:rPr>
              <w:t>（</w:t>
            </w:r>
            <w:r w:rsidRPr="00C141D8">
              <w:rPr>
                <w:rFonts w:ascii="標楷體" w:eastAsia="標楷體" w:hAnsi="標楷體" w:cs="Arial Unicode MS" w:hint="eastAsia"/>
                <w:sz w:val="14"/>
                <w:szCs w:val="18"/>
              </w:rPr>
              <w:t>打Ｖ</w:t>
            </w:r>
            <w:r w:rsidR="00FF549E">
              <w:rPr>
                <w:rFonts w:ascii="標楷體" w:eastAsia="標楷體" w:hAnsi="標楷體" w:cs="Arial Unicode MS" w:hint="eastAsia"/>
                <w:sz w:val="14"/>
                <w:szCs w:val="18"/>
              </w:rPr>
              <w:t>）</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Pr="00BC0BB6" w:rsidRDefault="00403C80" w:rsidP="00092406">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否</w:t>
            </w:r>
            <w:r w:rsidR="00FF549E">
              <w:rPr>
                <w:rFonts w:ascii="標楷體" w:eastAsia="標楷體" w:hAnsi="標楷體" w:cs="Arial Unicode MS"/>
                <w:sz w:val="14"/>
                <w:szCs w:val="18"/>
              </w:rPr>
              <w:t>（</w:t>
            </w:r>
            <w:r w:rsidRPr="00C141D8">
              <w:rPr>
                <w:rFonts w:ascii="標楷體" w:eastAsia="標楷體" w:hAnsi="標楷體" w:cs="Arial Unicode MS"/>
                <w:sz w:val="14"/>
                <w:szCs w:val="18"/>
              </w:rPr>
              <w:t>打Ｖ</w:t>
            </w:r>
            <w:r w:rsidR="00FF549E">
              <w:rPr>
                <w:rFonts w:ascii="標楷體" w:eastAsia="標楷體" w:hAnsi="標楷體" w:cs="Arial Unicode MS"/>
                <w:sz w:val="14"/>
                <w:szCs w:val="18"/>
              </w:rPr>
              <w:t>）</w:t>
            </w:r>
          </w:p>
        </w:tc>
      </w:tr>
      <w:tr w:rsidR="00403C80" w:rsidTr="00092406">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一</w:t>
            </w:r>
          </w:p>
        </w:tc>
        <w:tc>
          <w:tcPr>
            <w:tcW w:w="949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E7250E"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二</w:t>
            </w:r>
          </w:p>
        </w:tc>
        <w:tc>
          <w:tcPr>
            <w:tcW w:w="94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三</w:t>
            </w:r>
          </w:p>
        </w:tc>
        <w:tc>
          <w:tcPr>
            <w:tcW w:w="949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四</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五</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六</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2C107A">
            <w:pPr>
              <w:tabs>
                <w:tab w:val="left" w:pos="9923"/>
              </w:tabs>
              <w:snapToGrid w:val="0"/>
              <w:spacing w:line="200" w:lineRule="exact"/>
              <w:jc w:val="both"/>
              <w:rPr>
                <w:rFonts w:ascii="標楷體" w:eastAsia="標楷體" w:hAnsi="標楷體" w:cs="Arial Unicode MS"/>
                <w:sz w:val="20"/>
                <w:szCs w:val="20"/>
              </w:rPr>
            </w:pPr>
            <w:r w:rsidRPr="002E7EE9">
              <w:rPr>
                <w:rFonts w:ascii="標楷體" w:eastAsia="標楷體" w:hAnsi="標楷體" w:cs="Arial Unicode MS"/>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七</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包括總公司及各分公司</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八</w:t>
            </w:r>
          </w:p>
        </w:tc>
        <w:tc>
          <w:tcPr>
            <w:tcW w:w="949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bCs/>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九</w:t>
            </w:r>
          </w:p>
        </w:tc>
        <w:tc>
          <w:tcPr>
            <w:tcW w:w="949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402B2" w:rsidRPr="003920F7" w:rsidRDefault="00403C80" w:rsidP="00440F78">
            <w:pPr>
              <w:tabs>
                <w:tab w:val="left" w:pos="9923"/>
              </w:tabs>
              <w:snapToGrid w:val="0"/>
              <w:jc w:val="both"/>
              <w:rPr>
                <w:rFonts w:ascii="標楷體" w:eastAsia="標楷體" w:hAnsi="標楷體" w:cs="Arial Unicode MS"/>
                <w:spacing w:val="-6"/>
                <w:sz w:val="20"/>
                <w:szCs w:val="20"/>
              </w:rPr>
            </w:pPr>
            <w:r w:rsidRPr="00910A69">
              <w:rPr>
                <w:rFonts w:ascii="標楷體" w:eastAsia="標楷體" w:hAnsi="標楷體" w:cs="Arial Unicode MS"/>
                <w:sz w:val="20"/>
                <w:szCs w:val="20"/>
              </w:rPr>
              <w:t>本廠商是依法辦理公司或商業登記且合於中小企業發展條例關於中小企</w:t>
            </w:r>
            <w:r w:rsidRPr="00C64CDD">
              <w:rPr>
                <w:rFonts w:ascii="標楷體" w:eastAsia="標楷體" w:hAnsi="標楷體" w:cs="Arial Unicode MS"/>
                <w:sz w:val="20"/>
                <w:szCs w:val="20"/>
              </w:rPr>
              <w:t>業認定</w:t>
            </w:r>
            <w:r w:rsidR="00910A69" w:rsidRPr="00C64CDD">
              <w:rPr>
                <w:rFonts w:ascii="標楷體" w:eastAsia="標楷體" w:hAnsi="標楷體" w:cs="Arial Unicode MS" w:hint="eastAsia"/>
                <w:sz w:val="20"/>
                <w:szCs w:val="20"/>
              </w:rPr>
              <w:t>標準</w:t>
            </w:r>
            <w:r w:rsidRPr="00C64CDD">
              <w:rPr>
                <w:rFonts w:ascii="標楷體" w:eastAsia="標楷體" w:hAnsi="標楷體" w:cs="Arial Unicode MS"/>
                <w:sz w:val="20"/>
                <w:szCs w:val="20"/>
              </w:rPr>
              <w:t>之中</w:t>
            </w:r>
            <w:r w:rsidRPr="00910A69">
              <w:rPr>
                <w:rFonts w:ascii="標楷體" w:eastAsia="標楷體" w:hAnsi="標楷體" w:cs="Arial Unicode MS"/>
                <w:sz w:val="20"/>
                <w:szCs w:val="20"/>
              </w:rPr>
              <w:t>小企業。</w:t>
            </w:r>
            <w:r w:rsidR="007402B2" w:rsidRPr="003920F7">
              <w:rPr>
                <w:rFonts w:ascii="標楷體" w:eastAsia="標楷體" w:hAnsi="標楷體" w:cs="Arial Unicode MS" w:hint="eastAsia"/>
                <w:sz w:val="20"/>
                <w:szCs w:val="20"/>
              </w:rPr>
              <w:t>（依該認定標準第</w:t>
            </w:r>
            <w:r w:rsidR="007402B2" w:rsidRPr="003920F7">
              <w:rPr>
                <w:rFonts w:ascii="標楷體" w:eastAsia="標楷體" w:hAnsi="標楷體" w:cs="Arial Unicode MS"/>
                <w:sz w:val="20"/>
                <w:szCs w:val="20"/>
              </w:rPr>
              <w:t>2條，所稱中小企業，指依法辦理公司登記或商業登記，實收資本額在新臺幣1億元以下，或經常僱用員工數未滿200人之事業。）</w:t>
            </w:r>
          </w:p>
          <w:p w:rsidR="00403C80" w:rsidRPr="00910A69" w:rsidRDefault="00FF549E" w:rsidP="00440F78">
            <w:pPr>
              <w:tabs>
                <w:tab w:val="left" w:pos="9923"/>
              </w:tabs>
              <w:snapToGrid w:val="0"/>
              <w:jc w:val="both"/>
              <w:rPr>
                <w:rFonts w:ascii="標楷體" w:eastAsia="標楷體" w:hAnsi="標楷體" w:cs="Arial Unicode MS"/>
                <w:spacing w:val="-6"/>
                <w:sz w:val="20"/>
                <w:szCs w:val="20"/>
              </w:rPr>
            </w:pPr>
            <w:r>
              <w:rPr>
                <w:rFonts w:ascii="標楷體" w:eastAsia="標楷體" w:hAnsi="標楷體" w:cs="Arial Unicode MS"/>
                <w:spacing w:val="-6"/>
                <w:sz w:val="20"/>
                <w:szCs w:val="20"/>
              </w:rPr>
              <w:t>（</w:t>
            </w:r>
            <w:r w:rsidR="00403C80" w:rsidRPr="00910A69">
              <w:rPr>
                <w:rFonts w:ascii="標楷體" w:eastAsia="標楷體" w:hAnsi="標楷體" w:cs="Arial Unicode MS"/>
                <w:spacing w:val="-6"/>
                <w:sz w:val="20"/>
                <w:szCs w:val="20"/>
              </w:rPr>
              <w:t>答「否」者，請於下列空格填寫得標後預計分包予中小企業之項目及金額，可自備附件填寫</w:t>
            </w:r>
            <w:r>
              <w:rPr>
                <w:rFonts w:ascii="標楷體" w:eastAsia="標楷體" w:hAnsi="標楷體" w:cs="Arial Unicode MS"/>
                <w:spacing w:val="-6"/>
                <w:sz w:val="20"/>
                <w:szCs w:val="20"/>
              </w:rPr>
              <w:t>）</w:t>
            </w:r>
          </w:p>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項目╴╴╴╴╴╴╴╴╴╴╴╴╴   金額</w:t>
            </w:r>
            <w:r w:rsidRPr="00910A69">
              <w:rPr>
                <w:rFonts w:ascii="標楷體" w:eastAsia="標楷體" w:hAnsi="標楷體" w:cs="Arial Unicode MS"/>
                <w:sz w:val="20"/>
                <w:szCs w:val="20"/>
                <w:u w:val="single"/>
              </w:rPr>
              <w:t>╴╴╴╴╴╴╴╴╴</w:t>
            </w:r>
            <w:r w:rsidR="00FF549E">
              <w:rPr>
                <w:rFonts w:ascii="標楷體" w:eastAsia="標楷體" w:hAnsi="標楷體" w:cs="Arial Unicode MS"/>
                <w:sz w:val="18"/>
                <w:szCs w:val="20"/>
              </w:rPr>
              <w:t>（</w:t>
            </w:r>
            <w:r w:rsidRPr="00910A6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910A69" w:rsidRDefault="00403C80" w:rsidP="00440F78">
            <w:pPr>
              <w:tabs>
                <w:tab w:val="left" w:pos="9923"/>
              </w:tabs>
              <w:snapToGrid w:val="0"/>
              <w:jc w:val="both"/>
              <w:rPr>
                <w:rFonts w:ascii="標楷體" w:eastAsia="標楷體" w:hAnsi="標楷體" w:cs="Arial Unicode MS"/>
                <w:sz w:val="20"/>
                <w:szCs w:val="20"/>
              </w:rPr>
            </w:pPr>
            <w:r w:rsidRPr="00910A6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十</w:t>
            </w:r>
          </w:p>
        </w:tc>
        <w:tc>
          <w:tcPr>
            <w:tcW w:w="949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542ED" w:rsidRPr="000542ED" w:rsidRDefault="00403C80" w:rsidP="00440F78">
            <w:pPr>
              <w:tabs>
                <w:tab w:val="left" w:pos="9923"/>
              </w:tabs>
              <w:snapToGrid w:val="0"/>
              <w:jc w:val="both"/>
              <w:rPr>
                <w:rFonts w:ascii="標楷體" w:eastAsia="標楷體" w:hAnsi="標楷體" w:cs="Arial Unicode MS"/>
                <w:color w:val="7030A0"/>
                <w:sz w:val="20"/>
                <w:szCs w:val="20"/>
              </w:rPr>
            </w:pPr>
            <w:r w:rsidRPr="002E7EE9">
              <w:rPr>
                <w:rFonts w:ascii="標楷體" w:eastAsia="標楷體" w:hAnsi="標楷體" w:cs="Arial Unicode MS"/>
                <w:sz w:val="20"/>
                <w:szCs w:val="20"/>
              </w:rPr>
              <w:t>本廠商目前在中華民國境內員工總人數逾100人。</w:t>
            </w:r>
            <w:r w:rsidR="000542ED" w:rsidRPr="00140A67">
              <w:rPr>
                <w:rFonts w:ascii="標楷體" w:eastAsia="標楷體" w:hAnsi="標楷體" w:cs="Arial Unicode MS" w:hint="eastAsia"/>
                <w:color w:val="7030A0"/>
                <w:sz w:val="20"/>
                <w:szCs w:val="20"/>
              </w:rPr>
              <w:t>（依採購法第98條及其施行細則第107條、第108條規定，得標廠商其於國內員工總人數逾100人者，應於履約期間僱用身心障礙者及原住民各不低於總人數百分之一，僱用不足者，除應繳納代金，並不得僱用外籍勞工取代僱用不足額部分。）</w:t>
            </w:r>
          </w:p>
          <w:p w:rsidR="00403C80" w:rsidRPr="002E7EE9" w:rsidRDefault="00FF549E" w:rsidP="00440F78">
            <w:pPr>
              <w:tabs>
                <w:tab w:val="left" w:pos="9923"/>
              </w:tabs>
              <w:snapToGrid w:val="0"/>
              <w:jc w:val="both"/>
              <w:rPr>
                <w:rFonts w:ascii="標楷體" w:eastAsia="標楷體" w:hAnsi="標楷體" w:cs="Arial Unicode MS"/>
                <w:spacing w:val="-20"/>
                <w:sz w:val="20"/>
                <w:szCs w:val="20"/>
              </w:rPr>
            </w:pPr>
            <w:r>
              <w:rPr>
                <w:rFonts w:ascii="標楷體" w:eastAsia="標楷體" w:hAnsi="標楷體" w:cs="Arial Unicode MS"/>
                <w:spacing w:val="-20"/>
                <w:sz w:val="20"/>
                <w:szCs w:val="20"/>
              </w:rPr>
              <w:t>（</w:t>
            </w:r>
            <w:r w:rsidR="00403C80" w:rsidRPr="002E7EE9">
              <w:rPr>
                <w:rFonts w:ascii="標楷體" w:eastAsia="標楷體" w:hAnsi="標楷體" w:cs="Arial Unicode MS"/>
                <w:spacing w:val="-20"/>
                <w:sz w:val="20"/>
                <w:szCs w:val="20"/>
              </w:rPr>
              <w:t>答「是」者，請填目前總人數計╴╴╴╴人；其中屬於身心障礙人士計╴╴╴╴人，原住民計╴╴╴人。</w:t>
            </w:r>
            <w:r>
              <w:rPr>
                <w:rFonts w:ascii="標楷體" w:eastAsia="標楷體" w:hAnsi="標楷體" w:cs="Arial Unicode MS"/>
                <w:spacing w:val="-20"/>
                <w:sz w:val="20"/>
                <w:szCs w:val="20"/>
              </w:rPr>
              <w:t>）</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十一</w:t>
            </w:r>
          </w:p>
          <w:p w:rsidR="00403C80" w:rsidRPr="00910A69" w:rsidRDefault="00403C80" w:rsidP="00440F78">
            <w:pPr>
              <w:tabs>
                <w:tab w:val="left" w:pos="9923"/>
              </w:tabs>
              <w:snapToGrid w:val="0"/>
              <w:jc w:val="center"/>
              <w:rPr>
                <w:rFonts w:ascii="標楷體" w:eastAsia="標楷體" w:hAnsi="標楷體" w:cs="Arial Unicode MS"/>
                <w:sz w:val="20"/>
                <w:szCs w:val="20"/>
              </w:rPr>
            </w:pP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本廠商屬大陸地區廠商、第三地區含陸資成分廠商或經濟部投資審議委員會公告之陸資資訊服務業者，不得從事經濟部投資審議委員會公告之「具敏感性或國安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疑慮之業務範疇」。【上開業務範疇及陸資資訊服務業清單公開於經濟部投資審議委員會網站http://www.moeaic.gov</w:t>
            </w:r>
            <w:r w:rsidRPr="00C64CDD">
              <w:rPr>
                <w:rFonts w:ascii="標楷體" w:eastAsia="標楷體" w:hAnsi="標楷體" w:cs="Arial Unicode MS"/>
                <w:sz w:val="20"/>
                <w:szCs w:val="20"/>
              </w:rPr>
              <w:t>.tw/陸資來</w:t>
            </w:r>
            <w:r w:rsidR="00910A69" w:rsidRPr="00C64CDD">
              <w:rPr>
                <w:rFonts w:ascii="標楷體" w:eastAsia="標楷體" w:hAnsi="標楷體" w:cs="Arial Unicode MS" w:hint="eastAsia"/>
                <w:sz w:val="20"/>
                <w:szCs w:val="20"/>
              </w:rPr>
              <w:t>臺</w:t>
            </w:r>
            <w:r w:rsidRPr="00C64CDD">
              <w:rPr>
                <w:rFonts w:ascii="標楷體" w:eastAsia="標楷體" w:hAnsi="標楷體" w:cs="Arial Unicode MS"/>
                <w:sz w:val="20"/>
                <w:szCs w:val="20"/>
              </w:rPr>
              <w:t>投資</w:t>
            </w:r>
            <w:r w:rsidRPr="00910A69">
              <w:rPr>
                <w:rFonts w:ascii="標楷體" w:eastAsia="標楷體" w:hAnsi="標楷體" w:cs="Arial Unicode MS"/>
                <w:sz w:val="20"/>
                <w:szCs w:val="20"/>
              </w:rPr>
              <w:t>/投資法規/參考文件：具敏感性或國安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疑慮之業務範疇及陸資投資資訊產業事業清冊</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十二</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trHeight w:val="699"/>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十三</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本廠商是原住民個人或政府立案之原住民團體。</w:t>
            </w:r>
            <w:r w:rsidR="00FF549E">
              <w:rPr>
                <w:rFonts w:ascii="標楷體" w:eastAsia="標楷體" w:hAnsi="標楷體" w:cs="Arial Unicode MS"/>
                <w:sz w:val="20"/>
                <w:szCs w:val="20"/>
              </w:rPr>
              <w:t>（</w:t>
            </w:r>
            <w:r w:rsidRPr="002E7EE9">
              <w:rPr>
                <w:rFonts w:ascii="標楷體" w:eastAsia="標楷體" w:hAnsi="標楷體" w:cs="Arial Unicode MS"/>
                <w:sz w:val="20"/>
                <w:szCs w:val="20"/>
              </w:rPr>
              <w:t>答「否」者，請於下列空格填寫得標後預計分包予原住民個人或政府立案之原住民團體之項目及金額，可自備附件填寫。如無，得填寫「0」</w:t>
            </w:r>
            <w:r w:rsidR="00FF549E">
              <w:rPr>
                <w:rFonts w:ascii="標楷體" w:eastAsia="標楷體" w:hAnsi="標楷體" w:cs="Arial Unicode MS"/>
                <w:sz w:val="20"/>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項目╴╴╴╴╴╴╴╴╴╴╴╴╴╴  金額╴╴╴╴╴╴╴╴╴</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cantSplit/>
        </w:trPr>
        <w:tc>
          <w:tcPr>
            <w:tcW w:w="37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附</w:t>
            </w:r>
          </w:p>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註</w:t>
            </w:r>
          </w:p>
        </w:tc>
        <w:tc>
          <w:tcPr>
            <w:tcW w:w="10967"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第一項至第七項答「是」或未答者，不得參加投標；其投標者，不得作為決標對象；聲明書內容有誤者，不得作為決標對象。</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第九項、第十項、第十三項未填者，機關得洽廠商澄清。</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本採購如屬經濟部投資審議委員會公告「具敏感性或國安</w:t>
            </w:r>
            <w:r w:rsidR="00FF549E" w:rsidRPr="002C7D43">
              <w:rPr>
                <w:rFonts w:ascii="標楷體" w:eastAsia="標楷體" w:hAnsi="標楷體" w:cs="Arial Unicode MS"/>
                <w:sz w:val="18"/>
                <w:szCs w:val="18"/>
              </w:rPr>
              <w:t>（</w:t>
            </w:r>
            <w:r w:rsidRPr="002C7D43">
              <w:rPr>
                <w:rFonts w:ascii="標楷體" w:eastAsia="標楷體" w:hAnsi="標楷體" w:cs="Arial Unicode MS"/>
                <w:sz w:val="18"/>
                <w:szCs w:val="18"/>
              </w:rPr>
              <w:t>含資安</w:t>
            </w:r>
            <w:r w:rsidR="00FF549E" w:rsidRPr="002C7D43">
              <w:rPr>
                <w:rFonts w:ascii="標楷體" w:eastAsia="標楷體" w:hAnsi="標楷體" w:cs="Arial Unicode MS"/>
                <w:sz w:val="18"/>
                <w:szCs w:val="18"/>
              </w:rPr>
              <w:t>）</w:t>
            </w:r>
            <w:r w:rsidRPr="002C7D43">
              <w:rPr>
                <w:rFonts w:ascii="標楷體" w:eastAsia="標楷體" w:hAnsi="標楷體" w:cs="Arial Unicode MS"/>
                <w:sz w:val="18"/>
                <w:szCs w:val="18"/>
              </w:rPr>
              <w:t>疑慮之業務範疇」之資訊服務採購，第十一項答「是」或未答者，不得參加投標；其投標者，不得作為決標對象；如非屬上開採購，答「是」、「否」或未答者，均可。</w:t>
            </w:r>
            <w:r w:rsidR="00FF549E" w:rsidRPr="002C7D43">
              <w:rPr>
                <w:rFonts w:ascii="標楷體" w:eastAsia="標楷體" w:hAnsi="標楷體" w:cs="Arial Unicode MS"/>
                <w:sz w:val="18"/>
                <w:szCs w:val="18"/>
              </w:rPr>
              <w:t>（</w:t>
            </w:r>
            <w:r w:rsidRPr="002C7D43">
              <w:rPr>
                <w:rFonts w:ascii="標楷體" w:eastAsia="標楷體" w:hAnsi="標楷體" w:cs="Arial Unicode MS"/>
                <w:sz w:val="18"/>
                <w:szCs w:val="18"/>
              </w:rPr>
              <w:t>詳投標須知第13點</w:t>
            </w:r>
            <w:r w:rsidR="00910A69" w:rsidRPr="002C7D43">
              <w:rPr>
                <w:rFonts w:ascii="標楷體" w:eastAsia="標楷體" w:hAnsi="標楷體" w:cs="Arial Unicode MS" w:hint="eastAsia"/>
                <w:sz w:val="18"/>
                <w:szCs w:val="18"/>
              </w:rPr>
              <w:t>第3項</w:t>
            </w:r>
            <w:r w:rsidRPr="002C7D43">
              <w:rPr>
                <w:rFonts w:ascii="標楷體" w:eastAsia="標楷體" w:hAnsi="標楷體" w:cs="Arial Unicode MS"/>
                <w:sz w:val="18"/>
                <w:szCs w:val="18"/>
              </w:rPr>
              <w:t>第2款第6目規定</w:t>
            </w:r>
            <w:r w:rsidR="00FF549E" w:rsidRPr="002C7D43">
              <w:rPr>
                <w:rFonts w:ascii="標楷體" w:eastAsia="標楷體" w:hAnsi="標楷體" w:cs="Arial Unicode MS"/>
                <w:sz w:val="18"/>
                <w:szCs w:val="18"/>
              </w:rPr>
              <w:t>）</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本採購如屬影響國家安全之採購，第十二項答「是」或未答者，不得參加投標；其投標者，不得作為決標對象；如非屬上開採購，答「是」、「否」或未答者，均可。</w:t>
            </w:r>
            <w:r w:rsidR="00FF549E" w:rsidRPr="002C7D43">
              <w:rPr>
                <w:rFonts w:ascii="標楷體" w:eastAsia="標楷體" w:hAnsi="標楷體" w:cs="Arial Unicode MS"/>
                <w:sz w:val="18"/>
                <w:szCs w:val="18"/>
              </w:rPr>
              <w:t>（</w:t>
            </w:r>
            <w:r w:rsidRPr="002C7D43">
              <w:rPr>
                <w:rFonts w:ascii="標楷體" w:eastAsia="標楷體" w:hAnsi="標楷體" w:cs="Arial Unicode MS"/>
                <w:sz w:val="18"/>
                <w:szCs w:val="18"/>
              </w:rPr>
              <w:t>詳投標須知第13點</w:t>
            </w:r>
            <w:r w:rsidR="00910A69" w:rsidRPr="002C7D43">
              <w:rPr>
                <w:rFonts w:ascii="標楷體" w:eastAsia="標楷體" w:hAnsi="標楷體" w:cs="Arial Unicode MS" w:hint="eastAsia"/>
                <w:sz w:val="18"/>
                <w:szCs w:val="18"/>
              </w:rPr>
              <w:t>第3項</w:t>
            </w:r>
            <w:r w:rsidRPr="002C7D43">
              <w:rPr>
                <w:rFonts w:ascii="標楷體" w:eastAsia="標楷體" w:hAnsi="標楷體" w:cs="Arial Unicode MS"/>
                <w:sz w:val="18"/>
                <w:szCs w:val="18"/>
              </w:rPr>
              <w:t>第2款第7目規定</w:t>
            </w:r>
            <w:r w:rsidR="00FF549E" w:rsidRPr="002C7D43">
              <w:rPr>
                <w:rFonts w:ascii="標楷體" w:eastAsia="標楷體" w:hAnsi="標楷體" w:cs="Arial Unicode MS"/>
                <w:sz w:val="18"/>
                <w:szCs w:val="18"/>
              </w:rPr>
              <w:t>）</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本聲明書填妥後附於投標文件遞送。</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r w:rsidR="00910A69" w:rsidRPr="002C7D43">
              <w:rPr>
                <w:rFonts w:ascii="標楷體" w:eastAsia="標楷體" w:hAnsi="標楷體" w:cs="Arial Unicode MS"/>
                <w:sz w:val="18"/>
                <w:szCs w:val="18"/>
              </w:rPr>
              <w:t>【上開揭露表公開於法務部廉政署網站https://www.aac.moj.gov.tw/首頁/防貪業務專區/利益衝突/業務宣導/公職人員利益衝突迴避法第14條第2項公職人員及關係人身分關係揭露表範本】</w:t>
            </w:r>
          </w:p>
          <w:p w:rsidR="00403C80" w:rsidRPr="002C7D43" w:rsidRDefault="00403C80" w:rsidP="00D75BED">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投標廠商及負責人未加蓋印章或簽署者為不合格標。</w:t>
            </w:r>
          </w:p>
          <w:p w:rsidR="00403C80" w:rsidRPr="002C7D43" w:rsidRDefault="00403C80" w:rsidP="002C107A">
            <w:pPr>
              <w:numPr>
                <w:ilvl w:val="0"/>
                <w:numId w:val="25"/>
              </w:numPr>
              <w:snapToGrid w:val="0"/>
              <w:spacing w:line="240" w:lineRule="exact"/>
              <w:ind w:left="238" w:hanging="238"/>
              <w:jc w:val="both"/>
              <w:rPr>
                <w:rFonts w:ascii="標楷體" w:eastAsia="標楷體" w:hAnsi="標楷體" w:cs="Arial Unicode MS"/>
                <w:sz w:val="18"/>
                <w:szCs w:val="18"/>
              </w:rPr>
            </w:pPr>
            <w:r w:rsidRPr="002C7D43">
              <w:rPr>
                <w:rFonts w:ascii="標楷體" w:eastAsia="標楷體" w:hAnsi="標楷體" w:cs="Arial Unicode MS"/>
                <w:sz w:val="18"/>
                <w:szCs w:val="18"/>
              </w:rPr>
              <w:t>本採購如允許共同投標，共同投標廠商各成員應分別出具本投標廠商聲明書。</w:t>
            </w:r>
          </w:p>
        </w:tc>
      </w:tr>
      <w:tr w:rsidR="00403C80" w:rsidTr="002C107A">
        <w:trPr>
          <w:cantSplit/>
          <w:trHeight w:val="653"/>
        </w:trPr>
        <w:tc>
          <w:tcPr>
            <w:tcW w:w="37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02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03C80" w:rsidRPr="00EE273B" w:rsidRDefault="0032621E" w:rsidP="00440F78">
            <w:pPr>
              <w:tabs>
                <w:tab w:val="left" w:pos="9923"/>
              </w:tabs>
              <w:snapToGrid w:val="0"/>
              <w:jc w:val="both"/>
              <w:rPr>
                <w:rFonts w:ascii="標楷體" w:eastAsia="標楷體" w:hAnsi="標楷體" w:cs="Arial Unicode MS"/>
                <w:sz w:val="18"/>
                <w:szCs w:val="18"/>
              </w:rPr>
            </w:pPr>
            <w:r w:rsidRPr="00EE273B">
              <w:rPr>
                <w:rFonts w:ascii="標楷體" w:eastAsia="標楷體" w:hAnsi="標楷體" w:cs="Arial Unicode MS" w:hint="eastAsia"/>
                <w:sz w:val="18"/>
                <w:szCs w:val="18"/>
              </w:rPr>
              <w:t>簽署</w:t>
            </w:r>
            <w:r w:rsidR="00403C80" w:rsidRPr="00EE273B">
              <w:rPr>
                <w:rFonts w:ascii="標楷體" w:eastAsia="標楷體" w:hAnsi="標楷體" w:cs="Arial Unicode MS"/>
                <w:sz w:val="18"/>
                <w:szCs w:val="18"/>
              </w:rPr>
              <w:t>日期：    年    月    日</w:t>
            </w:r>
          </w:p>
        </w:tc>
      </w:tr>
    </w:tbl>
    <w:p w:rsidR="00403C80" w:rsidRPr="002C107A" w:rsidRDefault="00403C80" w:rsidP="002C107A">
      <w:pPr>
        <w:spacing w:line="40" w:lineRule="exact"/>
        <w:rPr>
          <w:rFonts w:ascii="標楷體" w:eastAsia="標楷體" w:hAnsi="標楷體"/>
          <w:sz w:val="4"/>
          <w:szCs w:val="4"/>
        </w:rPr>
        <w:sectPr w:rsidR="00403C80" w:rsidRPr="002C107A" w:rsidSect="002C107A">
          <w:pgSz w:w="11906" w:h="16838"/>
          <w:pgMar w:top="567" w:right="851" w:bottom="567" w:left="1134" w:header="794" w:footer="567" w:gutter="0"/>
          <w:cols w:space="720"/>
          <w:docGrid w:type="lines" w:linePitch="812"/>
        </w:sectPr>
      </w:pPr>
    </w:p>
    <w:p w:rsidR="00403C80" w:rsidRDefault="00403C80" w:rsidP="00403C80">
      <w:pPr>
        <w:tabs>
          <w:tab w:val="left" w:pos="9923"/>
        </w:tabs>
        <w:spacing w:line="360" w:lineRule="exact"/>
        <w:ind w:left="6109" w:hanging="6109"/>
        <w:jc w:val="both"/>
        <w:rPr>
          <w:rFonts w:ascii="標楷體" w:eastAsia="標楷體" w:hAnsi="標楷體"/>
          <w:b/>
          <w:sz w:val="32"/>
          <w:szCs w:val="32"/>
        </w:rPr>
      </w:pPr>
      <w:r>
        <w:rPr>
          <w:rFonts w:ascii="標楷體" w:eastAsia="標楷體" w:hAnsi="標楷體"/>
          <w:b/>
          <w:sz w:val="32"/>
          <w:szCs w:val="32"/>
        </w:rPr>
        <w:lastRenderedPageBreak/>
        <w:t>附錄三</w:t>
      </w:r>
    </w:p>
    <w:p w:rsidR="00403C80" w:rsidRDefault="00403C80" w:rsidP="00403C80">
      <w:pPr>
        <w:tabs>
          <w:tab w:val="left" w:pos="9923"/>
        </w:tabs>
        <w:spacing w:line="360" w:lineRule="exact"/>
        <w:ind w:left="6109" w:hanging="6109"/>
        <w:jc w:val="both"/>
        <w:rPr>
          <w:rFonts w:ascii="標楷體" w:eastAsia="標楷體" w:hAnsi="標楷體"/>
          <w:bCs/>
          <w:sz w:val="32"/>
          <w:szCs w:val="32"/>
        </w:rPr>
      </w:pPr>
    </w:p>
    <w:p w:rsidR="00403C80" w:rsidRDefault="00403C80" w:rsidP="00403C80">
      <w:pPr>
        <w:tabs>
          <w:tab w:val="left" w:pos="9923"/>
        </w:tabs>
        <w:spacing w:line="360" w:lineRule="exact"/>
        <w:ind w:left="6109" w:hanging="6109"/>
        <w:jc w:val="both"/>
        <w:rPr>
          <w:rFonts w:ascii="標楷體" w:eastAsia="標楷體" w:hAnsi="標楷體"/>
          <w:bCs/>
          <w:sz w:val="32"/>
          <w:szCs w:val="32"/>
        </w:rPr>
      </w:pPr>
      <w:r>
        <w:rPr>
          <w:rFonts w:ascii="標楷體" w:eastAsia="標楷體" w:hAnsi="標楷體"/>
          <w:bCs/>
          <w:sz w:val="32"/>
          <w:szCs w:val="32"/>
        </w:rPr>
        <w:t>電子投標作業說明</w:t>
      </w:r>
    </w:p>
    <w:p w:rsidR="00403C80" w:rsidRDefault="00403C80" w:rsidP="00403C80">
      <w:pPr>
        <w:tabs>
          <w:tab w:val="left" w:pos="9923"/>
        </w:tabs>
        <w:spacing w:line="360" w:lineRule="exact"/>
        <w:ind w:left="640" w:hanging="640"/>
        <w:jc w:val="both"/>
        <w:rPr>
          <w:rFonts w:ascii="標楷體" w:eastAsia="標楷體" w:hAnsi="標楷體"/>
          <w:sz w:val="32"/>
          <w:szCs w:val="32"/>
        </w:rPr>
      </w:pPr>
    </w:p>
    <w:p w:rsidR="00403C80" w:rsidRDefault="00403C80" w:rsidP="00403C80">
      <w:pPr>
        <w:tabs>
          <w:tab w:val="left" w:pos="9923"/>
        </w:tabs>
        <w:spacing w:line="360" w:lineRule="exact"/>
        <w:ind w:left="480" w:hanging="480"/>
        <w:jc w:val="both"/>
      </w:pPr>
      <w:r>
        <w:rPr>
          <w:rFonts w:ascii="標楷體" w:eastAsia="標楷體" w:hAnsi="標楷體"/>
        </w:rPr>
        <w:t>一、</w:t>
      </w:r>
      <w:r>
        <w:rPr>
          <w:rFonts w:ascii="標楷體" w:eastAsia="標楷體" w:hAnsi="標楷體"/>
          <w:kern w:val="0"/>
        </w:rPr>
        <w:t>本標案</w:t>
      </w:r>
      <w:r>
        <w:rPr>
          <w:rFonts w:ascii="標楷體" w:eastAsia="標楷體" w:hAnsi="標楷體"/>
        </w:rPr>
        <w:t>投標廠商得以電子投標方式投標，採電子投標之廠商應依行政院公共工程委員會頒行之電子採購作業辦法、</w:t>
      </w:r>
      <w:r w:rsidRPr="00172C57">
        <w:rPr>
          <w:rFonts w:ascii="標楷體" w:eastAsia="標楷體" w:hAnsi="標楷體" w:cs="新細明體" w:hint="eastAsia"/>
          <w:color w:val="0000CC"/>
        </w:rPr>
        <w:t>代辦機關</w:t>
      </w:r>
      <w:r>
        <w:rPr>
          <w:rFonts w:ascii="標楷體" w:eastAsia="標楷體" w:hAnsi="標楷體"/>
        </w:rPr>
        <w:t>招標文件及本作業說明辦理。</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pPr>
      <w:r>
        <w:rPr>
          <w:rFonts w:ascii="標楷體" w:eastAsia="標楷體" w:hAnsi="標楷體"/>
        </w:rPr>
        <w:t>二、廠商利用行政院公共工程委員會建置政府採購領投標</w:t>
      </w:r>
      <w:r>
        <w:rPr>
          <w:rFonts w:ascii="標楷體" w:eastAsia="標楷體" w:hAnsi="標楷體"/>
          <w:kern w:val="0"/>
          <w:szCs w:val="20"/>
        </w:rPr>
        <w:t>及廠商型錄</w:t>
      </w:r>
      <w:r>
        <w:rPr>
          <w:rFonts w:ascii="標楷體" w:eastAsia="標楷體" w:hAnsi="標楷體"/>
        </w:rPr>
        <w:t>系統（以下簡稱本系統）進行電子投標作業時，應先向指定之憑證機構申請憑證IC卡（現為中華電信數據分公司）填寫申請書並提出下列文件以憑核發投標憑證：</w:t>
      </w:r>
    </w:p>
    <w:p w:rsidR="00403C80" w:rsidRPr="00B54409" w:rsidRDefault="00403C80" w:rsidP="00403C80">
      <w:pPr>
        <w:numPr>
          <w:ilvl w:val="0"/>
          <w:numId w:val="11"/>
        </w:numPr>
        <w:tabs>
          <w:tab w:val="left" w:pos="-3277"/>
        </w:tabs>
        <w:spacing w:line="360" w:lineRule="exact"/>
        <w:jc w:val="both"/>
      </w:pPr>
      <w:r>
        <w:rPr>
          <w:rFonts w:ascii="標楷體" w:eastAsia="標楷體" w:hAnsi="標楷體"/>
        </w:rPr>
        <w:t>投標廠商為自然人者，請申請自然人憑證。</w:t>
      </w:r>
      <w:r w:rsidR="00FF549E">
        <w:rPr>
          <w:rFonts w:ascii="標楷體" w:eastAsia="標楷體" w:hAnsi="標楷體"/>
        </w:rPr>
        <w:t>（</w:t>
      </w:r>
      <w:r>
        <w:rPr>
          <w:rFonts w:ascii="標楷體" w:eastAsia="標楷體" w:hAnsi="標楷體"/>
        </w:rPr>
        <w:t>內政部憑證管理中心網址為</w:t>
      </w:r>
      <w:hyperlink r:id="rId16" w:history="1">
        <w:r w:rsidRPr="00B54409">
          <w:rPr>
            <w:rStyle w:val="a9"/>
            <w:rFonts w:eastAsia="標楷體"/>
            <w:color w:val="auto"/>
            <w:u w:val="none"/>
          </w:rPr>
          <w:t>http://moica.nat.gov.tw</w:t>
        </w:r>
      </w:hyperlink>
      <w:r w:rsidR="00FF549E" w:rsidRPr="00B54409">
        <w:rPr>
          <w:rFonts w:eastAsia="標楷體"/>
        </w:rPr>
        <w:t>）</w:t>
      </w:r>
      <w:r w:rsidRPr="00B54409">
        <w:rPr>
          <w:rFonts w:eastAsia="標楷體"/>
        </w:rPr>
        <w:t>。</w:t>
      </w:r>
    </w:p>
    <w:p w:rsidR="00403C80" w:rsidRPr="00B54409" w:rsidRDefault="00403C80" w:rsidP="00403C80">
      <w:pPr>
        <w:numPr>
          <w:ilvl w:val="0"/>
          <w:numId w:val="11"/>
        </w:numPr>
        <w:tabs>
          <w:tab w:val="left" w:pos="-3277"/>
        </w:tabs>
        <w:spacing w:line="360" w:lineRule="exact"/>
        <w:jc w:val="both"/>
      </w:pPr>
      <w:r w:rsidRPr="00B54409">
        <w:rPr>
          <w:rFonts w:eastAsia="標楷體"/>
        </w:rPr>
        <w:t>投標廠商為公司行號者，請申請工商憑證。</w:t>
      </w:r>
      <w:r w:rsidR="00FF549E" w:rsidRPr="00B54409">
        <w:rPr>
          <w:rFonts w:eastAsia="標楷體"/>
        </w:rPr>
        <w:t>（</w:t>
      </w:r>
      <w:r w:rsidRPr="00B54409">
        <w:rPr>
          <w:rFonts w:eastAsia="標楷體"/>
        </w:rPr>
        <w:t>經濟部工商憑證管理中心網址為</w:t>
      </w:r>
      <w:hyperlink r:id="rId17" w:history="1">
        <w:r w:rsidRPr="00B54409">
          <w:rPr>
            <w:rStyle w:val="a9"/>
            <w:rFonts w:eastAsia="標楷體"/>
            <w:color w:val="auto"/>
            <w:u w:val="none"/>
          </w:rPr>
          <w:t>http://moeaca.nat.gov.tw</w:t>
        </w:r>
      </w:hyperlink>
      <w:r w:rsidR="00FF549E" w:rsidRPr="00B54409">
        <w:rPr>
          <w:rFonts w:eastAsia="標楷體"/>
        </w:rPr>
        <w:t>）</w:t>
      </w:r>
      <w:r w:rsidRPr="00B54409">
        <w:rPr>
          <w:rFonts w:eastAsia="標楷體"/>
        </w:rPr>
        <w:t>。</w:t>
      </w:r>
    </w:p>
    <w:p w:rsidR="00403C80" w:rsidRDefault="00403C80" w:rsidP="00403C80">
      <w:pPr>
        <w:tabs>
          <w:tab w:val="left" w:pos="9923"/>
        </w:tabs>
        <w:spacing w:line="360" w:lineRule="exact"/>
        <w:ind w:left="480"/>
        <w:jc w:val="both"/>
        <w:rPr>
          <w:rFonts w:ascii="標楷體" w:eastAsia="標楷體" w:hAnsi="標楷體"/>
        </w:rPr>
      </w:pPr>
    </w:p>
    <w:p w:rsidR="00403C80" w:rsidRDefault="00403C80" w:rsidP="00403C80">
      <w:pPr>
        <w:tabs>
          <w:tab w:val="left" w:pos="9923"/>
        </w:tabs>
        <w:wordWrap w:val="0"/>
        <w:spacing w:line="360" w:lineRule="exact"/>
        <w:ind w:left="480" w:hanging="480"/>
        <w:jc w:val="both"/>
      </w:pPr>
      <w:r>
        <w:rPr>
          <w:rFonts w:ascii="標楷體" w:eastAsia="標楷體" w:hAnsi="標楷體"/>
        </w:rPr>
        <w:t>三、投標廠商得自公告日起至截止收件期限止，經由本系統</w:t>
      </w:r>
      <w:r w:rsidRPr="00B54409">
        <w:rPr>
          <w:rStyle w:val="a9"/>
          <w:rFonts w:eastAsia="標楷體"/>
          <w:color w:val="auto"/>
          <w:u w:val="none"/>
        </w:rPr>
        <w:t>（網址</w:t>
      </w:r>
      <w:r w:rsidRPr="00B54409">
        <w:rPr>
          <w:rStyle w:val="a9"/>
          <w:rFonts w:eastAsia="標楷體"/>
          <w:color w:val="auto"/>
          <w:u w:val="none"/>
        </w:rPr>
        <w:t xml:space="preserve">  http</w:t>
      </w:r>
      <w:r w:rsidRPr="00B54409">
        <w:rPr>
          <w:rStyle w:val="a9"/>
          <w:rFonts w:eastAsia="標楷體"/>
          <w:color w:val="auto"/>
          <w:u w:val="none"/>
        </w:rPr>
        <w:t>：</w:t>
      </w:r>
      <w:r w:rsidRPr="00B54409">
        <w:rPr>
          <w:rStyle w:val="a9"/>
          <w:rFonts w:eastAsia="標楷體"/>
          <w:color w:val="auto"/>
          <w:u w:val="none"/>
        </w:rPr>
        <w:t>//web.pcc.gov.tw/</w:t>
      </w:r>
      <w:r w:rsidRPr="00B54409">
        <w:rPr>
          <w:rStyle w:val="a9"/>
          <w:rFonts w:eastAsia="標楷體"/>
          <w:color w:val="auto"/>
          <w:u w:val="none"/>
        </w:rPr>
        <w:t>）</w:t>
      </w:r>
      <w:r>
        <w:rPr>
          <w:rFonts w:ascii="標楷體" w:eastAsia="標楷體" w:hAnsi="標楷體"/>
        </w:rPr>
        <w:t>以電子化方式下載</w:t>
      </w:r>
      <w:r w:rsidRPr="00172C57">
        <w:rPr>
          <w:rFonts w:ascii="標楷體" w:eastAsia="標楷體" w:hAnsi="標楷體" w:cs="新細明體" w:hint="eastAsia"/>
          <w:color w:val="0000CC"/>
        </w:rPr>
        <w:t>代辦機關</w:t>
      </w:r>
      <w:r>
        <w:rPr>
          <w:rFonts w:ascii="標楷體" w:eastAsia="標楷體" w:hAnsi="標楷體"/>
        </w:rPr>
        <w:t>採購招標文件電子檔（以下簡稱電子領標）並以電子化方式傳送投標文件電子檔（以下簡稱電子投標）。</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四、招標文件中允許廠商電子投標者，以使用電子領標之廠商為限。電子領標相關規定詳投標須知附錄一作業說明。</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五、廠商應配合本系統自行建置電腦軟硬體等相關配備（含提升）。</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7139CF">
      <w:pPr>
        <w:tabs>
          <w:tab w:val="left" w:pos="9923"/>
        </w:tabs>
        <w:spacing w:line="360" w:lineRule="exact"/>
        <w:ind w:left="480" w:hanging="480"/>
        <w:jc w:val="both"/>
        <w:rPr>
          <w:rFonts w:ascii="標楷體" w:eastAsia="標楷體" w:hAnsi="標楷體"/>
        </w:rPr>
      </w:pPr>
      <w:r>
        <w:rPr>
          <w:rFonts w:ascii="標楷體" w:eastAsia="標楷體" w:hAnsi="標楷體"/>
        </w:rPr>
        <w:t>六、廠商電子投標文件檔案得以</w:t>
      </w:r>
      <w:r w:rsidRPr="00B54409">
        <w:rPr>
          <w:rFonts w:eastAsia="標楷體"/>
        </w:rPr>
        <w:t xml:space="preserve"> </w:t>
      </w:r>
      <w:r w:rsidRPr="00B54409">
        <w:rPr>
          <w:rFonts w:eastAsia="標楷體"/>
        </w:rPr>
        <w:t>＊</w:t>
      </w:r>
      <w:r w:rsidRPr="00B54409">
        <w:rPr>
          <w:rFonts w:eastAsia="標楷體"/>
        </w:rPr>
        <w:t>.txt</w:t>
      </w:r>
      <w:r w:rsidRPr="00B54409">
        <w:rPr>
          <w:rFonts w:eastAsia="標楷體"/>
        </w:rPr>
        <w:t>、＊</w:t>
      </w:r>
      <w:r w:rsidRPr="00B54409">
        <w:rPr>
          <w:rFonts w:eastAsia="標楷體"/>
        </w:rPr>
        <w:t>.doc</w:t>
      </w:r>
      <w:r w:rsidRPr="00B54409">
        <w:rPr>
          <w:rFonts w:eastAsia="標楷體"/>
        </w:rPr>
        <w:t>、＊</w:t>
      </w:r>
      <w:r w:rsidRPr="00B54409">
        <w:rPr>
          <w:rFonts w:eastAsia="標楷體"/>
        </w:rPr>
        <w:t>.xls</w:t>
      </w:r>
      <w:r w:rsidRPr="00B54409">
        <w:rPr>
          <w:rFonts w:eastAsia="標楷體"/>
        </w:rPr>
        <w:t>、＊</w:t>
      </w:r>
      <w:r w:rsidRPr="00B54409">
        <w:rPr>
          <w:rFonts w:eastAsia="標楷體"/>
        </w:rPr>
        <w:t>.htm</w:t>
      </w:r>
      <w:r w:rsidRPr="00B54409">
        <w:rPr>
          <w:rFonts w:eastAsia="標楷體"/>
        </w:rPr>
        <w:t>、＊</w:t>
      </w:r>
      <w:r w:rsidRPr="00B54409">
        <w:rPr>
          <w:rFonts w:eastAsia="標楷體"/>
        </w:rPr>
        <w:t>.pdf</w:t>
      </w:r>
      <w:r w:rsidRPr="00B54409">
        <w:rPr>
          <w:rFonts w:eastAsia="標楷體"/>
        </w:rPr>
        <w:t>、＊</w:t>
      </w:r>
      <w:r w:rsidRPr="00B54409">
        <w:rPr>
          <w:rFonts w:eastAsia="標楷體"/>
        </w:rPr>
        <w:t>.gif</w:t>
      </w:r>
      <w:r w:rsidRPr="00B54409">
        <w:rPr>
          <w:rFonts w:eastAsia="標楷體"/>
        </w:rPr>
        <w:t>、＊</w:t>
      </w:r>
      <w:r w:rsidRPr="00B54409">
        <w:rPr>
          <w:rFonts w:eastAsia="標楷體"/>
        </w:rPr>
        <w:t>.jpg</w:t>
      </w:r>
      <w:r w:rsidRPr="00B54409">
        <w:rPr>
          <w:rFonts w:eastAsia="標楷體"/>
        </w:rPr>
        <w:t>、</w:t>
      </w:r>
      <w:r w:rsidRPr="00B54409">
        <w:rPr>
          <w:rFonts w:eastAsia="標楷體"/>
        </w:rPr>
        <w:t xml:space="preserve"> </w:t>
      </w:r>
      <w:r w:rsidRPr="00B54409">
        <w:rPr>
          <w:rFonts w:eastAsia="標楷體"/>
        </w:rPr>
        <w:t>＊</w:t>
      </w:r>
      <w:r w:rsidRPr="00B54409">
        <w:rPr>
          <w:rFonts w:eastAsia="標楷體"/>
        </w:rPr>
        <w:t>.tif</w:t>
      </w:r>
      <w:r w:rsidRPr="00B54409">
        <w:rPr>
          <w:rFonts w:eastAsia="標楷體"/>
        </w:rPr>
        <w:t>等格式檔案處理，檔案大小以不超過</w:t>
      </w:r>
      <w:r w:rsidR="00B54409">
        <w:rPr>
          <w:rFonts w:eastAsia="標楷體" w:hint="eastAsia"/>
        </w:rPr>
        <w:t>4MB</w:t>
      </w:r>
      <w:r w:rsidRPr="00B54409">
        <w:rPr>
          <w:rFonts w:eastAsia="標楷體"/>
        </w:rPr>
        <w:t>為原則，</w:t>
      </w:r>
      <w:r w:rsidRPr="00B54409">
        <w:rPr>
          <w:rFonts w:eastAsia="標楷體"/>
          <w:color w:val="0000CC"/>
        </w:rPr>
        <w:t>代辦機關</w:t>
      </w:r>
      <w:r w:rsidRPr="00B54409">
        <w:rPr>
          <w:rFonts w:eastAsia="標楷體"/>
        </w:rPr>
        <w:t>得視採購性質另行規定。投標文件格式以</w:t>
      </w:r>
      <w:r w:rsidR="00B54409">
        <w:rPr>
          <w:rFonts w:eastAsia="標楷體" w:hint="eastAsia"/>
        </w:rPr>
        <w:t>A4</w:t>
      </w:r>
      <w:r w:rsidRPr="00B54409">
        <w:rPr>
          <w:rFonts w:eastAsia="標楷體"/>
        </w:rPr>
        <w:t>尺寸為原則。除招標文件另有規定者外，掃描檔模式可為彩色或黑白色，內容應清晰足以辨視。</w:t>
      </w:r>
    </w:p>
    <w:p w:rsidR="007139CF" w:rsidRDefault="007139CF" w:rsidP="007139CF">
      <w:pPr>
        <w:tabs>
          <w:tab w:val="left" w:pos="9923"/>
        </w:tabs>
        <w:spacing w:line="360" w:lineRule="exact"/>
        <w:ind w:left="480" w:hanging="480"/>
        <w:jc w:val="both"/>
        <w:rPr>
          <w:rFonts w:ascii="標楷體" w:eastAsia="標楷體" w:hAnsi="標楷體"/>
        </w:rPr>
      </w:pPr>
    </w:p>
    <w:p w:rsidR="00403C80" w:rsidRDefault="00403C80" w:rsidP="007139CF">
      <w:pPr>
        <w:tabs>
          <w:tab w:val="left" w:pos="9923"/>
        </w:tabs>
        <w:spacing w:line="360" w:lineRule="exact"/>
        <w:ind w:left="480" w:hanging="480"/>
        <w:jc w:val="both"/>
        <w:rPr>
          <w:rFonts w:ascii="標楷體" w:eastAsia="標楷體" w:hAnsi="標楷體"/>
        </w:rPr>
      </w:pPr>
      <w:r>
        <w:rPr>
          <w:rFonts w:ascii="標楷體" w:eastAsia="標楷體" w:hAnsi="標楷體"/>
        </w:rPr>
        <w:t>七、廠商電子投標得免附領標電子憑據</w:t>
      </w:r>
      <w:r w:rsidRPr="00B54409">
        <w:rPr>
          <w:rFonts w:eastAsia="標楷體"/>
        </w:rPr>
        <w:t>（＊</w:t>
      </w:r>
      <w:r w:rsidRPr="00B54409">
        <w:rPr>
          <w:rFonts w:eastAsia="標楷體"/>
        </w:rPr>
        <w:t>.tkn</w:t>
      </w:r>
      <w:r w:rsidRPr="00B54409">
        <w:rPr>
          <w:rFonts w:eastAsia="標楷體"/>
        </w:rPr>
        <w:t>）</w:t>
      </w:r>
      <w:r>
        <w:rPr>
          <w:rFonts w:ascii="標楷體" w:eastAsia="標楷體" w:hAnsi="標楷體"/>
        </w:rPr>
        <w:t>及領標電子憑據書面明細。</w:t>
      </w:r>
    </w:p>
    <w:p w:rsidR="00403C80" w:rsidRDefault="00403C80" w:rsidP="007139CF">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八、廠商自本系統下載招標文件電子檔後，不得任意重製、轉載或篡改。但經</w:t>
      </w:r>
      <w:r w:rsidRPr="00172C57">
        <w:rPr>
          <w:rFonts w:ascii="標楷體" w:eastAsia="標楷體" w:hAnsi="標楷體" w:cs="新細明體" w:hint="eastAsia"/>
          <w:color w:val="0000CC"/>
        </w:rPr>
        <w:t>代辦機關</w:t>
      </w:r>
      <w:r>
        <w:rPr>
          <w:rFonts w:ascii="標楷體" w:eastAsia="標楷體" w:hAnsi="標楷體"/>
        </w:rPr>
        <w:t>同意者，不在此限。</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九、廠商採電子投標者，電子投標文件製作採數位簽章方式。</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7139CF">
      <w:pPr>
        <w:tabs>
          <w:tab w:val="left" w:pos="9923"/>
        </w:tabs>
        <w:spacing w:line="360" w:lineRule="exact"/>
        <w:ind w:left="480" w:hanging="480"/>
        <w:jc w:val="both"/>
        <w:rPr>
          <w:rFonts w:ascii="標楷體" w:eastAsia="標楷體" w:hAnsi="標楷體"/>
        </w:rPr>
      </w:pPr>
      <w:r>
        <w:rPr>
          <w:rFonts w:ascii="標楷體" w:eastAsia="標楷體" w:hAnsi="標楷體"/>
        </w:rPr>
        <w:t>十、電子投標之廠商，依政府採購法</w:t>
      </w:r>
      <w:r w:rsidRPr="00B54409">
        <w:rPr>
          <w:rFonts w:eastAsia="標楷體"/>
        </w:rPr>
        <w:t>第</w:t>
      </w:r>
      <w:r w:rsidRPr="00B54409">
        <w:rPr>
          <w:rFonts w:eastAsia="標楷體"/>
        </w:rPr>
        <w:t>30</w:t>
      </w:r>
      <w:r w:rsidRPr="00B54409">
        <w:rPr>
          <w:rFonts w:eastAsia="標楷體"/>
        </w:rPr>
        <w:t>條或第</w:t>
      </w:r>
      <w:r w:rsidRPr="00B54409">
        <w:rPr>
          <w:rFonts w:eastAsia="標楷體"/>
        </w:rPr>
        <w:t>37</w:t>
      </w:r>
      <w:r w:rsidRPr="00B54409">
        <w:rPr>
          <w:rFonts w:eastAsia="標楷體"/>
        </w:rPr>
        <w:t>條第</w:t>
      </w:r>
      <w:r w:rsidRPr="00B54409">
        <w:rPr>
          <w:rFonts w:eastAsia="標楷體"/>
        </w:rPr>
        <w:t>2</w:t>
      </w:r>
      <w:r w:rsidRPr="00B54409">
        <w:rPr>
          <w:rFonts w:eastAsia="標楷體"/>
        </w:rPr>
        <w:t>項</w:t>
      </w:r>
      <w:r>
        <w:rPr>
          <w:rFonts w:ascii="標楷體" w:eastAsia="標楷體" w:hAnsi="標楷體"/>
        </w:rPr>
        <w:t>規定繳納押標金、保證金或提供擔保者，得以銀行開具之電子押標金保證書或電子保證金保證書為之。</w:t>
      </w:r>
    </w:p>
    <w:p w:rsidR="00403C80" w:rsidRDefault="00403C80" w:rsidP="00403C80">
      <w:pPr>
        <w:tabs>
          <w:tab w:val="left" w:pos="9923"/>
        </w:tabs>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lastRenderedPageBreak/>
        <w:t>十一、廠商申請電子押標金保證書或電子保證金保證書，得檢具財力證明或現金（轉帳）向銀行申請「押標金證書」，並將銀行核發之「押標金證書」作為押標金繳交憑證合併投標文件以電子方式上傳。（其作業程序詳本系統之廠商端，網址</w:t>
      </w:r>
      <w:r w:rsidRPr="00B54409">
        <w:rPr>
          <w:rStyle w:val="a9"/>
          <w:color w:val="auto"/>
          <w:u w:val="none"/>
        </w:rPr>
        <w:t xml:space="preserve"> http</w:t>
      </w:r>
      <w:r w:rsidRPr="00B54409">
        <w:rPr>
          <w:rStyle w:val="a9"/>
          <w:color w:val="auto"/>
          <w:u w:val="none"/>
        </w:rPr>
        <w:t>：</w:t>
      </w:r>
      <w:r w:rsidRPr="00B54409">
        <w:rPr>
          <w:rStyle w:val="a9"/>
          <w:color w:val="auto"/>
          <w:u w:val="none"/>
        </w:rPr>
        <w:t>// web.pcc.gov.tw/</w:t>
      </w:r>
      <w:r w:rsidRPr="00B54409">
        <w:rPr>
          <w:rStyle w:val="a9"/>
          <w:color w:val="auto"/>
          <w:u w:val="none"/>
        </w:rPr>
        <w:t>）。</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十二、本標案如有不予開標，決標、流標、廢標、延期開標、取消採購之情形者，</w:t>
      </w:r>
      <w:r w:rsidRPr="00172C57">
        <w:rPr>
          <w:rFonts w:ascii="標楷體" w:eastAsia="標楷體" w:hAnsi="標楷體" w:cs="新細明體" w:hint="eastAsia"/>
          <w:color w:val="0000CC"/>
        </w:rPr>
        <w:t>代辦機關</w:t>
      </w:r>
      <w:r>
        <w:rPr>
          <w:rFonts w:ascii="標楷體" w:eastAsia="標楷體" w:hAnsi="標楷體"/>
        </w:rPr>
        <w:t>將於本系統載入公告說明相關情形。以「押標金證書」作為押標金繳交憑證之廠商於接獲</w:t>
      </w:r>
      <w:r w:rsidRPr="00172C57">
        <w:rPr>
          <w:rFonts w:ascii="標楷體" w:eastAsia="標楷體" w:hAnsi="標楷體" w:cs="新細明體" w:hint="eastAsia"/>
          <w:color w:val="0000CC"/>
        </w:rPr>
        <w:t>代辦機關</w:t>
      </w:r>
      <w:r>
        <w:rPr>
          <w:rFonts w:ascii="標楷體" w:eastAsia="標楷體" w:hAnsi="標楷體"/>
        </w:rPr>
        <w:t>製作之「電子通知書」後，可逕向銀行確認押標金之發還或不發還訊息。</w:t>
      </w:r>
    </w:p>
    <w:p w:rsidR="00403C80" w:rsidRDefault="00403C80" w:rsidP="00403C80">
      <w:pPr>
        <w:pStyle w:val="22"/>
      </w:pPr>
      <w:r>
        <w:t>取消採購者，由本系統自動辦理電子招標文件費退費事宜。</w:t>
      </w:r>
    </w:p>
    <w:p w:rsidR="00403C80" w:rsidRDefault="00403C80" w:rsidP="007139CF">
      <w:pPr>
        <w:tabs>
          <w:tab w:val="left" w:pos="9923"/>
        </w:tabs>
        <w:spacing w:line="360" w:lineRule="exact"/>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 xml:space="preserve">十三、電子招標文件及電子投標文件，其以文字或圖形檔處理有困難者，得以掃描電子文件代之。 </w:t>
      </w:r>
    </w:p>
    <w:p w:rsidR="00403C80" w:rsidRDefault="00403C80" w:rsidP="00403C80">
      <w:pPr>
        <w:pStyle w:val="22"/>
      </w:pPr>
      <w:r>
        <w:t>電子投標文件中含有掃描文件者，</w:t>
      </w:r>
      <w:r w:rsidRPr="00172C57">
        <w:rPr>
          <w:rFonts w:cs="新細明體" w:hint="eastAsia"/>
          <w:color w:val="0000CC"/>
        </w:rPr>
        <w:t>代辦機關</w:t>
      </w:r>
      <w:r>
        <w:t>得通知廠商提出書面文件供查驗。</w:t>
      </w:r>
    </w:p>
    <w:p w:rsidR="00403C80" w:rsidRDefault="00403C80" w:rsidP="007139CF">
      <w:pPr>
        <w:pStyle w:val="22"/>
        <w:ind w:left="0" w:firstLine="0"/>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十四、本系統因故暫停服務時，請廠商依本須知第壹節及招標公告規定之其他方式領標，或自行估算投標時程待系統恢復後再行下載招標文件。</w:t>
      </w:r>
      <w:r w:rsidRPr="00172C57">
        <w:rPr>
          <w:rFonts w:ascii="標楷體" w:eastAsia="標楷體" w:hAnsi="標楷體" w:cs="新細明體" w:hint="eastAsia"/>
          <w:color w:val="0000CC"/>
        </w:rPr>
        <w:t>代辦機關</w:t>
      </w:r>
      <w:r>
        <w:rPr>
          <w:rFonts w:ascii="標楷體" w:eastAsia="標楷體" w:hAnsi="標楷體"/>
        </w:rPr>
        <w:t>得視受影響情形，公告延長等標期。</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AF3D93">
      <w:pPr>
        <w:tabs>
          <w:tab w:val="left" w:pos="9923"/>
        </w:tabs>
        <w:spacing w:line="360" w:lineRule="exact"/>
        <w:ind w:left="720" w:hanging="720"/>
        <w:jc w:val="both"/>
        <w:rPr>
          <w:rFonts w:ascii="標楷體" w:eastAsia="標楷體" w:hAnsi="標楷體"/>
        </w:rPr>
      </w:pPr>
      <w:r>
        <w:rPr>
          <w:rFonts w:ascii="標楷體" w:eastAsia="標楷體" w:hAnsi="標楷體"/>
        </w:rPr>
        <w:t>十五、廠商採電子投標者，投標文件依本系統依序裝入下列資料夾：</w:t>
      </w:r>
    </w:p>
    <w:p w:rsidR="00403C80" w:rsidRPr="00AF3D93" w:rsidRDefault="00403C80" w:rsidP="00AF3D93">
      <w:pPr>
        <w:tabs>
          <w:tab w:val="left" w:pos="9923"/>
        </w:tabs>
        <w:spacing w:line="360" w:lineRule="exact"/>
        <w:ind w:left="1276" w:hanging="720"/>
        <w:jc w:val="both"/>
        <w:rPr>
          <w:rFonts w:ascii="標楷體" w:eastAsia="標楷體" w:hAnsi="標楷體"/>
        </w:rPr>
      </w:pPr>
      <w:r w:rsidRPr="00AF3D93">
        <w:rPr>
          <w:rFonts w:ascii="標楷體" w:eastAsia="標楷體" w:hAnsi="標楷體"/>
        </w:rPr>
        <w:t>（一）機關採一次投標不分段開標者：投標文件裝入資格文件資料夾。</w:t>
      </w:r>
    </w:p>
    <w:p w:rsidR="00403C80" w:rsidRPr="00AF3D93" w:rsidRDefault="00403C80" w:rsidP="00AF3D93">
      <w:pPr>
        <w:tabs>
          <w:tab w:val="left" w:pos="9923"/>
        </w:tabs>
        <w:spacing w:line="360" w:lineRule="exact"/>
        <w:ind w:left="1276" w:hanging="720"/>
        <w:jc w:val="both"/>
        <w:rPr>
          <w:rFonts w:ascii="標楷體" w:eastAsia="標楷體" w:hAnsi="標楷體"/>
        </w:rPr>
      </w:pPr>
      <w:r w:rsidRPr="00AF3D93">
        <w:rPr>
          <w:rFonts w:ascii="標楷體" w:eastAsia="標楷體" w:hAnsi="標楷體"/>
        </w:rPr>
        <w:t>（二）機關採一次投標分段開標或分段投標分段開標者：</w:t>
      </w:r>
    </w:p>
    <w:p w:rsidR="00403C80" w:rsidRPr="00AF3D93" w:rsidRDefault="00403C80" w:rsidP="00AF3D93">
      <w:pPr>
        <w:tabs>
          <w:tab w:val="left" w:pos="9923"/>
        </w:tabs>
        <w:spacing w:line="360" w:lineRule="exact"/>
        <w:ind w:left="1418" w:hanging="295"/>
        <w:jc w:val="both"/>
        <w:rPr>
          <w:rFonts w:ascii="標楷體" w:eastAsia="標楷體" w:hAnsi="標楷體"/>
        </w:rPr>
      </w:pPr>
      <w:r w:rsidRPr="00AF3D93">
        <w:rPr>
          <w:rFonts w:ascii="標楷體" w:eastAsia="標楷體" w:hAnsi="標楷體"/>
        </w:rPr>
        <w:t>1.資格文件資料夾：裝入招標文件規定有關資格證件及現金外之押標金或其繳納憑據（或收據聯）。</w:t>
      </w:r>
    </w:p>
    <w:p w:rsidR="00403C80" w:rsidRPr="00AF3D93" w:rsidRDefault="00403C80" w:rsidP="00AF3D93">
      <w:pPr>
        <w:tabs>
          <w:tab w:val="left" w:pos="9923"/>
        </w:tabs>
        <w:spacing w:line="360" w:lineRule="exact"/>
        <w:ind w:left="1418" w:hanging="295"/>
        <w:jc w:val="both"/>
        <w:rPr>
          <w:rFonts w:ascii="標楷體" w:eastAsia="標楷體" w:hAnsi="標楷體"/>
        </w:rPr>
      </w:pPr>
      <w:r w:rsidRPr="00AF3D93">
        <w:rPr>
          <w:rFonts w:ascii="標楷體" w:eastAsia="標楷體" w:hAnsi="標楷體"/>
        </w:rPr>
        <w:t>2.規格文件資料夾：裝入招標文件所規定之規格規範技術文件、型錄、說明文件等。</w:t>
      </w:r>
    </w:p>
    <w:p w:rsidR="00403C80" w:rsidRPr="00AF3D93" w:rsidRDefault="00403C80" w:rsidP="00AF3D93">
      <w:pPr>
        <w:tabs>
          <w:tab w:val="left" w:pos="9923"/>
        </w:tabs>
        <w:spacing w:line="360" w:lineRule="exact"/>
        <w:ind w:left="1418" w:hanging="295"/>
        <w:jc w:val="both"/>
        <w:rPr>
          <w:rFonts w:ascii="標楷體" w:eastAsia="標楷體" w:hAnsi="標楷體"/>
        </w:rPr>
      </w:pPr>
      <w:r w:rsidRPr="00AF3D93">
        <w:rPr>
          <w:rFonts w:ascii="標楷體" w:eastAsia="標楷體" w:hAnsi="標楷體"/>
        </w:rPr>
        <w:t>3.價格文件資料夾：裝入投標書及詳細價目表。</w:t>
      </w:r>
    </w:p>
    <w:p w:rsidR="00403C80" w:rsidRPr="00AF3D93" w:rsidRDefault="00403C80" w:rsidP="00AF3D93">
      <w:pPr>
        <w:tabs>
          <w:tab w:val="left" w:pos="9923"/>
        </w:tabs>
        <w:spacing w:line="360" w:lineRule="exact"/>
        <w:ind w:left="1276" w:hanging="720"/>
        <w:jc w:val="both"/>
        <w:rPr>
          <w:rFonts w:ascii="標楷體" w:eastAsia="標楷體" w:hAnsi="標楷體"/>
        </w:rPr>
      </w:pPr>
      <w:r w:rsidRPr="00AF3D93">
        <w:rPr>
          <w:rFonts w:ascii="標楷體" w:eastAsia="標楷體" w:hAnsi="標楷體"/>
        </w:rPr>
        <w:t>（三）服務建議書或企劃書</w:t>
      </w:r>
      <w:r w:rsidR="00FF549E" w:rsidRPr="00AF3D93">
        <w:rPr>
          <w:rFonts w:ascii="標楷體" w:eastAsia="標楷體" w:hAnsi="標楷體"/>
        </w:rPr>
        <w:t>（</w:t>
      </w:r>
      <w:r w:rsidRPr="00AF3D93">
        <w:rPr>
          <w:rFonts w:ascii="標楷體" w:eastAsia="標楷體" w:hAnsi="標楷體"/>
        </w:rPr>
        <w:t>併投標書</w:t>
      </w:r>
      <w:r w:rsidR="00FF549E" w:rsidRPr="00AF3D93">
        <w:rPr>
          <w:rFonts w:ascii="標楷體" w:eastAsia="標楷體" w:hAnsi="標楷體"/>
        </w:rPr>
        <w:t>）</w:t>
      </w:r>
      <w:r w:rsidRPr="00AF3D93">
        <w:rPr>
          <w:rFonts w:ascii="標楷體" w:eastAsia="標楷體" w:hAnsi="標楷體"/>
        </w:rPr>
        <w:t>裝入資格文件資料夾。</w:t>
      </w:r>
    </w:p>
    <w:p w:rsidR="007139CF" w:rsidRDefault="007139CF" w:rsidP="001A1577">
      <w:pPr>
        <w:pStyle w:val="20"/>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十六、電子投標之廠商，得標後依投標須知第拾節之規定辦理簽訂契約事宜。</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00" w:lineRule="exact"/>
        <w:ind w:left="720" w:hanging="720"/>
        <w:jc w:val="both"/>
      </w:pPr>
      <w:r>
        <w:rPr>
          <w:rFonts w:ascii="標楷體" w:eastAsia="標楷體" w:hAnsi="標楷體"/>
        </w:rPr>
        <w:t>十七、廠商對本系統如有疑義，得透過系</w:t>
      </w:r>
      <w:r w:rsidRPr="00B54409">
        <w:rPr>
          <w:rFonts w:eastAsia="標楷體"/>
        </w:rPr>
        <w:t>統</w:t>
      </w:r>
      <w:r w:rsidRPr="00B54409">
        <w:rPr>
          <w:rFonts w:eastAsia="標楷體"/>
        </w:rPr>
        <w:t>24</w:t>
      </w:r>
      <w:r w:rsidRPr="00B54409">
        <w:rPr>
          <w:rFonts w:eastAsia="標楷體"/>
        </w:rPr>
        <w:t>小時</w:t>
      </w:r>
      <w:r w:rsidRPr="00B54409">
        <w:rPr>
          <w:rFonts w:eastAsia="標楷體"/>
          <w:kern w:val="0"/>
        </w:rPr>
        <w:t>免費客服電話：</w:t>
      </w:r>
      <w:r w:rsidRPr="00B54409">
        <w:rPr>
          <w:rFonts w:eastAsia="標楷體"/>
          <w:kern w:val="0"/>
        </w:rPr>
        <w:t>0800-080-512</w:t>
      </w:r>
      <w:r w:rsidRPr="00B54409">
        <w:rPr>
          <w:rFonts w:eastAsia="標楷體"/>
          <w:kern w:val="0"/>
        </w:rPr>
        <w:t>，客服傳真：</w:t>
      </w:r>
      <w:r w:rsidRPr="00B54409">
        <w:rPr>
          <w:rFonts w:eastAsia="標楷體"/>
          <w:kern w:val="0"/>
        </w:rPr>
        <w:t>0800-080-511</w:t>
      </w:r>
      <w:r>
        <w:rPr>
          <w:rFonts w:ascii="標楷體" w:eastAsia="標楷體" w:hAnsi="標楷體"/>
          <w:kern w:val="0"/>
        </w:rPr>
        <w:t>。</w:t>
      </w:r>
    </w:p>
    <w:p w:rsidR="001A7933" w:rsidRDefault="001A7933">
      <w:pPr>
        <w:rPr>
          <w:rFonts w:ascii="標楷體" w:eastAsia="標楷體" w:hAnsi="標楷體"/>
          <w:b/>
          <w:sz w:val="32"/>
          <w:szCs w:val="32"/>
        </w:rPr>
      </w:pPr>
      <w:r>
        <w:rPr>
          <w:rFonts w:ascii="標楷體" w:eastAsia="標楷體" w:hAnsi="標楷體"/>
          <w:b/>
          <w:sz w:val="32"/>
          <w:szCs w:val="32"/>
        </w:rPr>
        <w:br w:type="page"/>
      </w:r>
    </w:p>
    <w:p w:rsidR="00C07AA9" w:rsidRDefault="00D4011C">
      <w:pPr>
        <w:pageBreakBefore/>
        <w:tabs>
          <w:tab w:val="left" w:pos="9923"/>
        </w:tabs>
        <w:spacing w:before="180"/>
        <w:jc w:val="both"/>
      </w:pPr>
      <w:r>
        <w:rPr>
          <w:rFonts w:ascii="標楷體" w:eastAsia="標楷體" w:hAnsi="標楷體"/>
          <w:b/>
          <w:sz w:val="32"/>
          <w:szCs w:val="32"/>
        </w:rPr>
        <w:lastRenderedPageBreak/>
        <w:t>附錄七</w:t>
      </w:r>
      <w:r w:rsidR="007E4059" w:rsidRPr="00C07AA9">
        <w:rPr>
          <w:rFonts w:ascii="標楷體" w:eastAsia="標楷體" w:hAnsi="標楷體"/>
          <w:b/>
          <w:noProof/>
          <w:sz w:val="40"/>
          <w:szCs w:val="40"/>
        </w:rPr>
        <mc:AlternateContent>
          <mc:Choice Requires="wps">
            <w:drawing>
              <wp:anchor distT="0" distB="0" distL="114300" distR="114300" simplePos="0" relativeHeight="251645952" behindDoc="0" locked="0" layoutInCell="1" allowOverlap="1" wp14:anchorId="00986192" wp14:editId="70E3D69B">
                <wp:simplePos x="0" y="0"/>
                <wp:positionH relativeFrom="column">
                  <wp:posOffset>4343400</wp:posOffset>
                </wp:positionH>
                <wp:positionV relativeFrom="paragraph">
                  <wp:posOffset>228600</wp:posOffset>
                </wp:positionV>
                <wp:extent cx="838200" cy="276860"/>
                <wp:effectExtent l="0" t="0" r="0"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EA" w:rsidRDefault="003C05EA">
                            <w:pPr>
                              <w:spacing w:line="240" w:lineRule="exact"/>
                            </w:pPr>
                            <w:r>
                              <w:rPr>
                                <w:rFonts w:eastAsia="標楷體"/>
                              </w:rPr>
                              <w:t>郵遞區號</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986192" id="_x0000_t202" coordsize="21600,21600" o:spt="202" path="m,l,21600r21600,l21600,xe">
                <v:stroke joinstyle="miter"/>
                <v:path gradientshapeok="t" o:connecttype="rect"/>
              </v:shapetype>
              <v:shape id="Text Box 44" o:spid="_x0000_s1026" type="#_x0000_t202" style="position:absolute;left:0;text-align:left;margin-left:342pt;margin-top:18pt;width:66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" stroked="f">
                <v:textbox>
                  <w:txbxContent>
                    <w:p w:rsidR="003C05EA" w:rsidRDefault="003C05EA">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r>
        <w:rPr>
          <w:rFonts w:ascii="標楷體" w:eastAsia="標楷體" w:hAnsi="標楷體"/>
          <w:b/>
          <w:sz w:val="40"/>
          <w:szCs w:val="40"/>
        </w:rPr>
        <w:t>00425</w:t>
      </w:r>
    </w:p>
    <w:p w:rsidR="00C07AA9" w:rsidRDefault="007E4059">
      <w:pPr>
        <w:tabs>
          <w:tab w:val="left" w:pos="9923"/>
        </w:tabs>
        <w:ind w:left="1440"/>
        <w:jc w:val="both"/>
      </w:pPr>
      <w:r w:rsidRPr="00C07AA9">
        <w:rPr>
          <w:rFonts w:ascii="標楷體" w:eastAsia="標楷體" w:hAnsi="標楷體"/>
          <w:noProof/>
        </w:rPr>
        <mc:AlternateContent>
          <mc:Choice Requires="wps">
            <w:drawing>
              <wp:anchor distT="0" distB="0" distL="114300" distR="114300" simplePos="0" relativeHeight="251644928" behindDoc="0" locked="0" layoutInCell="1" allowOverlap="1" wp14:anchorId="6FACFDD4" wp14:editId="5A92AD9E">
                <wp:simplePos x="0" y="0"/>
                <wp:positionH relativeFrom="column">
                  <wp:posOffset>2023110</wp:posOffset>
                </wp:positionH>
                <wp:positionV relativeFrom="paragraph">
                  <wp:posOffset>37465</wp:posOffset>
                </wp:positionV>
                <wp:extent cx="1466850" cy="609600"/>
                <wp:effectExtent l="3810" t="0" r="0" b="63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EA" w:rsidRDefault="003C05EA">
                            <w:r>
                              <w:rPr>
                                <w:rFonts w:eastAsia="標楷體"/>
                                <w:b/>
                                <w:sz w:val="46"/>
                                <w:szCs w:val="46"/>
                              </w:rPr>
                              <w:t>投標封套</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ACFDD4" id="Text Box 43" o:spid="_x0000_s1027" type="#_x0000_t202" style="position:absolute;left:0;text-align:left;margin-left:159.3pt;margin-top:2.95pt;width:115.5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" stroked="f">
                <v:textbox>
                  <w:txbxContent>
                    <w:p w:rsidR="003C05EA" w:rsidRDefault="003C05EA">
                      <w:r>
                        <w:rPr>
                          <w:rFonts w:eastAsia="標楷體"/>
                          <w:b/>
                          <w:sz w:val="46"/>
                          <w:szCs w:val="46"/>
                        </w:rPr>
                        <w:t>投標封套</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6192" behindDoc="0" locked="0" layoutInCell="1" allowOverlap="1" wp14:anchorId="481B6D20" wp14:editId="5F363F96">
                <wp:simplePos x="0" y="0"/>
                <wp:positionH relativeFrom="column">
                  <wp:posOffset>5372100</wp:posOffset>
                </wp:positionH>
                <wp:positionV relativeFrom="paragraph">
                  <wp:posOffset>130810</wp:posOffset>
                </wp:positionV>
                <wp:extent cx="228600" cy="228600"/>
                <wp:effectExtent l="9525" t="6985" r="9525" b="1206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07248E1" id="Rectangle 54" o:spid="_x0000_s1026" style="position:absolute;margin-left:423pt;margin-top:10.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AiYUkNDQIA&#10;ACEEAAAOAAAAAAAAAAAAAAAAAC4CAABkcnMvZTJvRG9jLnhtbFBLAQItABQABgAIAAAAIQA+pXA4&#10;3gAAAAkBAAAPAAAAAAAAAAAAAAAAAGc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55168" behindDoc="0" locked="0" layoutInCell="1" allowOverlap="1" wp14:anchorId="3F324AF6" wp14:editId="0772A7AC">
                <wp:simplePos x="0" y="0"/>
                <wp:positionH relativeFrom="column">
                  <wp:posOffset>4000500</wp:posOffset>
                </wp:positionH>
                <wp:positionV relativeFrom="paragraph">
                  <wp:posOffset>130810</wp:posOffset>
                </wp:positionV>
                <wp:extent cx="228600" cy="228600"/>
                <wp:effectExtent l="9525" t="6985" r="9525" b="1206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5678A53" id="Rectangle 53" o:spid="_x0000_s1026" style="position:absolute;margin-left:315pt;margin-top:1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U+lozg0CAAAh&#10;BAAADgAAAAAAAAAAAAAAAAAuAgAAZHJzL2Uyb0RvYy54bWxQSwECLQAUAAYACAAAACEAZ0P4OtwA&#10;AAAJAQAADwAAAAAAAAAAAAAAAABnBAAAZHJzL2Rvd25yZXYueG1sUEsFBgAAAAAEAAQA8wAAAHAF&#10;A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9024" behindDoc="0" locked="0" layoutInCell="1" allowOverlap="1" wp14:anchorId="54971EF7" wp14:editId="448BCD63">
                <wp:simplePos x="0" y="0"/>
                <wp:positionH relativeFrom="column">
                  <wp:posOffset>5029200</wp:posOffset>
                </wp:positionH>
                <wp:positionV relativeFrom="paragraph">
                  <wp:posOffset>114300</wp:posOffset>
                </wp:positionV>
                <wp:extent cx="228600" cy="2286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87B3D87" id="Rectangle 47" o:spid="_x0000_s1026" style="position:absolute;margin-left:396pt;margin-top: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8000" behindDoc="0" locked="0" layoutInCell="1" allowOverlap="1" wp14:anchorId="425318C5" wp14:editId="08EA1430">
                <wp:simplePos x="0" y="0"/>
                <wp:positionH relativeFrom="column">
                  <wp:posOffset>4686300</wp:posOffset>
                </wp:positionH>
                <wp:positionV relativeFrom="paragraph">
                  <wp:posOffset>114300</wp:posOffset>
                </wp:positionV>
                <wp:extent cx="228600" cy="228600"/>
                <wp:effectExtent l="9525" t="9525" r="9525" b="952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27B9742" id="Rectangle 46" o:spid="_x0000_s1026" style="position:absolute;margin-left:369pt;margin-top: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InJm2wNAgAAIQQA&#10;AA4AAAAAAAAAAAAAAAAALgIAAGRycy9lMm9Eb2MueG1sUEsBAi0AFAAGAAgAAAAhAMn+9xzaAAAA&#10;CQEAAA8AAAAAAAAAAAAAAAAAZwQAAGRycy9kb3ducmV2LnhtbFBLBQYAAAAABAAEAPMAAABuBQAA&#10;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6976" behindDoc="0" locked="0" layoutInCell="1" allowOverlap="1" wp14:anchorId="17152804" wp14:editId="21ACEC3C">
                <wp:simplePos x="0" y="0"/>
                <wp:positionH relativeFrom="column">
                  <wp:posOffset>4343400</wp:posOffset>
                </wp:positionH>
                <wp:positionV relativeFrom="paragraph">
                  <wp:posOffset>114300</wp:posOffset>
                </wp:positionV>
                <wp:extent cx="228600" cy="228600"/>
                <wp:effectExtent l="9525" t="9525" r="9525" b="952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E83026F" id="Rectangle 45" o:spid="_x0000_s1026" style="position:absolute;margin-left:342pt;margin-top: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zI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B12TzIDQIAACEE&#10;AAAOAAAAAAAAAAAAAAAAAC4CAABkcnMvZTJvRG9jLnhtbFBLAQItABQABgAIAAAAIQDWPOlw2wAA&#10;AAkBAAAPAAAAAAAAAAAAAAAAAGcEAABkcnMvZG93bnJldi54bWxQSwUGAAAAAAQABADzAAAAbwUA&#10;AAAA&#10;" strokeweight=".26467mm">
                <v:textbox inset="0,0,0,0"/>
              </v:rect>
            </w:pict>
          </mc:Fallback>
        </mc:AlternateContent>
      </w:r>
    </w:p>
    <w:tbl>
      <w:tblPr>
        <w:tblpPr w:leftFromText="180" w:rightFromText="180" w:vertAnchor="text" w:horzAnchor="page" w:tblpX="3457" w:tblpY="396"/>
        <w:tblW w:w="7825" w:type="dxa"/>
        <w:tblLayout w:type="fixed"/>
        <w:tblCellMar>
          <w:left w:w="10" w:type="dxa"/>
          <w:right w:w="10" w:type="dxa"/>
        </w:tblCellMar>
        <w:tblLook w:val="0000" w:firstRow="0" w:lastRow="0" w:firstColumn="0" w:lastColumn="0" w:noHBand="0" w:noVBand="0"/>
      </w:tblPr>
      <w:tblGrid>
        <w:gridCol w:w="1610"/>
        <w:gridCol w:w="6215"/>
      </w:tblGrid>
      <w:tr w:rsidR="00331E3D" w:rsidTr="00DB7A5B">
        <w:trPr>
          <w:cantSplit/>
          <w:trHeight w:hRule="exact" w:val="58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案號</w:t>
            </w:r>
          </w:p>
        </w:tc>
        <w:tc>
          <w:tcPr>
            <w:tcW w:w="6215"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Pr="006C128E" w:rsidRDefault="006C128E" w:rsidP="006C128E">
            <w:pPr>
              <w:tabs>
                <w:tab w:val="left" w:pos="9923"/>
              </w:tabs>
              <w:ind w:firstLineChars="33" w:firstLine="92"/>
              <w:jc w:val="both"/>
              <w:rPr>
                <w:rFonts w:ascii="標楷體" w:eastAsia="標楷體" w:hAnsi="標楷體"/>
                <w:sz w:val="28"/>
                <w:szCs w:val="28"/>
              </w:rPr>
            </w:pPr>
            <w:r w:rsidRPr="006C128E">
              <w:rPr>
                <w:rFonts w:ascii="標楷體" w:eastAsia="標楷體" w:hAnsi="標楷體"/>
                <w:color w:val="FF0000"/>
                <w:sz w:val="28"/>
                <w:szCs w:val="28"/>
              </w:rPr>
              <w:t>1120116P0011</w:t>
            </w:r>
          </w:p>
        </w:tc>
      </w:tr>
      <w:tr w:rsidR="00331E3D" w:rsidTr="00DB7A5B">
        <w:trPr>
          <w:cantSplit/>
          <w:trHeight w:hRule="exact" w:val="587"/>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採購名稱</w:t>
            </w:r>
          </w:p>
        </w:tc>
        <w:tc>
          <w:tcPr>
            <w:tcW w:w="6215"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Pr="001A7933" w:rsidRDefault="00DB7A5B" w:rsidP="006C128E">
            <w:pPr>
              <w:tabs>
                <w:tab w:val="left" w:pos="9923"/>
              </w:tabs>
              <w:ind w:firstLineChars="33" w:firstLine="92"/>
              <w:jc w:val="both"/>
              <w:rPr>
                <w:rFonts w:ascii="標楷體" w:eastAsia="標楷體" w:hAnsi="標楷體"/>
                <w:sz w:val="32"/>
              </w:rPr>
            </w:pPr>
            <w:r w:rsidRPr="00DB7A5B">
              <w:rPr>
                <w:rFonts w:eastAsia="標楷體"/>
                <w:color w:val="FF0000"/>
                <w:sz w:val="28"/>
              </w:rPr>
              <w:t>資料庫企業版軟體授權暨維護服務案</w:t>
            </w:r>
          </w:p>
        </w:tc>
      </w:tr>
      <w:tr w:rsidR="00331E3D" w:rsidTr="00DB7A5B">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流水編號</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32"/>
              </w:rPr>
            </w:pPr>
          </w:p>
        </w:tc>
      </w:tr>
    </w:tbl>
    <w:p w:rsidR="00C07AA9" w:rsidRDefault="007E4059">
      <w:pPr>
        <w:tabs>
          <w:tab w:val="left" w:pos="9923"/>
        </w:tabs>
        <w:ind w:left="1620"/>
        <w:jc w:val="both"/>
      </w:pPr>
      <w:r w:rsidRPr="00C07AA9">
        <w:rPr>
          <w:rFonts w:ascii="標楷體" w:eastAsia="標楷體" w:hAnsi="標楷體"/>
          <w:noProof/>
        </w:rPr>
        <mc:AlternateContent>
          <mc:Choice Requires="wps">
            <w:drawing>
              <wp:anchor distT="0" distB="0" distL="114300" distR="114300" simplePos="0" relativeHeight="251653120" behindDoc="0" locked="0" layoutInCell="1" allowOverlap="1" wp14:anchorId="01EF77EB" wp14:editId="5AD815BC">
                <wp:simplePos x="0" y="0"/>
                <wp:positionH relativeFrom="column">
                  <wp:posOffset>262255</wp:posOffset>
                </wp:positionH>
                <wp:positionV relativeFrom="paragraph">
                  <wp:posOffset>413385</wp:posOffset>
                </wp:positionV>
                <wp:extent cx="840105" cy="800100"/>
                <wp:effectExtent l="5080" t="13335" r="12065" b="571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0100"/>
                        </a:xfrm>
                        <a:prstGeom prst="rect">
                          <a:avLst/>
                        </a:prstGeom>
                        <a:solidFill>
                          <a:srgbClr val="FFFFFF"/>
                        </a:solidFill>
                        <a:ln w="9528">
                          <a:solidFill>
                            <a:srgbClr val="000000"/>
                          </a:solidFill>
                          <a:miter lim="800000"/>
                          <a:headEnd/>
                          <a:tailEnd/>
                        </a:ln>
                      </wps:spPr>
                      <wps:txbx>
                        <w:txbxContent>
                          <w:p w:rsidR="003C05EA" w:rsidRDefault="003C05EA">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3C05EA" w:rsidRDefault="003C05EA">
                            <w:pPr>
                              <w:snapToGrid w:val="0"/>
                              <w:spacing w:line="240" w:lineRule="atLeast"/>
                              <w:rPr>
                                <w:rFonts w:eastAsia="標楷體"/>
                                <w:b/>
                                <w:sz w:val="2"/>
                                <w:szCs w:val="2"/>
                              </w:rPr>
                            </w:pPr>
                          </w:p>
                          <w:p w:rsidR="003C05EA" w:rsidRDefault="003C05EA">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EF77EB" id="Text Box 51" o:spid="_x0000_s1028" type="#_x0000_t202" style="position:absolute;left:0;text-align:left;margin-left:20.65pt;margin-top:32.55pt;width:66.1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9fp/wyYCAABOBAAADgAAAAAAAAAAAAAAAAAuAgAAZHJzL2Uyb0Rv&#10;Yy54bWxQSwECLQAUAAYACAAAACEAjKYg4N4AAAAJAQAADwAAAAAAAAAAAAAAAACABAAAZHJzL2Rv&#10;d25yZXYueG1sUEsFBgAAAAAEAAQA8wAAAIsFAAAAAA==&#10;" strokeweight=".26467mm">
                <v:textbox style="layout-flow:vertical-ideographic">
                  <w:txbxContent>
                    <w:p w:rsidR="003C05EA" w:rsidRDefault="003C05EA">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3C05EA" w:rsidRDefault="003C05EA">
                      <w:pPr>
                        <w:snapToGrid w:val="0"/>
                        <w:spacing w:line="240" w:lineRule="atLeast"/>
                        <w:rPr>
                          <w:rFonts w:eastAsia="標楷體"/>
                          <w:b/>
                          <w:sz w:val="2"/>
                          <w:szCs w:val="2"/>
                        </w:rPr>
                      </w:pPr>
                    </w:p>
                    <w:p w:rsidR="003C05EA" w:rsidRDefault="003C05EA">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2096" behindDoc="0" locked="0" layoutInCell="1" allowOverlap="1" wp14:anchorId="2EC6C350" wp14:editId="1A3FA1C4">
                <wp:simplePos x="0" y="0"/>
                <wp:positionH relativeFrom="column">
                  <wp:posOffset>163195</wp:posOffset>
                </wp:positionH>
                <wp:positionV relativeFrom="paragraph">
                  <wp:posOffset>285750</wp:posOffset>
                </wp:positionV>
                <wp:extent cx="1028700" cy="1028700"/>
                <wp:effectExtent l="10795" t="9525" r="8255" b="952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6A3D042" id="Rectangle 50" o:spid="_x0000_s1026" style="position:absolute;margin-left:12.85pt;margin-top:22.5pt;width:8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" strokeweight=".26467mm">
                <v:textbox inset="0,0,0,0"/>
              </v:rect>
            </w:pict>
          </mc:Fallback>
        </mc:AlternateContent>
      </w:r>
    </w:p>
    <w:p w:rsidR="00331E3D" w:rsidRDefault="00331E3D" w:rsidP="00331E3D">
      <w:pPr>
        <w:tabs>
          <w:tab w:val="left" w:pos="9923"/>
        </w:tabs>
        <w:jc w:val="both"/>
        <w:rPr>
          <w:rFonts w:ascii="標楷體" w:eastAsia="標楷體" w:hAnsi="標楷體"/>
          <w:sz w:val="28"/>
          <w:szCs w:val="28"/>
        </w:rPr>
      </w:pPr>
    </w:p>
    <w:p w:rsidR="00331E3D" w:rsidRDefault="00331E3D" w:rsidP="00331E3D">
      <w:pPr>
        <w:tabs>
          <w:tab w:val="left" w:pos="9923"/>
        </w:tabs>
        <w:jc w:val="both"/>
        <w:rPr>
          <w:rFonts w:ascii="標楷體" w:eastAsia="標楷體" w:hAnsi="標楷體"/>
          <w:sz w:val="28"/>
          <w:szCs w:val="28"/>
        </w:rPr>
      </w:pPr>
    </w:p>
    <w:p w:rsidR="00C07AA9" w:rsidRPr="009538FE" w:rsidRDefault="007E4059" w:rsidP="00331E3D">
      <w:pPr>
        <w:tabs>
          <w:tab w:val="left" w:pos="9923"/>
        </w:tabs>
        <w:spacing w:line="480" w:lineRule="exact"/>
        <w:jc w:val="both"/>
        <w:rPr>
          <w:rFonts w:ascii="標楷體" w:eastAsia="標楷體" w:hAnsi="標楷體"/>
          <w:sz w:val="28"/>
          <w:szCs w:val="28"/>
        </w:rPr>
      </w:pPr>
      <w:r w:rsidRPr="00C07AA9">
        <w:rPr>
          <w:rFonts w:ascii="標楷體" w:eastAsia="標楷體" w:hAnsi="標楷體"/>
          <w:noProof/>
        </w:rPr>
        <mc:AlternateContent>
          <mc:Choice Requires="wps">
            <w:drawing>
              <wp:anchor distT="0" distB="0" distL="114300" distR="114300" simplePos="0" relativeHeight="251654144" behindDoc="0" locked="0" layoutInCell="1" allowOverlap="1" wp14:anchorId="162D9D8B" wp14:editId="6F019FF4">
                <wp:simplePos x="0" y="0"/>
                <wp:positionH relativeFrom="column">
                  <wp:posOffset>-4654550</wp:posOffset>
                </wp:positionH>
                <wp:positionV relativeFrom="paragraph">
                  <wp:posOffset>114300</wp:posOffset>
                </wp:positionV>
                <wp:extent cx="1066800" cy="342900"/>
                <wp:effectExtent l="12700" t="9525" r="6350" b="952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8">
                          <a:solidFill>
                            <a:srgbClr val="000000"/>
                          </a:solidFill>
                          <a:miter lim="800000"/>
                          <a:headEnd/>
                          <a:tailEnd/>
                        </a:ln>
                      </wps:spPr>
                      <wps:txbx>
                        <w:txbxContent>
                          <w:p w:rsidR="003C05EA" w:rsidRDefault="003C05EA">
                            <w:pPr>
                              <w:rPr>
                                <w:rFonts w:eastAsia="標楷體"/>
                                <w:b/>
                                <w:sz w:val="32"/>
                              </w:rPr>
                            </w:pPr>
                            <w:r>
                              <w:rPr>
                                <w:rFonts w:eastAsia="標楷體"/>
                                <w:b/>
                                <w:sz w:val="32"/>
                              </w:rPr>
                              <w:t>掛</w:t>
                            </w:r>
                          </w:p>
                          <w:p w:rsidR="003C05EA" w:rsidRDefault="003C05EA">
                            <w:r>
                              <w:rPr>
                                <w:rFonts w:eastAsia="標楷體"/>
                                <w:b/>
                                <w:sz w:val="32"/>
                              </w:rPr>
                              <w:t>號</w:t>
                            </w:r>
                          </w:p>
                          <w:p w:rsidR="003C05EA" w:rsidRDefault="003C05EA"/>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2D9D8B" id="Text Box 52" o:spid="_x0000_s1029" type="#_x0000_t202" style="position:absolute;left:0;text-align:left;margin-left:-366.5pt;margin-top:9pt;width:8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" strokeweight=".26467mm">
                <v:textbox style="layout-flow:vertical-ideographic">
                  <w:txbxContent>
                    <w:p w:rsidR="003C05EA" w:rsidRDefault="003C05EA">
                      <w:pPr>
                        <w:rPr>
                          <w:rFonts w:eastAsia="標楷體"/>
                          <w:b/>
                          <w:sz w:val="32"/>
                        </w:rPr>
                      </w:pPr>
                      <w:r>
                        <w:rPr>
                          <w:rFonts w:eastAsia="標楷體"/>
                          <w:b/>
                          <w:sz w:val="32"/>
                        </w:rPr>
                        <w:t>掛</w:t>
                      </w:r>
                    </w:p>
                    <w:p w:rsidR="003C05EA" w:rsidRDefault="003C05EA">
                      <w:r>
                        <w:rPr>
                          <w:rFonts w:eastAsia="標楷體"/>
                          <w:b/>
                          <w:sz w:val="32"/>
                        </w:rPr>
                        <w:t>號</w:t>
                      </w:r>
                    </w:p>
                    <w:p w:rsidR="003C05EA" w:rsidRDefault="003C05EA"/>
                  </w:txbxContent>
                </v:textbox>
              </v:shape>
            </w:pict>
          </mc:Fallback>
        </mc:AlternateContent>
      </w:r>
      <w:r w:rsidR="00D4011C">
        <w:rPr>
          <w:rFonts w:ascii="標楷體" w:eastAsia="標楷體" w:hAnsi="標楷體"/>
          <w:sz w:val="28"/>
          <w:szCs w:val="28"/>
        </w:rPr>
        <w:t>廠商名稱：</w:t>
      </w:r>
      <w:r w:rsidR="006977D8">
        <w:rPr>
          <w:rFonts w:ascii="標楷體" w:eastAsia="標楷體" w:hAnsi="標楷體" w:hint="eastAsia"/>
          <w:sz w:val="28"/>
          <w:szCs w:val="28"/>
        </w:rPr>
        <w:t xml:space="preserve">                           </w:t>
      </w:r>
      <w:r w:rsidR="006977D8" w:rsidRPr="009538FE">
        <w:rPr>
          <w:rFonts w:ascii="標楷體" w:eastAsia="標楷體" w:hAnsi="標楷體" w:hint="eastAsia"/>
          <w:sz w:val="28"/>
          <w:szCs w:val="28"/>
        </w:rPr>
        <w:t xml:space="preserve">  統一編號：</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負 責 人</w:t>
      </w:r>
      <w:r w:rsidR="00745695" w:rsidRPr="002C65E1">
        <w:rPr>
          <w:rFonts w:ascii="標楷體" w:eastAsia="標楷體" w:hAnsi="標楷體" w:hint="eastAsia"/>
          <w:color w:val="FF0000"/>
          <w:sz w:val="28"/>
          <w:szCs w:val="28"/>
        </w:rPr>
        <w:t>(或聯絡人)</w:t>
      </w:r>
      <w:r>
        <w:rPr>
          <w:rFonts w:ascii="標楷體" w:eastAsia="標楷體" w:hAnsi="標楷體"/>
          <w:sz w:val="28"/>
          <w:szCs w:val="28"/>
        </w:rPr>
        <w:t>：</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廠商地址：</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廠商電話：</w:t>
      </w:r>
    </w:p>
    <w:p w:rsidR="00AA0576" w:rsidRPr="00CC253B" w:rsidRDefault="00AA0576" w:rsidP="00AA0576">
      <w:pPr>
        <w:widowControl w:val="0"/>
        <w:suppressAutoHyphens/>
        <w:autoSpaceDN w:val="0"/>
        <w:spacing w:line="0" w:lineRule="atLeast"/>
        <w:ind w:left="320" w:hanging="320"/>
        <w:jc w:val="both"/>
        <w:textAlignment w:val="baseline"/>
        <w:rPr>
          <w:rFonts w:ascii="標楷體" w:eastAsia="標楷體" w:hAnsi="標楷體"/>
          <w:sz w:val="28"/>
          <w:szCs w:val="28"/>
        </w:rPr>
      </w:pPr>
      <w:r w:rsidRPr="00CC253B">
        <w:rPr>
          <w:rFonts w:ascii="標楷體" w:eastAsia="標楷體" w:hAnsi="標楷體"/>
        </w:rPr>
        <w:t>一、領標電子憑據書面明細黏貼於本標封（封套）外，或於開標後依</w:t>
      </w:r>
      <w:r w:rsidRPr="00CC253B">
        <w:rPr>
          <w:rFonts w:ascii="標楷體" w:eastAsia="標楷體" w:hAnsi="標楷體" w:hint="eastAsia"/>
        </w:rPr>
        <w:t>代辦</w:t>
      </w:r>
      <w:r w:rsidRPr="00CC253B">
        <w:rPr>
          <w:rFonts w:ascii="標楷體" w:eastAsia="標楷體" w:hAnsi="標楷體"/>
        </w:rPr>
        <w:t>機關通知再行提出。</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二</w:t>
      </w:r>
      <w:r w:rsidR="00D4011C" w:rsidRPr="00FA401C">
        <w:rPr>
          <w:rFonts w:ascii="標楷體" w:eastAsia="標楷體" w:hAnsi="標楷體"/>
        </w:rPr>
        <w:t>、本標封</w:t>
      </w:r>
      <w:r w:rsidR="00FF549E" w:rsidRPr="00FA401C">
        <w:rPr>
          <w:rFonts w:ascii="標楷體" w:eastAsia="標楷體" w:hAnsi="標楷體"/>
        </w:rPr>
        <w:t>（</w:t>
      </w:r>
      <w:r w:rsidR="00D4011C" w:rsidRPr="00FA401C">
        <w:rPr>
          <w:rFonts w:ascii="標楷體" w:eastAsia="標楷體" w:hAnsi="標楷體"/>
        </w:rPr>
        <w:t>封套</w:t>
      </w:r>
      <w:r w:rsidR="00FF549E" w:rsidRPr="00FA401C">
        <w:rPr>
          <w:rFonts w:ascii="標楷體" w:eastAsia="標楷體" w:hAnsi="標楷體"/>
        </w:rPr>
        <w:t>）</w:t>
      </w:r>
      <w:r w:rsidR="00414D8B" w:rsidRPr="00FA401C">
        <w:rPr>
          <w:rFonts w:ascii="標楷體" w:eastAsia="標楷體" w:hAnsi="標楷體"/>
        </w:rPr>
        <w:t>內</w:t>
      </w:r>
      <w:r w:rsidR="00D4011C" w:rsidRPr="00FA401C">
        <w:rPr>
          <w:rFonts w:ascii="標楷體" w:eastAsia="標楷體" w:hAnsi="標楷體"/>
        </w:rPr>
        <w:t>裝入：</w:t>
      </w:r>
    </w:p>
    <w:p w:rsidR="00C07AA9" w:rsidRPr="00FA401C" w:rsidRDefault="00D4011C">
      <w:pPr>
        <w:tabs>
          <w:tab w:val="left" w:pos="9923"/>
        </w:tabs>
        <w:snapToGrid w:val="0"/>
        <w:ind w:left="588" w:hanging="48"/>
        <w:jc w:val="both"/>
      </w:pPr>
      <w:r w:rsidRPr="00FA401C">
        <w:rPr>
          <w:rFonts w:ascii="標楷體" w:eastAsia="標楷體" w:hAnsi="標楷體"/>
        </w:rPr>
        <w:t>一次投標不分段開標者，得免另備證件封、規格封及價格封，得將資格、規格及價格文件，一併</w:t>
      </w:r>
      <w:r w:rsidRPr="00FA401C">
        <w:rPr>
          <w:rFonts w:ascii="標楷體" w:eastAsia="標楷體" w:hAnsi="標楷體" w:cs="新細明體"/>
          <w:kern w:val="0"/>
        </w:rPr>
        <w:t>裝入投標封套</w:t>
      </w:r>
    </w:p>
    <w:p w:rsidR="00C07AA9" w:rsidRPr="00FA401C" w:rsidRDefault="00AA0576" w:rsidP="00AA0576">
      <w:pPr>
        <w:tabs>
          <w:tab w:val="left" w:pos="9923"/>
        </w:tabs>
        <w:snapToGrid w:val="0"/>
        <w:ind w:left="588" w:hanging="588"/>
        <w:jc w:val="both"/>
        <w:rPr>
          <w:rFonts w:ascii="標楷體" w:eastAsia="標楷體" w:hAnsi="標楷體"/>
        </w:rPr>
      </w:pPr>
      <w:r w:rsidRPr="00FA401C">
        <w:rPr>
          <w:rFonts w:ascii="標楷體" w:eastAsia="標楷體" w:hAnsi="標楷體" w:hint="eastAsia"/>
        </w:rPr>
        <w:t>三</w:t>
      </w:r>
      <w:r w:rsidR="00D4011C" w:rsidRPr="00FA401C">
        <w:rPr>
          <w:rFonts w:ascii="標楷體" w:eastAsia="標楷體" w:hAnsi="標楷體"/>
        </w:rPr>
        <w:t>、本標封應書寫投標廠商名稱及地址。</w:t>
      </w:r>
      <w:r w:rsidR="00FF549E" w:rsidRPr="00FA401C">
        <w:rPr>
          <w:rFonts w:ascii="標楷體" w:eastAsia="標楷體" w:hAnsi="標楷體"/>
        </w:rPr>
        <w:t>（</w:t>
      </w:r>
      <w:r w:rsidR="00D4011C" w:rsidRPr="00FA401C">
        <w:rPr>
          <w:rFonts w:ascii="標楷體" w:eastAsia="標楷體" w:hAnsi="標楷體"/>
        </w:rPr>
        <w:t>廠商負責人及電話，僅提供機關聯繫之用</w:t>
      </w:r>
      <w:r w:rsidRPr="00FA401C">
        <w:rPr>
          <w:rFonts w:ascii="標楷體" w:eastAsia="標楷體" w:hAnsi="標楷體" w:hint="eastAsia"/>
        </w:rPr>
        <w:t>；統一編號僅提供機關查詢拒絕往來廠商使用。</w:t>
      </w:r>
      <w:r w:rsidR="00FF549E" w:rsidRPr="00FA401C">
        <w:rPr>
          <w:rFonts w:ascii="標楷體" w:eastAsia="標楷體" w:hAnsi="標楷體"/>
        </w:rPr>
        <w:t>）</w:t>
      </w:r>
      <w:r w:rsidR="00D4011C" w:rsidRPr="00FA401C">
        <w:rPr>
          <w:rFonts w:ascii="標楷體" w:eastAsia="標楷體" w:hAnsi="標楷體"/>
        </w:rPr>
        <w:t xml:space="preserve"> </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四</w:t>
      </w:r>
      <w:r w:rsidR="00D4011C" w:rsidRPr="00FA401C">
        <w:rPr>
          <w:rFonts w:ascii="標楷體" w:eastAsia="標楷體" w:hAnsi="標楷體"/>
        </w:rPr>
        <w:t>、本標封應予密封。</w:t>
      </w:r>
    </w:p>
    <w:p w:rsidR="00C07AA9" w:rsidRPr="00FA401C" w:rsidRDefault="00AA0576">
      <w:pPr>
        <w:tabs>
          <w:tab w:val="left" w:pos="540"/>
          <w:tab w:val="left" w:pos="9923"/>
        </w:tabs>
        <w:snapToGrid w:val="0"/>
        <w:ind w:left="566" w:hanging="566"/>
        <w:jc w:val="both"/>
        <w:rPr>
          <w:rFonts w:ascii="標楷體" w:eastAsia="標楷體" w:hAnsi="標楷體"/>
        </w:rPr>
      </w:pPr>
      <w:r w:rsidRPr="00FA401C">
        <w:rPr>
          <w:rFonts w:ascii="標楷體" w:eastAsia="標楷體" w:hAnsi="標楷體" w:hint="eastAsia"/>
        </w:rPr>
        <w:t>五</w:t>
      </w:r>
      <w:r w:rsidR="00D4011C" w:rsidRPr="00FA401C">
        <w:rPr>
          <w:rFonts w:ascii="標楷體" w:eastAsia="標楷體" w:hAnsi="標楷體"/>
        </w:rPr>
        <w:t>、本標封應於截止投標</w:t>
      </w:r>
      <w:r w:rsidR="00FF549E" w:rsidRPr="00FA401C">
        <w:rPr>
          <w:rFonts w:ascii="標楷體" w:eastAsia="標楷體" w:hAnsi="標楷體"/>
        </w:rPr>
        <w:t>（</w:t>
      </w:r>
      <w:r w:rsidR="00D4011C" w:rsidRPr="00FA401C">
        <w:rPr>
          <w:rFonts w:ascii="標楷體" w:eastAsia="標楷體" w:hAnsi="標楷體"/>
        </w:rPr>
        <w:t>收件</w:t>
      </w:r>
      <w:r w:rsidR="00FF549E" w:rsidRPr="00FA401C">
        <w:rPr>
          <w:rFonts w:ascii="標楷體" w:eastAsia="標楷體" w:hAnsi="標楷體"/>
        </w:rPr>
        <w:t>）</w:t>
      </w:r>
      <w:r w:rsidR="00D4011C" w:rsidRPr="00FA401C">
        <w:rPr>
          <w:rFonts w:ascii="標楷體" w:eastAsia="標楷體" w:hAnsi="標楷體"/>
        </w:rPr>
        <w:t>期限前寄</w:t>
      </w:r>
      <w:r w:rsidR="00FF549E" w:rsidRPr="00FA401C">
        <w:rPr>
          <w:rFonts w:ascii="標楷體" w:eastAsia="標楷體" w:hAnsi="標楷體"/>
        </w:rPr>
        <w:t>（</w:t>
      </w:r>
      <w:r w:rsidR="00D4011C" w:rsidRPr="00FA401C">
        <w:rPr>
          <w:rFonts w:ascii="標楷體" w:eastAsia="標楷體" w:hAnsi="標楷體"/>
        </w:rPr>
        <w:t>送</w:t>
      </w:r>
      <w:r w:rsidR="00FF549E" w:rsidRPr="00FA401C">
        <w:rPr>
          <w:rFonts w:ascii="標楷體" w:eastAsia="標楷體" w:hAnsi="標楷體"/>
        </w:rPr>
        <w:t>）</w:t>
      </w:r>
      <w:r w:rsidR="00D4011C" w:rsidRPr="00FA401C">
        <w:rPr>
          <w:rFonts w:ascii="標楷體" w:eastAsia="標楷體" w:hAnsi="標楷體"/>
        </w:rPr>
        <w:t>達下列地點，如逾時寄送達</w:t>
      </w:r>
      <w:r w:rsidR="00F57E73" w:rsidRPr="00FA401C">
        <w:rPr>
          <w:rFonts w:ascii="標楷體" w:eastAsia="標楷體" w:hAnsi="標楷體" w:cs="新細明體" w:hint="eastAsia"/>
        </w:rPr>
        <w:t>代辦機關</w:t>
      </w:r>
      <w:r w:rsidR="00D4011C" w:rsidRPr="00FA401C">
        <w:rPr>
          <w:rFonts w:ascii="標楷體" w:eastAsia="標楷體" w:hAnsi="標楷體"/>
        </w:rPr>
        <w:t>，不列入合格廠商。</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六</w:t>
      </w:r>
      <w:r w:rsidR="00D4011C" w:rsidRPr="00FA401C">
        <w:rPr>
          <w:rFonts w:ascii="標楷體" w:eastAsia="標楷體" w:hAnsi="標楷體"/>
        </w:rPr>
        <w:t>、收受投標文件地點：</w:t>
      </w:r>
    </w:p>
    <w:p w:rsidR="001A1092" w:rsidRPr="009538FE" w:rsidRDefault="001A1092" w:rsidP="000C5D71">
      <w:pPr>
        <w:tabs>
          <w:tab w:val="left" w:pos="540"/>
          <w:tab w:val="left" w:pos="9923"/>
        </w:tabs>
        <w:snapToGrid w:val="0"/>
        <w:ind w:left="1133" w:hangingChars="472" w:hanging="1133"/>
        <w:jc w:val="both"/>
        <w:rPr>
          <w:rFonts w:ascii="標楷體" w:eastAsia="標楷體" w:hAnsi="標楷體"/>
        </w:rPr>
      </w:pPr>
      <w:r w:rsidRPr="00FA401C">
        <w:rPr>
          <w:rFonts w:ascii="標楷體" w:eastAsia="標楷體" w:hAnsi="標楷體" w:hint="eastAsia"/>
        </w:rPr>
        <w:t xml:space="preserve">   郵寄：</w:t>
      </w:r>
      <w:r w:rsidR="00687BA9" w:rsidRPr="00FA401C">
        <w:rPr>
          <w:rFonts w:ascii="標楷體" w:eastAsia="標楷體" w:hAnsi="標楷體" w:hint="eastAsia"/>
        </w:rPr>
        <w:t>11099臺北市府郵局第</w:t>
      </w:r>
      <w:r w:rsidR="00687BA9" w:rsidRPr="00FA401C">
        <w:rPr>
          <w:rFonts w:ascii="標楷體" w:eastAsia="標楷體" w:hAnsi="標楷體"/>
        </w:rPr>
        <w:t>128</w:t>
      </w:r>
      <w:r w:rsidR="00687BA9" w:rsidRPr="00FA401C">
        <w:rPr>
          <w:rFonts w:ascii="標楷體" w:eastAsia="標楷體" w:hAnsi="標楷體" w:hint="eastAsia"/>
        </w:rPr>
        <w:t>信箱</w:t>
      </w:r>
      <w:r w:rsidRPr="00FA401C">
        <w:rPr>
          <w:rFonts w:ascii="標楷體" w:eastAsia="標楷體" w:hAnsi="標楷體" w:hint="eastAsia"/>
        </w:rPr>
        <w:t>或</w:t>
      </w:r>
      <w:r w:rsidR="00933F34" w:rsidRPr="00FA401C">
        <w:rPr>
          <w:rFonts w:ascii="標楷體" w:eastAsia="標楷體" w:hAnsi="標楷體" w:hint="eastAsia"/>
        </w:rPr>
        <w:t>臺北市信義區巿府路1號3樓南區臺北市政府</w:t>
      </w:r>
      <w:r w:rsidR="00586B11" w:rsidRPr="00FA401C">
        <w:rPr>
          <w:rFonts w:ascii="標楷體" w:eastAsia="標楷體" w:hAnsi="標楷體" w:hint="eastAsia"/>
        </w:rPr>
        <w:t>工務局</w:t>
      </w:r>
      <w:r w:rsidR="00933F34" w:rsidRPr="00FA401C">
        <w:rPr>
          <w:rFonts w:ascii="標楷體" w:eastAsia="標楷體" w:hAnsi="標楷體" w:hint="eastAsia"/>
        </w:rPr>
        <w:t>收領標處</w:t>
      </w:r>
      <w:r w:rsidR="00FF549E" w:rsidRPr="00FA401C">
        <w:rPr>
          <w:rFonts w:ascii="標楷體" w:eastAsia="標楷體" w:hAnsi="標楷體"/>
        </w:rPr>
        <w:t>（</w:t>
      </w:r>
      <w:r w:rsidR="007402B2" w:rsidRPr="00FA401C">
        <w:rPr>
          <w:rFonts w:ascii="標楷體" w:eastAsia="標楷體" w:hAnsi="標楷體"/>
        </w:rPr>
        <w:t>建議以限時掛號或郵政</w:t>
      </w:r>
      <w:r w:rsidR="007402B2" w:rsidRPr="00FA401C">
        <w:rPr>
          <w:rFonts w:ascii="標楷體" w:eastAsia="標楷體" w:hAnsi="標楷體" w:hint="eastAsia"/>
        </w:rPr>
        <w:t>快捷寄送，並請注意郵遞時效，如逾時寄送達</w:t>
      </w:r>
      <w:r w:rsidR="00586B11" w:rsidRPr="00FA401C">
        <w:rPr>
          <w:rFonts w:ascii="標楷體" w:eastAsia="標楷體" w:hAnsi="標楷體" w:hint="eastAsia"/>
        </w:rPr>
        <w:t>臺北市政府工務局</w:t>
      </w:r>
      <w:r w:rsidR="007402B2" w:rsidRPr="00FA401C">
        <w:rPr>
          <w:rFonts w:ascii="標楷體" w:eastAsia="標楷體" w:hAnsi="標楷體" w:hint="eastAsia"/>
        </w:rPr>
        <w:t>收領標處，後果由投標</w:t>
      </w:r>
      <w:r w:rsidR="007402B2" w:rsidRPr="009538FE">
        <w:rPr>
          <w:rFonts w:ascii="標楷體" w:eastAsia="標楷體" w:hAnsi="標楷體" w:hint="eastAsia"/>
        </w:rPr>
        <w:t>廠商自行負責</w:t>
      </w:r>
      <w:r w:rsidR="00FF549E">
        <w:rPr>
          <w:rFonts w:ascii="標楷體" w:eastAsia="標楷體" w:hAnsi="標楷體"/>
        </w:rPr>
        <w:t>）</w:t>
      </w:r>
      <w:r w:rsidRPr="009538FE">
        <w:rPr>
          <w:rFonts w:ascii="標楷體" w:eastAsia="標楷體" w:hAnsi="標楷體" w:hint="eastAsia"/>
        </w:rPr>
        <w:t xml:space="preserve"> </w:t>
      </w:r>
    </w:p>
    <w:p w:rsidR="00C07AA9" w:rsidRPr="009538FE" w:rsidRDefault="001A1092" w:rsidP="008E6576">
      <w:pPr>
        <w:tabs>
          <w:tab w:val="left" w:pos="540"/>
          <w:tab w:val="left" w:pos="9923"/>
        </w:tabs>
        <w:snapToGrid w:val="0"/>
        <w:jc w:val="both"/>
        <w:rPr>
          <w:rFonts w:ascii="標楷體" w:eastAsia="標楷體" w:hAnsi="標楷體"/>
        </w:rPr>
      </w:pPr>
      <w:r w:rsidRPr="009538FE">
        <w:rPr>
          <w:rFonts w:ascii="標楷體" w:eastAsia="標楷體" w:hAnsi="標楷體" w:hint="eastAsia"/>
        </w:rPr>
        <w:t xml:space="preserve">   專人送達：</w:t>
      </w:r>
      <w:r w:rsidR="00933F34" w:rsidRPr="009538FE">
        <w:rPr>
          <w:rFonts w:ascii="標楷體" w:eastAsia="標楷體" w:hAnsi="標楷體" w:hint="eastAsia"/>
        </w:rPr>
        <w:t>臺北市信義區巿府路1號3樓南區臺北市政府</w:t>
      </w:r>
      <w:r w:rsidR="00586B11" w:rsidRPr="009538FE">
        <w:rPr>
          <w:rFonts w:ascii="標楷體" w:eastAsia="標楷體" w:hAnsi="標楷體" w:hint="eastAsia"/>
        </w:rPr>
        <w:t>工務局</w:t>
      </w:r>
      <w:r w:rsidR="00933F34" w:rsidRPr="009538FE">
        <w:rPr>
          <w:rFonts w:ascii="標楷體" w:eastAsia="標楷體" w:hAnsi="標楷體" w:hint="eastAsia"/>
        </w:rPr>
        <w:t>收領標處</w:t>
      </w:r>
    </w:p>
    <w:p w:rsidR="00C07AA9" w:rsidRDefault="00D4011C">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w:t>
      </w:r>
      <w:r w:rsidRPr="009538FE">
        <w:rPr>
          <w:rFonts w:ascii="標楷體" w:eastAsia="標楷體" w:hAnsi="標楷體"/>
          <w:sz w:val="52"/>
          <w:szCs w:val="52"/>
        </w:rPr>
        <w:t>府</w:t>
      </w:r>
      <w:r w:rsidR="00EE05B0" w:rsidRPr="009538FE">
        <w:rPr>
          <w:rFonts w:ascii="標楷體" w:eastAsia="標楷體" w:hAnsi="標楷體" w:hint="eastAsia"/>
          <w:sz w:val="52"/>
          <w:szCs w:val="52"/>
        </w:rPr>
        <w:t>工務局</w:t>
      </w:r>
      <w:r w:rsidR="003A3855" w:rsidRPr="009538FE">
        <w:rPr>
          <w:rFonts w:ascii="標楷體" w:eastAsia="標楷體" w:hAnsi="標楷體" w:hint="eastAsia"/>
          <w:sz w:val="52"/>
          <w:szCs w:val="52"/>
        </w:rPr>
        <w:t>聯合採</w:t>
      </w:r>
      <w:r w:rsidR="003A3855" w:rsidRPr="00EB311B">
        <w:rPr>
          <w:rFonts w:ascii="標楷體" w:eastAsia="標楷體" w:hAnsi="標楷體" w:hint="eastAsia"/>
          <w:sz w:val="52"/>
          <w:szCs w:val="52"/>
        </w:rPr>
        <w:t>購發包中心</w:t>
      </w:r>
    </w:p>
    <w:p w:rsidR="00C07AA9" w:rsidRDefault="00E74F6D" w:rsidP="00331E3D">
      <w:pPr>
        <w:tabs>
          <w:tab w:val="left" w:pos="9923"/>
        </w:tabs>
        <w:spacing w:line="640" w:lineRule="exact"/>
        <w:jc w:val="both"/>
      </w:pPr>
      <w:r>
        <w:rPr>
          <w:rFonts w:ascii="標楷體" w:eastAsia="標楷體" w:hAnsi="標楷體"/>
          <w:noProof/>
          <w:sz w:val="32"/>
        </w:rPr>
        <w:drawing>
          <wp:anchor distT="0" distB="0" distL="114300" distR="114300" simplePos="0" relativeHeight="251682816" behindDoc="1" locked="0" layoutInCell="1" allowOverlap="1" wp14:editId="0C4B58D9">
            <wp:simplePos x="0" y="0"/>
            <wp:positionH relativeFrom="column">
              <wp:posOffset>5131435</wp:posOffset>
            </wp:positionH>
            <wp:positionV relativeFrom="paragraph">
              <wp:posOffset>168275</wp:posOffset>
            </wp:positionV>
            <wp:extent cx="1270000" cy="1270000"/>
            <wp:effectExtent l="0" t="0" r="6350" b="6350"/>
            <wp:wrapTight wrapText="bothSides">
              <wp:wrapPolygon edited="0">
                <wp:start x="0" y="0"/>
                <wp:lineTo x="0" y="21384"/>
                <wp:lineTo x="21384" y="21384"/>
                <wp:lineTo x="2138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14:sizeRelH relativeFrom="page">
              <wp14:pctWidth>0</wp14:pctWidth>
            </wp14:sizeRelH>
            <wp14:sizeRelV relativeFrom="page">
              <wp14:pctHeight>0</wp14:pctHeight>
            </wp14:sizeRelV>
          </wp:anchor>
        </w:drawing>
      </w:r>
      <w:r w:rsidR="00D4011C">
        <w:rPr>
          <w:rFonts w:ascii="標楷體" w:eastAsia="標楷體" w:hAnsi="標楷體"/>
          <w:sz w:val="32"/>
        </w:rPr>
        <w:t>截止收件時間：</w:t>
      </w:r>
      <w:r w:rsidR="00C27B8B">
        <w:rPr>
          <w:rFonts w:ascii="標楷體" w:eastAsia="標楷體" w:hAnsi="標楷體" w:hint="eastAsia"/>
          <w:sz w:val="32"/>
        </w:rPr>
        <w:t>112</w:t>
      </w:r>
      <w:r w:rsidR="00D4011C" w:rsidRPr="00EB311B">
        <w:rPr>
          <w:rFonts w:ascii="標楷體" w:eastAsia="標楷體" w:hAnsi="標楷體"/>
          <w:sz w:val="32"/>
        </w:rPr>
        <w:t>年</w:t>
      </w:r>
      <w:r w:rsidR="00C27B8B">
        <w:rPr>
          <w:rFonts w:ascii="標楷體" w:eastAsia="標楷體" w:hAnsi="標楷體" w:hint="eastAsia"/>
          <w:sz w:val="32"/>
        </w:rPr>
        <w:t>2</w:t>
      </w:r>
      <w:r w:rsidR="00D4011C" w:rsidRPr="00EB311B">
        <w:rPr>
          <w:rFonts w:ascii="標楷體" w:eastAsia="標楷體" w:hAnsi="標楷體"/>
          <w:sz w:val="32"/>
        </w:rPr>
        <w:t>月</w:t>
      </w:r>
      <w:r w:rsidR="00C27B8B">
        <w:rPr>
          <w:rFonts w:ascii="標楷體" w:eastAsia="標楷體" w:hAnsi="標楷體" w:hint="eastAsia"/>
          <w:sz w:val="32"/>
        </w:rPr>
        <w:t>15</w:t>
      </w:r>
      <w:r w:rsidR="00D4011C" w:rsidRPr="00EB311B">
        <w:rPr>
          <w:rFonts w:ascii="標楷體" w:eastAsia="標楷體" w:hAnsi="標楷體"/>
          <w:sz w:val="32"/>
        </w:rPr>
        <w:t>日</w:t>
      </w:r>
      <w:r w:rsidR="00C27B8B">
        <w:rPr>
          <w:rFonts w:ascii="標楷體" w:eastAsia="標楷體" w:hAnsi="標楷體" w:hint="eastAsia"/>
          <w:sz w:val="32"/>
        </w:rPr>
        <w:t>上</w:t>
      </w:r>
      <w:r w:rsidR="00D4011C">
        <w:rPr>
          <w:rFonts w:ascii="標楷體" w:eastAsia="標楷體" w:hAnsi="標楷體"/>
          <w:sz w:val="32"/>
        </w:rPr>
        <w:t>午</w:t>
      </w:r>
      <w:r w:rsidR="00C27B8B">
        <w:rPr>
          <w:rFonts w:ascii="標楷體" w:eastAsia="標楷體" w:hAnsi="標楷體" w:hint="eastAsia"/>
          <w:sz w:val="32"/>
        </w:rPr>
        <w:t xml:space="preserve">  9</w:t>
      </w:r>
      <w:r w:rsidR="00D4011C">
        <w:rPr>
          <w:rFonts w:ascii="標楷體" w:eastAsia="標楷體" w:hAnsi="標楷體"/>
          <w:sz w:val="32"/>
        </w:rPr>
        <w:t>時</w:t>
      </w:r>
    </w:p>
    <w:p w:rsidR="00C07AA9" w:rsidRDefault="00D4011C" w:rsidP="00331E3D">
      <w:pPr>
        <w:tabs>
          <w:tab w:val="left" w:pos="9923"/>
        </w:tabs>
        <w:spacing w:line="640" w:lineRule="exact"/>
        <w:jc w:val="both"/>
        <w:rPr>
          <w:rFonts w:ascii="標楷體" w:eastAsia="標楷體" w:hAnsi="標楷體"/>
          <w:sz w:val="32"/>
        </w:rPr>
      </w:pPr>
      <w:r>
        <w:rPr>
          <w:rFonts w:ascii="標楷體" w:eastAsia="標楷體" w:hAnsi="標楷體"/>
          <w:sz w:val="32"/>
        </w:rPr>
        <w:t>開 標 時 間 ：</w:t>
      </w:r>
      <w:r w:rsidR="00C27B8B">
        <w:rPr>
          <w:rFonts w:ascii="標楷體" w:eastAsia="標楷體" w:hAnsi="標楷體" w:hint="eastAsia"/>
          <w:sz w:val="32"/>
        </w:rPr>
        <w:t>112</w:t>
      </w:r>
      <w:r w:rsidRPr="00EB311B">
        <w:rPr>
          <w:rFonts w:ascii="標楷體" w:eastAsia="標楷體" w:hAnsi="標楷體"/>
          <w:sz w:val="32"/>
        </w:rPr>
        <w:t>年</w:t>
      </w:r>
      <w:r w:rsidR="00C27B8B">
        <w:rPr>
          <w:rFonts w:ascii="標楷體" w:eastAsia="標楷體" w:hAnsi="標楷體" w:hint="eastAsia"/>
          <w:sz w:val="32"/>
        </w:rPr>
        <w:t>2</w:t>
      </w:r>
      <w:r w:rsidRPr="00EB311B">
        <w:rPr>
          <w:rFonts w:ascii="標楷體" w:eastAsia="標楷體" w:hAnsi="標楷體"/>
          <w:sz w:val="32"/>
        </w:rPr>
        <w:t>月</w:t>
      </w:r>
      <w:r w:rsidR="00C27B8B">
        <w:rPr>
          <w:rFonts w:ascii="標楷體" w:eastAsia="標楷體" w:hAnsi="標楷體" w:hint="eastAsia"/>
          <w:sz w:val="32"/>
        </w:rPr>
        <w:t>15</w:t>
      </w:r>
      <w:r w:rsidRPr="00EB311B">
        <w:rPr>
          <w:rFonts w:ascii="標楷體" w:eastAsia="標楷體" w:hAnsi="標楷體"/>
          <w:sz w:val="32"/>
        </w:rPr>
        <w:t>日</w:t>
      </w:r>
      <w:r w:rsidR="00C27B8B">
        <w:rPr>
          <w:rFonts w:ascii="標楷體" w:eastAsia="標楷體" w:hAnsi="標楷體" w:hint="eastAsia"/>
          <w:sz w:val="32"/>
        </w:rPr>
        <w:t>上</w:t>
      </w:r>
      <w:r>
        <w:rPr>
          <w:rFonts w:ascii="標楷體" w:eastAsia="標楷體" w:hAnsi="標楷體"/>
          <w:sz w:val="32"/>
        </w:rPr>
        <w:t>午</w:t>
      </w:r>
      <w:r w:rsidR="00C27B8B">
        <w:rPr>
          <w:rFonts w:ascii="標楷體" w:eastAsia="標楷體" w:hAnsi="標楷體" w:hint="eastAsia"/>
          <w:sz w:val="32"/>
        </w:rPr>
        <w:t xml:space="preserve"> 11</w:t>
      </w:r>
      <w:r>
        <w:rPr>
          <w:rFonts w:ascii="標楷體" w:eastAsia="標楷體" w:hAnsi="標楷體"/>
          <w:sz w:val="32"/>
        </w:rPr>
        <w:t>時</w:t>
      </w:r>
    </w:p>
    <w:p w:rsidR="00C07AA9" w:rsidRPr="001A1092" w:rsidRDefault="00331E3D" w:rsidP="00331E3D">
      <w:pPr>
        <w:tabs>
          <w:tab w:val="left" w:pos="9923"/>
        </w:tabs>
        <w:spacing w:line="640" w:lineRule="exact"/>
        <w:jc w:val="both"/>
      </w:pPr>
      <w:r w:rsidRPr="00C07AA9">
        <w:rPr>
          <w:rFonts w:ascii="標楷體" w:eastAsia="標楷體" w:hAnsi="標楷體"/>
          <w:noProof/>
        </w:rPr>
        <mc:AlternateContent>
          <mc:Choice Requires="wps">
            <w:drawing>
              <wp:anchor distT="0" distB="0" distL="114300" distR="114300" simplePos="0" relativeHeight="251681792" behindDoc="0" locked="0" layoutInCell="1" allowOverlap="1" wp14:anchorId="2C625844" wp14:editId="53E0EFA9">
                <wp:simplePos x="0" y="0"/>
                <wp:positionH relativeFrom="column">
                  <wp:posOffset>39756</wp:posOffset>
                </wp:positionH>
                <wp:positionV relativeFrom="paragraph">
                  <wp:posOffset>626441</wp:posOffset>
                </wp:positionV>
                <wp:extent cx="4726305" cy="603885"/>
                <wp:effectExtent l="0" t="0" r="17145" b="24765"/>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603885"/>
                        </a:xfrm>
                        <a:prstGeom prst="rect">
                          <a:avLst/>
                        </a:prstGeom>
                        <a:solidFill>
                          <a:srgbClr val="FFFFFF"/>
                        </a:solidFill>
                        <a:ln w="19046">
                          <a:solidFill>
                            <a:srgbClr val="000000"/>
                          </a:solidFill>
                          <a:miter lim="800000"/>
                          <a:headEnd/>
                          <a:tailEnd/>
                        </a:ln>
                      </wps:spPr>
                      <wps:txbx>
                        <w:txbxContent>
                          <w:p w:rsidR="003C05EA" w:rsidRDefault="003C05EA" w:rsidP="00331E3D">
                            <w:pPr>
                              <w:snapToGrid w:val="0"/>
                              <w:rPr>
                                <w:rFonts w:eastAsia="標楷體"/>
                                <w:sz w:val="28"/>
                                <w:szCs w:val="28"/>
                              </w:rPr>
                            </w:pPr>
                            <w:r>
                              <w:rPr>
                                <w:rFonts w:eastAsia="標楷體"/>
                                <w:sz w:val="28"/>
                                <w:szCs w:val="28"/>
                              </w:rPr>
                              <w:t>收件人：</w:t>
                            </w:r>
                          </w:p>
                          <w:p w:rsidR="003C05EA" w:rsidRDefault="003C05EA" w:rsidP="00331E3D">
                            <w:pPr>
                              <w:snapToGrid w:val="0"/>
                              <w:rPr>
                                <w:rFonts w:eastAsia="標楷體"/>
                                <w:sz w:val="10"/>
                                <w:szCs w:val="10"/>
                              </w:rPr>
                            </w:pPr>
                          </w:p>
                          <w:p w:rsidR="003C05EA" w:rsidRDefault="003C05EA" w:rsidP="00331E3D">
                            <w:pPr>
                              <w:snapToGrid w:val="0"/>
                              <w:rPr>
                                <w:rFonts w:eastAsia="標楷體"/>
                                <w:sz w:val="28"/>
                                <w:szCs w:val="28"/>
                              </w:rPr>
                            </w:pPr>
                            <w:r>
                              <w:rPr>
                                <w:rFonts w:eastAsia="標楷體"/>
                                <w:sz w:val="28"/>
                                <w:szCs w:val="28"/>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625844" id="Text Box 49" o:spid="_x0000_s1030" type="#_x0000_t202" style="position:absolute;left:0;text-align:left;margin-left:3.15pt;margin-top:49.35pt;width:372.15pt;height:4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" strokeweight=".52906mm">
                <v:textbox>
                  <w:txbxContent>
                    <w:p w:rsidR="003C05EA" w:rsidRDefault="003C05EA" w:rsidP="00331E3D">
                      <w:pPr>
                        <w:snapToGrid w:val="0"/>
                        <w:rPr>
                          <w:rFonts w:eastAsia="標楷體"/>
                          <w:sz w:val="28"/>
                          <w:szCs w:val="28"/>
                        </w:rPr>
                      </w:pPr>
                      <w:r>
                        <w:rPr>
                          <w:rFonts w:eastAsia="標楷體"/>
                          <w:sz w:val="28"/>
                          <w:szCs w:val="28"/>
                        </w:rPr>
                        <w:t>收件人：</w:t>
                      </w:r>
                    </w:p>
                    <w:p w:rsidR="003C05EA" w:rsidRDefault="003C05EA" w:rsidP="00331E3D">
                      <w:pPr>
                        <w:snapToGrid w:val="0"/>
                        <w:rPr>
                          <w:rFonts w:eastAsia="標楷體"/>
                          <w:sz w:val="10"/>
                          <w:szCs w:val="10"/>
                        </w:rPr>
                      </w:pPr>
                    </w:p>
                    <w:p w:rsidR="003C05EA" w:rsidRDefault="003C05EA" w:rsidP="00331E3D">
                      <w:pPr>
                        <w:snapToGrid w:val="0"/>
                        <w:rPr>
                          <w:rFonts w:eastAsia="標楷體"/>
                          <w:sz w:val="28"/>
                          <w:szCs w:val="28"/>
                        </w:rPr>
                      </w:pPr>
                      <w:r>
                        <w:rPr>
                          <w:rFonts w:eastAsia="標楷體"/>
                          <w:sz w:val="28"/>
                          <w:szCs w:val="28"/>
                        </w:rPr>
                        <w:t>送件人：</w:t>
                      </w:r>
                    </w:p>
                  </w:txbxContent>
                </v:textbox>
                <w10:wrap type="square"/>
              </v:shape>
            </w:pict>
          </mc:Fallback>
        </mc:AlternateContent>
      </w:r>
      <w:r w:rsidR="007E4059" w:rsidRPr="00C07AA9">
        <w:rPr>
          <w:rFonts w:ascii="標楷體" w:eastAsia="標楷體" w:hAnsi="標楷體"/>
          <w:noProof/>
        </w:rPr>
        <mc:AlternateContent>
          <mc:Choice Requires="wps">
            <w:drawing>
              <wp:anchor distT="0" distB="0" distL="114300" distR="114300" simplePos="0" relativeHeight="251650048" behindDoc="0" locked="0" layoutInCell="1" allowOverlap="1" wp14:anchorId="775700C1" wp14:editId="5FC4EE90">
                <wp:simplePos x="0" y="0"/>
                <wp:positionH relativeFrom="column">
                  <wp:posOffset>47625</wp:posOffset>
                </wp:positionH>
                <wp:positionV relativeFrom="paragraph">
                  <wp:posOffset>53975</wp:posOffset>
                </wp:positionV>
                <wp:extent cx="4726305" cy="571500"/>
                <wp:effectExtent l="9525" t="15875" r="17145" b="1270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71500"/>
                        </a:xfrm>
                        <a:prstGeom prst="rect">
                          <a:avLst/>
                        </a:prstGeom>
                        <a:solidFill>
                          <a:srgbClr val="FFFFFF"/>
                        </a:solidFill>
                        <a:ln w="19046">
                          <a:solidFill>
                            <a:srgbClr val="000000"/>
                          </a:solidFill>
                          <a:miter lim="800000"/>
                          <a:headEnd/>
                          <a:tailEnd/>
                        </a:ln>
                      </wps:spPr>
                      <wps:txbx>
                        <w:txbxContent>
                          <w:p w:rsidR="003C05EA" w:rsidRDefault="003C05EA">
                            <w:pPr>
                              <w:snapToGrid w:val="0"/>
                              <w:rPr>
                                <w:rFonts w:eastAsia="標楷體"/>
                                <w:sz w:val="28"/>
                                <w:szCs w:val="28"/>
                              </w:rPr>
                            </w:pPr>
                            <w:r>
                              <w:rPr>
                                <w:rFonts w:eastAsia="標楷體"/>
                                <w:sz w:val="28"/>
                                <w:szCs w:val="28"/>
                              </w:rPr>
                              <w:t>收件時間：　　　年　　　月　　　日　　　時　　　分</w:t>
                            </w:r>
                          </w:p>
                          <w:p w:rsidR="003C05EA" w:rsidRDefault="003C05EA">
                            <w:pPr>
                              <w:snapToGrid w:val="0"/>
                            </w:pPr>
                            <w:r>
                              <w:rPr>
                                <w:rFonts w:eastAsia="標楷體"/>
                                <w:b/>
                                <w:color w:val="000000"/>
                                <w:sz w:val="28"/>
                                <w:szCs w:val="28"/>
                              </w:rPr>
                              <w:t>注　　意：</w:t>
                            </w:r>
                            <w:r>
                              <w:rPr>
                                <w:rFonts w:eastAsia="標楷體"/>
                                <w:b/>
                                <w:sz w:val="28"/>
                                <w:szCs w:val="28"/>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5700C1" id="Text Box 48" o:spid="_x0000_s1031" type="#_x0000_t202" style="position:absolute;left:0;text-align:left;margin-left:3.75pt;margin-top:4.25pt;width:372.1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P+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" strokeweight=".52906mm">
                <v:textbox>
                  <w:txbxContent>
                    <w:p w:rsidR="003C05EA" w:rsidRDefault="003C05EA">
                      <w:pPr>
                        <w:snapToGrid w:val="0"/>
                        <w:rPr>
                          <w:rFonts w:eastAsia="標楷體"/>
                          <w:sz w:val="28"/>
                          <w:szCs w:val="28"/>
                        </w:rPr>
                      </w:pPr>
                      <w:r>
                        <w:rPr>
                          <w:rFonts w:eastAsia="標楷體"/>
                          <w:sz w:val="28"/>
                          <w:szCs w:val="28"/>
                        </w:rPr>
                        <w:t>收件時間：　　　年　　　月　　　日　　　時　　　分</w:t>
                      </w:r>
                    </w:p>
                    <w:p w:rsidR="003C05EA" w:rsidRDefault="003C05EA">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C07AA9" w:rsidRDefault="00D4011C">
      <w:pPr>
        <w:pStyle w:val="2"/>
        <w:pageBreakBefore/>
        <w:tabs>
          <w:tab w:val="left" w:pos="9923"/>
        </w:tabs>
        <w:ind w:firstLine="0"/>
        <w:jc w:val="both"/>
      </w:pPr>
      <w:r>
        <w:lastRenderedPageBreak/>
        <w:t>附錄八</w:t>
      </w:r>
    </w:p>
    <w:p w:rsidR="00C07AA9" w:rsidRDefault="00D4011C">
      <w:pPr>
        <w:tabs>
          <w:tab w:val="left" w:pos="9923"/>
        </w:tabs>
        <w:spacing w:line="480" w:lineRule="exact"/>
        <w:jc w:val="center"/>
        <w:rPr>
          <w:rFonts w:ascii="標楷體" w:eastAsia="標楷體" w:hAnsi="標楷體"/>
          <w:spacing w:val="70"/>
          <w:sz w:val="36"/>
          <w:szCs w:val="36"/>
        </w:rPr>
      </w:pPr>
      <w:r>
        <w:rPr>
          <w:rFonts w:ascii="標楷體" w:eastAsia="標楷體" w:hAnsi="標楷體"/>
          <w:spacing w:val="70"/>
          <w:sz w:val="36"/>
          <w:szCs w:val="36"/>
        </w:rPr>
        <w:t>00418</w:t>
      </w:r>
    </w:p>
    <w:p w:rsidR="00C07AA9" w:rsidRDefault="00D4011C">
      <w:pPr>
        <w:tabs>
          <w:tab w:val="left" w:pos="9923"/>
        </w:tabs>
        <w:spacing w:line="480" w:lineRule="exact"/>
        <w:jc w:val="center"/>
      </w:pPr>
      <w:r>
        <w:rPr>
          <w:rFonts w:ascii="標楷體" w:eastAsia="標楷體" w:hAnsi="標楷體"/>
          <w:sz w:val="36"/>
          <w:szCs w:val="36"/>
        </w:rPr>
        <w:t>授權書</w:t>
      </w:r>
    </w:p>
    <w:p w:rsidR="00C07AA9" w:rsidRDefault="00D4011C">
      <w:pPr>
        <w:tabs>
          <w:tab w:val="left" w:pos="9923"/>
        </w:tabs>
        <w:spacing w:line="480" w:lineRule="exact"/>
        <w:jc w:val="both"/>
      </w:pPr>
      <w:r>
        <w:rPr>
          <w:rFonts w:ascii="標楷體" w:eastAsia="標楷體" w:hAnsi="標楷體"/>
          <w:sz w:val="28"/>
          <w:szCs w:val="28"/>
        </w:rPr>
        <w:t>本廠商投標「</w:t>
      </w:r>
      <w:r w:rsidR="00DB7A5B" w:rsidRPr="00DB7A5B">
        <w:rPr>
          <w:rFonts w:eastAsia="標楷體"/>
          <w:color w:val="FF0000"/>
          <w:sz w:val="28"/>
        </w:rPr>
        <w:t>資料庫企業版軟體授權暨維護服務案</w:t>
      </w:r>
      <w:r>
        <w:rPr>
          <w:rFonts w:ascii="標楷體" w:eastAsia="標楷體" w:hAnsi="標楷體"/>
          <w:sz w:val="28"/>
          <w:szCs w:val="28"/>
        </w:rPr>
        <w:t>」（案號：</w:t>
      </w:r>
      <w:r w:rsidR="006C128E" w:rsidRPr="006C128E">
        <w:rPr>
          <w:rFonts w:ascii="標楷體" w:eastAsia="標楷體" w:hAnsi="標楷體"/>
          <w:color w:val="FF0000"/>
          <w:sz w:val="28"/>
          <w:szCs w:val="28"/>
        </w:rPr>
        <w:t>1120116P0011</w:t>
      </w:r>
      <w:r>
        <w:rPr>
          <w:rFonts w:ascii="標楷體" w:eastAsia="標楷體" w:hAnsi="標楷體"/>
          <w:sz w:val="28"/>
          <w:szCs w:val="28"/>
        </w:rPr>
        <w:t>）</w:t>
      </w:r>
    </w:p>
    <w:p w:rsidR="00C07AA9" w:rsidRDefault="00D4011C">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參與開標或提出說明、減價、比減價格、協商、更改原報內容或重新報價</w:t>
      </w:r>
      <w:r>
        <w:rPr>
          <w:rFonts w:ascii="標楷體" w:eastAsia="標楷體" w:hAnsi="標楷體"/>
        </w:rPr>
        <w:t>」</w:t>
      </w:r>
      <w:r>
        <w:rPr>
          <w:rFonts w:ascii="標楷體" w:eastAsia="標楷體" w:hAnsi="標楷體"/>
          <w:sz w:val="28"/>
          <w:szCs w:val="28"/>
        </w:rPr>
        <w:t>及相關事宜，該代理人資料如下：</w:t>
      </w:r>
    </w:p>
    <w:p w:rsidR="00C07AA9" w:rsidRDefault="00C07AA9">
      <w:pPr>
        <w:tabs>
          <w:tab w:val="left" w:pos="9923"/>
        </w:tabs>
        <w:spacing w:line="480" w:lineRule="exact"/>
        <w:jc w:val="both"/>
        <w:rPr>
          <w:rFonts w:ascii="標楷體" w:eastAsia="標楷體" w:hAnsi="標楷體"/>
          <w:sz w:val="28"/>
          <w:szCs w:val="28"/>
        </w:rPr>
      </w:pP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C07AA9" w:rsidRDefault="00C07AA9">
      <w:pPr>
        <w:tabs>
          <w:tab w:val="left" w:pos="9923"/>
        </w:tabs>
        <w:spacing w:line="480" w:lineRule="exact"/>
        <w:jc w:val="both"/>
        <w:rPr>
          <w:rFonts w:ascii="標楷體" w:eastAsia="標楷體" w:hAnsi="標楷體"/>
          <w:sz w:val="28"/>
          <w:szCs w:val="28"/>
        </w:rPr>
      </w:pP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ind w:firstLine="2660"/>
        <w:jc w:val="both"/>
      </w:pPr>
      <w:r w:rsidRPr="00C07AA9">
        <w:rPr>
          <w:rFonts w:ascii="標楷體" w:eastAsia="標楷體" w:hAnsi="標楷體"/>
          <w:noProof/>
          <w:spacing w:val="30"/>
          <w:sz w:val="28"/>
        </w:rPr>
        <mc:AlternateContent>
          <mc:Choice Requires="wps">
            <w:drawing>
              <wp:anchor distT="0" distB="0" distL="114300" distR="114300" simplePos="0" relativeHeight="251665408" behindDoc="0" locked="0" layoutInCell="1" allowOverlap="1" wp14:anchorId="2100ED4C" wp14:editId="3B9C2E10">
                <wp:simplePos x="0" y="0"/>
                <wp:positionH relativeFrom="column">
                  <wp:posOffset>4686300</wp:posOffset>
                </wp:positionH>
                <wp:positionV relativeFrom="paragraph">
                  <wp:posOffset>114300</wp:posOffset>
                </wp:positionV>
                <wp:extent cx="923925" cy="755650"/>
                <wp:effectExtent l="9525" t="9525" r="9525" b="15875"/>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E3A9664" id="Rectangle 99" o:spid="_x0000_s1026" style="position:absolute;margin-left:369pt;margin-top:9pt;width:72.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Nhw&#10;l34SAgAAIgQAAA4AAAAAAAAAAAAAAAAALgIAAGRycy9lMm9Eb2MueG1sUEsBAi0AFAAGAAgAAAAh&#10;AH7b/5/eAAAACgEAAA8AAAAAAAAAAAAAAAAAbAQAAGRycy9kb3ducmV2LnhtbFBLBQYAAAAABAAE&#10;APMAAAB3BQAAAAA=&#10;" strokeweight=".35281mm">
                <v:textbox inset="0,0,0,0"/>
              </v:rect>
            </w:pict>
          </mc:Fallback>
        </mc:AlternateContent>
      </w:r>
      <w:r w:rsidR="00D4011C">
        <w:rPr>
          <w:rFonts w:ascii="標楷體" w:eastAsia="標楷體" w:hAnsi="標楷體"/>
          <w:spacing w:val="30"/>
          <w:sz w:val="28"/>
        </w:rPr>
        <w:t>委任人</w: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jc w:val="both"/>
      </w:pPr>
      <w:r w:rsidRPr="00C07AA9">
        <w:rPr>
          <w:rFonts w:ascii="標楷體" w:eastAsia="標楷體" w:hAnsi="標楷體"/>
          <w:noProof/>
          <w:spacing w:val="30"/>
          <w:sz w:val="28"/>
        </w:rPr>
        <mc:AlternateContent>
          <mc:Choice Requires="wps">
            <w:drawing>
              <wp:anchor distT="0" distB="0" distL="114300" distR="114300" simplePos="0" relativeHeight="251664384" behindDoc="0" locked="0" layoutInCell="1" allowOverlap="1" wp14:anchorId="719FF127" wp14:editId="1FF3611A">
                <wp:simplePos x="0" y="0"/>
                <wp:positionH relativeFrom="column">
                  <wp:posOffset>4810125</wp:posOffset>
                </wp:positionH>
                <wp:positionV relativeFrom="paragraph">
                  <wp:posOffset>190500</wp:posOffset>
                </wp:positionV>
                <wp:extent cx="685800" cy="571500"/>
                <wp:effectExtent l="9525" t="9525" r="9525" b="952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C2C5E5E" id="Rectangle 98" o:spid="_x0000_s1026" style="position:absolute;margin-left:378.75pt;margin-top:15pt;width:5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" strokeweight=".35281mm">
                <v:textbox inset="0,0,0,0"/>
              </v:rect>
            </w:pict>
          </mc:Fallback>
        </mc:AlternateConten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負責人姓名：       印章：</w:t>
      </w:r>
    </w:p>
    <w:p w:rsidR="00C07AA9" w:rsidRDefault="00C07AA9">
      <w:pPr>
        <w:tabs>
          <w:tab w:val="left" w:pos="9923"/>
        </w:tabs>
        <w:spacing w:line="480" w:lineRule="exact"/>
        <w:ind w:firstLine="600"/>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7E4059">
      <w:pPr>
        <w:tabs>
          <w:tab w:val="left" w:pos="9923"/>
        </w:tabs>
        <w:spacing w:line="480" w:lineRule="exact"/>
        <w:jc w:val="both"/>
      </w:pPr>
      <w:r w:rsidRPr="00C07AA9">
        <w:rPr>
          <w:rFonts w:ascii="標楷體" w:eastAsia="標楷體" w:hAnsi="標楷體"/>
          <w:noProof/>
        </w:rPr>
        <mc:AlternateContent>
          <mc:Choice Requires="wps">
            <w:drawing>
              <wp:anchor distT="0" distB="0" distL="114300" distR="114300" simplePos="0" relativeHeight="251663360" behindDoc="0" locked="0" layoutInCell="1" allowOverlap="1" wp14:anchorId="56E0E6B4" wp14:editId="0CFF7371">
                <wp:simplePos x="0" y="0"/>
                <wp:positionH relativeFrom="column">
                  <wp:posOffset>-110490</wp:posOffset>
                </wp:positionH>
                <wp:positionV relativeFrom="paragraph">
                  <wp:posOffset>88900</wp:posOffset>
                </wp:positionV>
                <wp:extent cx="6286500" cy="3038475"/>
                <wp:effectExtent l="13335" t="12700" r="571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38475"/>
                        </a:xfrm>
                        <a:prstGeom prst="rect">
                          <a:avLst/>
                        </a:prstGeom>
                        <a:solidFill>
                          <a:srgbClr val="FFFFFF"/>
                        </a:solidFill>
                        <a:ln w="9528">
                          <a:solidFill>
                            <a:srgbClr val="000000"/>
                          </a:solidFill>
                          <a:miter lim="800000"/>
                          <a:headEnd/>
                          <a:tailEnd/>
                        </a:ln>
                      </wps:spPr>
                      <wps:txbx>
                        <w:txbxContent>
                          <w:p w:rsidR="003C05EA" w:rsidRDefault="003C05EA">
                            <w:pPr>
                              <w:spacing w:line="460" w:lineRule="exact"/>
                              <w:rPr>
                                <w:rFonts w:ascii="標楷體" w:eastAsia="標楷體" w:hAnsi="標楷體"/>
                                <w:b/>
                                <w:sz w:val="28"/>
                                <w:szCs w:val="28"/>
                              </w:rPr>
                            </w:pPr>
                            <w:r>
                              <w:rPr>
                                <w:rFonts w:ascii="標楷體" w:eastAsia="標楷體" w:hAnsi="標楷體"/>
                                <w:b/>
                                <w:sz w:val="28"/>
                                <w:szCs w:val="28"/>
                              </w:rPr>
                              <w:t>注意事項：</w:t>
                            </w:r>
                          </w:p>
                          <w:p w:rsidR="003C05EA" w:rsidRDefault="003C05EA">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3C05EA" w:rsidRDefault="003C05EA">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3C05EA" w:rsidRDefault="003C05EA">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3C05EA" w:rsidRPr="003920F7" w:rsidRDefault="003C05EA">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E0E6B4" id="Text Box 97" o:spid="_x0000_s1032" type="#_x0000_t202" style="position:absolute;left:0;text-align:left;margin-left:-8.7pt;margin-top:7pt;width:49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" strokeweight=".26467mm">
                <v:textbox>
                  <w:txbxContent>
                    <w:p w:rsidR="003C05EA" w:rsidRDefault="003C05EA">
                      <w:pPr>
                        <w:spacing w:line="460" w:lineRule="exact"/>
                        <w:rPr>
                          <w:rFonts w:ascii="標楷體" w:eastAsia="標楷體" w:hAnsi="標楷體"/>
                          <w:b/>
                          <w:sz w:val="28"/>
                          <w:szCs w:val="28"/>
                        </w:rPr>
                      </w:pPr>
                      <w:r>
                        <w:rPr>
                          <w:rFonts w:ascii="標楷體" w:eastAsia="標楷體" w:hAnsi="標楷體"/>
                          <w:b/>
                          <w:sz w:val="28"/>
                          <w:szCs w:val="28"/>
                        </w:rPr>
                        <w:t>注意事項：</w:t>
                      </w:r>
                    </w:p>
                    <w:p w:rsidR="003C05EA" w:rsidRDefault="003C05EA">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3C05EA" w:rsidRDefault="003C05EA">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3C05EA" w:rsidRDefault="003C05EA">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3C05EA" w:rsidRPr="003920F7" w:rsidRDefault="003C05EA">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v:textbox>
              </v:shape>
            </w:pict>
          </mc:Fallback>
        </mc:AlternateContent>
      </w: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D4011C">
      <w:pPr>
        <w:tabs>
          <w:tab w:val="left" w:pos="9923"/>
        </w:tabs>
        <w:spacing w:before="180"/>
        <w:jc w:val="both"/>
        <w:rPr>
          <w:rFonts w:ascii="標楷體" w:eastAsia="標楷體" w:hAnsi="標楷體"/>
        </w:rPr>
      </w:pPr>
      <w:r>
        <w:rPr>
          <w:rFonts w:ascii="標楷體" w:eastAsia="標楷體" w:hAnsi="標楷體"/>
        </w:rPr>
        <w:t xml:space="preserve"> </w:t>
      </w:r>
    </w:p>
    <w:p w:rsidR="00C07AA9" w:rsidRDefault="00C07AA9">
      <w:pPr>
        <w:tabs>
          <w:tab w:val="left" w:pos="9923"/>
        </w:tabs>
        <w:spacing w:before="180"/>
        <w:jc w:val="both"/>
        <w:rPr>
          <w:rFonts w:ascii="標楷體" w:eastAsia="標楷體" w:hAnsi="標楷體"/>
        </w:rPr>
      </w:pPr>
    </w:p>
    <w:p w:rsidR="00C07AA9" w:rsidRDefault="00D4011C" w:rsidP="00C80A18">
      <w:pPr>
        <w:pStyle w:val="2"/>
        <w:pageBreakBefore/>
        <w:tabs>
          <w:tab w:val="left" w:pos="9923"/>
        </w:tabs>
        <w:ind w:firstLine="0"/>
        <w:jc w:val="both"/>
      </w:pPr>
      <w:r>
        <w:lastRenderedPageBreak/>
        <w:t>附錄九</w:t>
      </w:r>
    </w:p>
    <w:p w:rsidR="00C07AA9" w:rsidRDefault="00CF6548" w:rsidP="002C65E1">
      <w:pPr>
        <w:tabs>
          <w:tab w:val="left" w:pos="9923"/>
        </w:tabs>
        <w:spacing w:line="500" w:lineRule="exact"/>
      </w:pPr>
      <w:r>
        <w:rPr>
          <w:rFonts w:ascii="標楷體" w:eastAsia="標楷體" w:hAnsi="標楷體" w:hint="eastAsia"/>
          <w:sz w:val="36"/>
          <w:szCs w:val="36"/>
        </w:rPr>
        <w:t xml:space="preserve">                       </w:t>
      </w:r>
      <w:r w:rsidR="00D4011C">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07AA9" w:rsidTr="005B1568">
        <w:trPr>
          <w:cantSplit/>
          <w:trHeight w:val="292"/>
        </w:trPr>
        <w:tc>
          <w:tcPr>
            <w:tcW w:w="3042" w:type="dxa"/>
            <w:vMerge w:val="restart"/>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val="restart"/>
            <w:shd w:val="clear" w:color="auto" w:fill="auto"/>
            <w:tcMar>
              <w:top w:w="0" w:type="dxa"/>
              <w:left w:w="28" w:type="dxa"/>
              <w:bottom w:w="0" w:type="dxa"/>
              <w:right w:w="28" w:type="dxa"/>
            </w:tcMar>
            <w:vAlign w:val="center"/>
          </w:tcPr>
          <w:p w:rsidR="00C07AA9" w:rsidRDefault="00D4011C">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rPr>
                <w:rFonts w:ascii="標楷體" w:eastAsia="標楷體" w:hAnsi="標楷體"/>
                <w:sz w:val="28"/>
              </w:rPr>
            </w:pPr>
          </w:p>
        </w:tc>
      </w:tr>
      <w:tr w:rsidR="00C07AA9" w:rsidTr="003A71CE">
        <w:trPr>
          <w:cantSplit/>
          <w:trHeight w:val="63"/>
        </w:trPr>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pPr>
          </w:p>
        </w:tc>
      </w:tr>
    </w:tbl>
    <w:p w:rsidR="00C07AA9" w:rsidRPr="00933BCD" w:rsidRDefault="00D4011C" w:rsidP="002C65E1">
      <w:pPr>
        <w:snapToGrid w:val="0"/>
        <w:spacing w:before="120" w:after="120"/>
        <w:rPr>
          <w:rFonts w:ascii="標楷體" w:eastAsia="標楷體" w:hAnsi="標楷體"/>
          <w:sz w:val="28"/>
        </w:rPr>
      </w:pPr>
      <w:r>
        <w:rPr>
          <w:rFonts w:ascii="標楷體" w:eastAsia="標楷體" w:hAnsi="標楷體"/>
          <w:sz w:val="28"/>
        </w:rPr>
        <w:t>採購名稱：</w:t>
      </w:r>
      <w:r w:rsidR="00DB7A5B" w:rsidRPr="00DB7A5B">
        <w:rPr>
          <w:rFonts w:eastAsia="標楷體"/>
          <w:color w:val="FF0000"/>
          <w:sz w:val="28"/>
        </w:rPr>
        <w:t>資料庫企業版軟體授權暨維護服務案</w:t>
      </w:r>
      <w:r w:rsidR="001E54E2">
        <w:rPr>
          <w:rFonts w:eastAsia="標楷體" w:hint="eastAsia"/>
          <w:color w:val="FF0000"/>
          <w:sz w:val="28"/>
        </w:rPr>
        <w:t xml:space="preserve"> </w:t>
      </w:r>
      <w:r>
        <w:rPr>
          <w:rFonts w:ascii="標楷體" w:eastAsia="標楷體" w:hAnsi="標楷體"/>
          <w:sz w:val="28"/>
        </w:rPr>
        <w:t>標案案號：</w:t>
      </w:r>
      <w:r w:rsidR="006C128E" w:rsidRPr="006C128E">
        <w:rPr>
          <w:rFonts w:ascii="標楷體" w:eastAsia="標楷體" w:hAnsi="標楷體"/>
          <w:color w:val="FF0000"/>
          <w:sz w:val="28"/>
          <w:szCs w:val="28"/>
        </w:rPr>
        <w:t>1120116P0011</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07AA9" w:rsidTr="002C65E1">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C07AA9" w:rsidRDefault="00D4011C">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一、投標廠商對上開採購之契約、投標須知、有關附件等招標文件，均已完全明瞭接受。投標總價</w:t>
            </w:r>
          </w:p>
          <w:p w:rsidR="00C07AA9" w:rsidRDefault="00D4011C">
            <w:pPr>
              <w:snapToGrid w:val="0"/>
              <w:spacing w:before="240" w:after="240"/>
              <w:ind w:left="720"/>
              <w:jc w:val="both"/>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C07AA9" w:rsidRPr="00140A67" w:rsidRDefault="00D4011C">
            <w:pPr>
              <w:snapToGrid w:val="0"/>
              <w:spacing w:before="120"/>
              <w:ind w:left="600"/>
              <w:jc w:val="both"/>
              <w:rPr>
                <w:rFonts w:ascii="標楷體" w:eastAsia="標楷體" w:hAnsi="標楷體"/>
                <w:sz w:val="28"/>
                <w:szCs w:val="28"/>
              </w:rPr>
            </w:pPr>
            <w:r>
              <w:rPr>
                <w:rFonts w:ascii="標楷體" w:eastAsia="標楷體" w:hAnsi="標楷體"/>
                <w:sz w:val="28"/>
                <w:szCs w:val="28"/>
              </w:rPr>
              <w:t>＊投標總價</w:t>
            </w:r>
            <w:r w:rsidRPr="002A7BF7">
              <w:rPr>
                <w:rFonts w:ascii="標楷體" w:eastAsia="標楷體" w:hAnsi="標楷體"/>
                <w:sz w:val="28"/>
                <w:szCs w:val="28"/>
              </w:rPr>
              <w:t>應以</w:t>
            </w:r>
            <w:r w:rsidRPr="00B169F2">
              <w:rPr>
                <w:rFonts w:ascii="標楷體" w:eastAsia="標楷體" w:hAnsi="標楷體"/>
                <w:b/>
                <w:sz w:val="28"/>
                <w:szCs w:val="28"/>
              </w:rPr>
              <w:t>中文</w:t>
            </w:r>
            <w:r w:rsidR="00156A4A" w:rsidRPr="00B169F2">
              <w:rPr>
                <w:rFonts w:ascii="標楷體" w:eastAsia="標楷體" w:hAnsi="標楷體"/>
                <w:b/>
                <w:sz w:val="28"/>
                <w:szCs w:val="28"/>
              </w:rPr>
              <w:t>大寫</w:t>
            </w:r>
            <w:r w:rsidRPr="00B169F2">
              <w:rPr>
                <w:rFonts w:ascii="標楷體" w:eastAsia="標楷體" w:hAnsi="標楷體"/>
                <w:b/>
                <w:sz w:val="28"/>
                <w:szCs w:val="28"/>
              </w:rPr>
              <w:t>數目字</w:t>
            </w:r>
            <w:r w:rsidR="00BA0F5B" w:rsidRPr="00B169F2">
              <w:rPr>
                <w:rFonts w:ascii="標楷體" w:eastAsia="標楷體" w:hAnsi="標楷體" w:hint="eastAsia"/>
                <w:b/>
                <w:sz w:val="28"/>
                <w:szCs w:val="28"/>
              </w:rPr>
              <w:t>(例如：</w:t>
            </w:r>
            <w:r w:rsidR="003A71CE" w:rsidRPr="00140A67">
              <w:rPr>
                <w:rFonts w:ascii="標楷體" w:eastAsia="標楷體" w:hAnsi="標楷體" w:hint="eastAsia"/>
                <w:b/>
                <w:color w:val="7030A0"/>
                <w:sz w:val="28"/>
                <w:szCs w:val="28"/>
              </w:rPr>
              <w:t>零、</w:t>
            </w:r>
            <w:r w:rsidR="003A71CE" w:rsidRPr="00140A67">
              <w:rPr>
                <w:rFonts w:ascii="標楷體" w:eastAsia="標楷體" w:hAnsi="標楷體" w:hint="eastAsia"/>
                <w:b/>
                <w:sz w:val="28"/>
                <w:szCs w:val="28"/>
              </w:rPr>
              <w:t>壹、貳、參</w:t>
            </w:r>
            <w:r w:rsidR="003A71CE" w:rsidRPr="00140A67">
              <w:rPr>
                <w:rFonts w:ascii="標楷體" w:eastAsia="標楷體" w:hAnsi="標楷體" w:hint="eastAsia"/>
                <w:b/>
                <w:color w:val="7030A0"/>
                <w:sz w:val="28"/>
                <w:szCs w:val="28"/>
              </w:rPr>
              <w:t>、肆、伍、陸、柒、捌、玖</w:t>
            </w:r>
            <w:r w:rsidR="00BA0F5B" w:rsidRPr="00140A67">
              <w:rPr>
                <w:rFonts w:ascii="標楷體" w:eastAsia="標楷體" w:hAnsi="標楷體" w:hint="eastAsia"/>
                <w:b/>
                <w:sz w:val="28"/>
                <w:szCs w:val="28"/>
              </w:rPr>
              <w:t>)</w:t>
            </w:r>
            <w:r w:rsidRPr="00140A67">
              <w:rPr>
                <w:rFonts w:ascii="標楷體" w:eastAsia="標楷體" w:hAnsi="標楷體"/>
                <w:sz w:val="28"/>
                <w:szCs w:val="28"/>
              </w:rPr>
              <w:t>填寫，填寫無法辨識，或以鉛筆或其他易塗改之書寫工具書寫者，為不合格標。</w:t>
            </w:r>
          </w:p>
          <w:p w:rsidR="00C07AA9" w:rsidRPr="00140A67" w:rsidRDefault="00D4011C">
            <w:pPr>
              <w:snapToGrid w:val="0"/>
              <w:ind w:left="599" w:hanging="599"/>
              <w:jc w:val="both"/>
            </w:pPr>
            <w:r w:rsidRPr="00140A67">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sidRPr="00140A67">
              <w:rPr>
                <w:rFonts w:ascii="標楷體" w:eastAsia="標楷體" w:hAnsi="標楷體"/>
                <w:sz w:val="28"/>
              </w:rPr>
              <w:t>。</w:t>
            </w:r>
          </w:p>
          <w:p w:rsidR="00C07AA9" w:rsidRPr="002A7BF7" w:rsidRDefault="00D4011C">
            <w:pPr>
              <w:tabs>
                <w:tab w:val="left" w:pos="9923"/>
              </w:tabs>
              <w:snapToGrid w:val="0"/>
              <w:ind w:left="599" w:hanging="599"/>
              <w:jc w:val="both"/>
              <w:rPr>
                <w:rFonts w:ascii="標楷體" w:eastAsia="標楷體" w:hAnsi="標楷體"/>
                <w:sz w:val="28"/>
              </w:rPr>
            </w:pPr>
            <w:r w:rsidRPr="00140A67">
              <w:rPr>
                <w:rFonts w:ascii="標楷體" w:eastAsia="標楷體" w:hAnsi="標楷體"/>
                <w:sz w:val="28"/>
              </w:rPr>
              <w:t>三、屬勞動派遣之採購，廠商僅需就管理費用（含利潤、相關稅捐及管理所需一切費用等）報價，詳投標須知第42點第</w:t>
            </w:r>
            <w:r w:rsidR="003A71CE" w:rsidRPr="00140A67">
              <w:rPr>
                <w:rFonts w:ascii="標楷體" w:eastAsia="標楷體" w:hAnsi="標楷體" w:hint="eastAsia"/>
                <w:color w:val="7030A0"/>
                <w:sz w:val="28"/>
              </w:rPr>
              <w:t>7</w:t>
            </w:r>
            <w:r w:rsidRPr="002A7BF7">
              <w:rPr>
                <w:rFonts w:ascii="標楷體" w:eastAsia="標楷體" w:hAnsi="標楷體"/>
                <w:sz w:val="28"/>
              </w:rPr>
              <w:t>款第3目規定。</w:t>
            </w:r>
          </w:p>
          <w:p w:rsidR="0041794A" w:rsidRPr="002A7BF7" w:rsidRDefault="0041794A" w:rsidP="0041794A">
            <w:pPr>
              <w:snapToGrid w:val="0"/>
              <w:ind w:left="599" w:hanging="599"/>
              <w:jc w:val="both"/>
              <w:rPr>
                <w:rFonts w:ascii="標楷體" w:eastAsia="標楷體" w:hAnsi="標楷體"/>
                <w:sz w:val="28"/>
              </w:rPr>
            </w:pPr>
            <w:r w:rsidRPr="002A7BF7">
              <w:rPr>
                <w:rFonts w:ascii="標楷體" w:eastAsia="標楷體" w:hAnsi="標楷體" w:hint="eastAsia"/>
                <w:sz w:val="28"/>
              </w:rPr>
              <w:t>四、簽訂契約時，各項單價調整依投標須知第84點規定辦理，但詳細價目表所列之人力項目單價，依本機關原列預算單價不予調低。</w: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2576" behindDoc="0" locked="0" layoutInCell="1" allowOverlap="1" wp14:anchorId="3EFC66AE" wp14:editId="73FBF6A0">
                      <wp:simplePos x="0" y="0"/>
                      <wp:positionH relativeFrom="column">
                        <wp:posOffset>3706495</wp:posOffset>
                      </wp:positionH>
                      <wp:positionV relativeFrom="paragraph">
                        <wp:posOffset>114300</wp:posOffset>
                      </wp:positionV>
                      <wp:extent cx="902335" cy="833755"/>
                      <wp:effectExtent l="10795" t="9525" r="10795" b="1397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8">
                                <a:solidFill>
                                  <a:srgbClr val="000000"/>
                                </a:solidFill>
                                <a:prstDash val="dot"/>
                                <a:miter lim="800000"/>
                                <a:headEnd/>
                                <a:tailEnd/>
                              </a:ln>
                            </wps:spPr>
                            <wps:txbx>
                              <w:txbxContent>
                                <w:p w:rsidR="003C05EA" w:rsidRDefault="003C05E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FC66AE" id="Text Box 106" o:spid="_x0000_s1033" type="#_x0000_t202" style="position:absolute;left:0;text-align:left;margin-left:291.85pt;margin-top:9pt;width:71.05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" strokeweight=".26467mm">
                      <v:stroke dashstyle="dot"/>
                      <v:textbox>
                        <w:txbxContent>
                          <w:p w:rsidR="003C05EA" w:rsidRDefault="003C05EA"/>
                        </w:txbxContent>
                      </v:textbox>
                    </v:shape>
                  </w:pict>
                </mc:Fallback>
              </mc:AlternateConten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3600" behindDoc="0" locked="0" layoutInCell="1" allowOverlap="1" wp14:anchorId="24315B07" wp14:editId="147DDB9C">
                      <wp:simplePos x="0" y="0"/>
                      <wp:positionH relativeFrom="column">
                        <wp:posOffset>4916170</wp:posOffset>
                      </wp:positionH>
                      <wp:positionV relativeFrom="paragraph">
                        <wp:posOffset>73025</wp:posOffset>
                      </wp:positionV>
                      <wp:extent cx="532765" cy="532765"/>
                      <wp:effectExtent l="10795" t="6350" r="8890" b="1333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8">
                                <a:solidFill>
                                  <a:srgbClr val="000000"/>
                                </a:solidFill>
                                <a:prstDash val="dot"/>
                                <a:miter lim="800000"/>
                                <a:headEnd/>
                                <a:tailEnd/>
                              </a:ln>
                            </wps:spPr>
                            <wps:txbx>
                              <w:txbxContent>
                                <w:p w:rsidR="003C05EA" w:rsidRDefault="003C05E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315B07" id="Text Box 107" o:spid="_x0000_s1034" type="#_x0000_t202" style="position:absolute;left:0;text-align:left;margin-left:387.1pt;margin-top:5.75pt;width:41.95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" strokeweight=".26467mm">
                      <v:stroke dashstyle="dot"/>
                      <v:textbox>
                        <w:txbxContent>
                          <w:p w:rsidR="003C05EA" w:rsidRDefault="003C05EA"/>
                        </w:txbxContent>
                      </v:textbox>
                    </v:shape>
                  </w:pict>
                </mc:Fallback>
              </mc:AlternateContent>
            </w:r>
            <w:r w:rsidR="00D4011C" w:rsidRPr="002A7BF7">
              <w:rPr>
                <w:rFonts w:ascii="標楷體" w:eastAsia="標楷體" w:hAnsi="標楷體"/>
                <w:sz w:val="30"/>
              </w:rPr>
              <w:t>投標</w:t>
            </w:r>
            <w:r w:rsidR="00D4011C" w:rsidRPr="002A7BF7">
              <w:rPr>
                <w:rFonts w:ascii="標楷體" w:eastAsia="標楷體" w:hAnsi="標楷體"/>
                <w:sz w:val="28"/>
              </w:rPr>
              <w:t>廠商</w:t>
            </w:r>
            <w:r w:rsidR="00D4011C" w:rsidRPr="002A7BF7">
              <w:rPr>
                <w:rFonts w:ascii="標楷體" w:eastAsia="標楷體" w:hAnsi="標楷體"/>
                <w:sz w:val="30"/>
              </w:rPr>
              <w:t>：</w:t>
            </w:r>
            <w:r w:rsidR="00D4011C" w:rsidRPr="00F00968">
              <w:rPr>
                <w:rFonts w:ascii="標楷體" w:eastAsia="標楷體" w:hAnsi="標楷體"/>
                <w:b/>
                <w:sz w:val="30"/>
              </w:rPr>
              <w:t>名　稱</w:t>
            </w:r>
          </w:p>
          <w:p w:rsidR="00C07AA9" w:rsidRPr="00F00968" w:rsidRDefault="007E4059">
            <w:pPr>
              <w:tabs>
                <w:tab w:val="left" w:pos="9923"/>
              </w:tabs>
              <w:snapToGrid w:val="0"/>
              <w:spacing w:line="500" w:lineRule="exact"/>
              <w:jc w:val="both"/>
              <w:rPr>
                <w:b/>
              </w:rPr>
            </w:pPr>
            <w:r w:rsidRPr="00C07AA9">
              <w:rPr>
                <w:rFonts w:ascii="標楷體" w:eastAsia="標楷體" w:hAnsi="標楷體"/>
                <w:noProof/>
              </w:rPr>
              <mc:AlternateContent>
                <mc:Choice Requires="wps">
                  <w:drawing>
                    <wp:anchor distT="0" distB="0" distL="114300" distR="114300" simplePos="0" relativeHeight="251671552" behindDoc="0" locked="0" layoutInCell="1" allowOverlap="1" wp14:anchorId="3B5EAEC3" wp14:editId="3A63466F">
                      <wp:simplePos x="0" y="0"/>
                      <wp:positionH relativeFrom="column">
                        <wp:posOffset>-462723</wp:posOffset>
                      </wp:positionH>
                      <wp:positionV relativeFrom="paragraph">
                        <wp:posOffset>352449</wp:posOffset>
                      </wp:positionV>
                      <wp:extent cx="569343" cy="2696845"/>
                      <wp:effectExtent l="0" t="0" r="0" b="825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EA" w:rsidRDefault="003C05EA">
                                  <w:pPr>
                                    <w:rPr>
                                      <w:b/>
                                      <w:sz w:val="26"/>
                                    </w:rPr>
                                  </w:pPr>
                                  <w:r>
                                    <w:rPr>
                                      <w:b/>
                                      <w:sz w:val="26"/>
                                    </w:rPr>
                                    <w:t>雙線以下部分，在未開標前請勿填寫</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5EAEC3" id="Text Box 105" o:spid="_x0000_s1035" type="#_x0000_t202" style="position:absolute;left:0;text-align:left;margin-left:-36.45pt;margin-top:27.75pt;width:44.85pt;height:2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" filled="f" stroked="f">
                      <v:textbox style="layout-flow:vertical-ideographic">
                        <w:txbxContent>
                          <w:p w:rsidR="003C05EA" w:rsidRDefault="003C05EA">
                            <w:pPr>
                              <w:rPr>
                                <w:b/>
                                <w:sz w:val="26"/>
                              </w:rPr>
                            </w:pPr>
                            <w:r>
                              <w:rPr>
                                <w:b/>
                                <w:sz w:val="26"/>
                              </w:rPr>
                              <w:t>雙線以下部分，在未開標前請勿填寫</w:t>
                            </w:r>
                          </w:p>
                        </w:txbxContent>
                      </v:textbox>
                    </v:shape>
                  </w:pict>
                </mc:Fallback>
              </mc:AlternateContent>
            </w:r>
            <w:r w:rsidR="00D4011C">
              <w:rPr>
                <w:rFonts w:ascii="標楷體" w:eastAsia="標楷體" w:hAnsi="標楷體"/>
                <w:sz w:val="30"/>
              </w:rPr>
              <w:t xml:space="preserve">　　　　  </w:t>
            </w:r>
            <w:r w:rsidR="00D4011C" w:rsidRPr="00F00968">
              <w:rPr>
                <w:rFonts w:ascii="標楷體" w:eastAsia="標楷體" w:hAnsi="標楷體"/>
                <w:b/>
                <w:sz w:val="30"/>
              </w:rPr>
              <w:t>負責人</w:t>
            </w:r>
          </w:p>
          <w:p w:rsidR="00C07AA9" w:rsidRDefault="007E4059">
            <w:pPr>
              <w:tabs>
                <w:tab w:val="left" w:pos="9923"/>
              </w:tabs>
              <w:snapToGrid w:val="0"/>
              <w:spacing w:line="400" w:lineRule="exact"/>
              <w:jc w:val="both"/>
            </w:pPr>
            <w:r w:rsidRPr="00C07AA9">
              <w:rPr>
                <w:rFonts w:ascii="標楷體" w:eastAsia="標楷體" w:hAnsi="標楷體"/>
                <w:noProof/>
              </w:rPr>
              <mc:AlternateContent>
                <mc:Choice Requires="wps">
                  <w:drawing>
                    <wp:anchor distT="0" distB="0" distL="114300" distR="114300" simplePos="0" relativeHeight="251670528" behindDoc="0" locked="0" layoutInCell="1" allowOverlap="1" wp14:anchorId="0D91D0C4" wp14:editId="2E02AAC6">
                      <wp:simplePos x="0" y="0"/>
                      <wp:positionH relativeFrom="column">
                        <wp:posOffset>5786755</wp:posOffset>
                      </wp:positionH>
                      <wp:positionV relativeFrom="paragraph">
                        <wp:posOffset>33655</wp:posOffset>
                      </wp:positionV>
                      <wp:extent cx="542925" cy="2506980"/>
                      <wp:effectExtent l="0" t="0" r="4445" b="254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EA" w:rsidRDefault="003C05EA">
                                  <w:pPr>
                                    <w:rPr>
                                      <w:b/>
                                      <w:sz w:val="26"/>
                                    </w:rPr>
                                  </w:pPr>
                                  <w:r>
                                    <w:rPr>
                                      <w:b/>
                                      <w:sz w:val="26"/>
                                    </w:rPr>
                                    <w:t>本投標書決標後，請訂入契約中</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91D0C4" id="Text Box 104" o:spid="_x0000_s1036" type="#_x0000_t202" style="position:absolute;left:0;text-align:left;margin-left:455.65pt;margin-top:2.65pt;width:42.75pt;height:19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" filled="f" stroked="f">
                      <v:textbox style="layout-flow:vertical-ideographic">
                        <w:txbxContent>
                          <w:p w:rsidR="003C05EA" w:rsidRDefault="003C05EA">
                            <w:pPr>
                              <w:rPr>
                                <w:b/>
                                <w:sz w:val="26"/>
                              </w:rPr>
                            </w:pPr>
                            <w:r>
                              <w:rPr>
                                <w:b/>
                                <w:sz w:val="26"/>
                              </w:rPr>
                              <w:t>本投標書決標後，請訂入契約中</w:t>
                            </w:r>
                          </w:p>
                        </w:txbxContent>
                      </v:textbox>
                    </v:shape>
                  </w:pict>
                </mc:Fallback>
              </mc:AlternateContent>
            </w:r>
            <w:r w:rsidR="00D4011C">
              <w:rPr>
                <w:rFonts w:ascii="標楷體" w:eastAsia="標楷體" w:hAnsi="標楷體"/>
                <w:sz w:val="30"/>
              </w:rPr>
              <w:t xml:space="preserve">　　　　  </w:t>
            </w:r>
          </w:p>
        </w:tc>
      </w:tr>
      <w:tr w:rsidR="00C07AA9" w:rsidTr="005B1568">
        <w:trPr>
          <w:trHeight w:hRule="exact" w:val="4240"/>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w:t>
            </w:r>
            <w:r w:rsidR="00FF549E">
              <w:rPr>
                <w:rFonts w:ascii="標楷體" w:eastAsia="標楷體" w:hAnsi="標楷體"/>
                <w:sz w:val="28"/>
                <w:szCs w:val="28"/>
              </w:rPr>
              <w:t>（</w:t>
            </w:r>
            <w:r>
              <w:rPr>
                <w:rFonts w:ascii="標楷體" w:eastAsia="標楷體" w:hAnsi="標楷體"/>
                <w:sz w:val="28"/>
                <w:szCs w:val="28"/>
              </w:rPr>
              <w:t>廠商投標時請勿填寫</w:t>
            </w:r>
            <w:r w:rsidR="00FF549E">
              <w:rPr>
                <w:rFonts w:ascii="標楷體" w:eastAsia="標楷體" w:hAnsi="標楷體"/>
                <w:sz w:val="28"/>
                <w:szCs w:val="28"/>
              </w:rPr>
              <w:t>）</w:t>
            </w:r>
            <w:r>
              <w:rPr>
                <w:rFonts w:ascii="標楷體" w:eastAsia="標楷體" w:hAnsi="標楷體"/>
                <w:sz w:val="28"/>
                <w:szCs w:val="28"/>
              </w:rPr>
              <w:t>：</w:t>
            </w:r>
          </w:p>
          <w:p w:rsidR="00C07AA9" w:rsidRDefault="00C07AA9">
            <w:pPr>
              <w:tabs>
                <w:tab w:val="left" w:pos="9923"/>
              </w:tabs>
              <w:snapToGrid w:val="0"/>
              <w:jc w:val="both"/>
              <w:rPr>
                <w:rFonts w:ascii="標楷體" w:eastAsia="標楷體" w:hAnsi="標楷體"/>
                <w:sz w:val="30"/>
              </w:rPr>
            </w:pPr>
          </w:p>
        </w:tc>
      </w:tr>
      <w:tr w:rsidR="00C07AA9" w:rsidTr="005B1568">
        <w:trPr>
          <w:cantSplit/>
          <w:trHeight w:val="650"/>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C07AA9" w:rsidRDefault="001A1092">
            <w:pPr>
              <w:tabs>
                <w:tab w:val="left" w:pos="9923"/>
              </w:tabs>
              <w:snapToGrid w:val="0"/>
              <w:jc w:val="both"/>
              <w:rPr>
                <w:rFonts w:ascii="標楷體" w:eastAsia="標楷體" w:hAnsi="標楷體"/>
                <w:sz w:val="28"/>
              </w:rPr>
            </w:pPr>
            <w:r w:rsidRPr="00B169F2">
              <w:rPr>
                <w:rFonts w:ascii="標楷體" w:eastAsia="標楷體" w:hAnsi="標楷體" w:hint="eastAsia"/>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rsidR="00C07AA9" w:rsidRDefault="00D4011C" w:rsidP="00F00968">
            <w:pPr>
              <w:tabs>
                <w:tab w:val="left" w:pos="9923"/>
              </w:tabs>
              <w:snapToGrid w:val="0"/>
              <w:jc w:val="center"/>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pPr>
          </w:p>
        </w:tc>
      </w:tr>
    </w:tbl>
    <w:p w:rsidR="00C07AA9" w:rsidRDefault="00D4011C">
      <w:pPr>
        <w:tabs>
          <w:tab w:val="left" w:pos="9923"/>
        </w:tabs>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F35D28" w:rsidRDefault="00D4011C">
      <w:pPr>
        <w:tabs>
          <w:tab w:val="left" w:pos="9923"/>
        </w:tabs>
        <w:spacing w:line="240" w:lineRule="exact"/>
        <w:ind w:left="720" w:hanging="240"/>
        <w:jc w:val="both"/>
        <w:rPr>
          <w:rFonts w:ascii="標楷體" w:eastAsia="標楷體" w:hAnsi="標楷體"/>
          <w:b/>
        </w:rPr>
      </w:pPr>
      <w:r>
        <w:rPr>
          <w:rFonts w:ascii="標楷體" w:eastAsia="標楷體" w:hAnsi="標楷體"/>
          <w:b/>
        </w:rPr>
        <w:t>2.本表第一點廠商投標總價之報價格式及規定，機關得依標的性質、需求自行調整。</w:t>
      </w:r>
    </w:p>
    <w:p w:rsidR="00F35D28" w:rsidRPr="005E6EBE" w:rsidRDefault="00F35D28" w:rsidP="005E6EBE">
      <w:pPr>
        <w:pStyle w:val="2"/>
        <w:pageBreakBefore/>
        <w:tabs>
          <w:tab w:val="left" w:pos="9923"/>
        </w:tabs>
        <w:ind w:firstLine="0"/>
        <w:jc w:val="both"/>
      </w:pPr>
      <w:r w:rsidRPr="005F386A">
        <w:lastRenderedPageBreak/>
        <w:t>附錄</w:t>
      </w:r>
      <w:r w:rsidRPr="005F386A">
        <w:rPr>
          <w:rFonts w:hint="eastAsia"/>
        </w:rPr>
        <w:t>十</w:t>
      </w:r>
    </w:p>
    <w:p w:rsidR="00F35D28" w:rsidRPr="005F386A" w:rsidRDefault="00F35D28" w:rsidP="00F35D28">
      <w:pPr>
        <w:tabs>
          <w:tab w:val="left" w:pos="8222"/>
        </w:tabs>
        <w:autoSpaceDE w:val="0"/>
        <w:adjustRightInd w:val="0"/>
        <w:spacing w:after="120" w:line="360" w:lineRule="exact"/>
        <w:ind w:right="85"/>
        <w:jc w:val="distribute"/>
        <w:rPr>
          <w:rFonts w:ascii="標楷體" w:eastAsia="標楷體" w:hAnsi="標楷體"/>
          <w:b/>
          <w:kern w:val="2"/>
          <w:sz w:val="36"/>
          <w:szCs w:val="36"/>
        </w:rPr>
      </w:pPr>
      <w:r w:rsidRPr="005F386A">
        <w:rPr>
          <w:rFonts w:ascii="標楷體" w:eastAsia="標楷體" w:hAnsi="標楷體" w:cs="夹发砰-WinCharSetFFFF-H" w:hint="eastAsia"/>
          <w:b/>
          <w:kern w:val="0"/>
          <w:sz w:val="36"/>
          <w:szCs w:val="28"/>
        </w:rPr>
        <w:t>臺北市政府</w:t>
      </w:r>
      <w:r w:rsidRPr="005F386A">
        <w:rPr>
          <w:rFonts w:ascii="標楷體" w:eastAsia="標楷體" w:hAnsi="標楷體" w:hint="eastAsia"/>
          <w:b/>
          <w:kern w:val="2"/>
          <w:sz w:val="36"/>
          <w:szCs w:val="36"/>
        </w:rPr>
        <w:t>採購廠商誠信治理承諾書</w:t>
      </w:r>
    </w:p>
    <w:p w:rsidR="00F35D28" w:rsidRPr="005F386A" w:rsidRDefault="00F35D28" w:rsidP="00F35D28">
      <w:pPr>
        <w:tabs>
          <w:tab w:val="left" w:pos="8222"/>
        </w:tabs>
        <w:wordWrap w:val="0"/>
        <w:autoSpaceDE w:val="0"/>
        <w:adjustRightInd w:val="0"/>
        <w:spacing w:after="120" w:line="200" w:lineRule="exact"/>
        <w:ind w:right="85"/>
        <w:jc w:val="right"/>
        <w:rPr>
          <w:rFonts w:ascii="標楷體" w:eastAsia="標楷體" w:hAnsi="標楷體"/>
          <w:kern w:val="2"/>
          <w:sz w:val="20"/>
          <w:szCs w:val="20"/>
        </w:rPr>
      </w:pPr>
      <w:r w:rsidRPr="005F386A">
        <w:rPr>
          <w:rFonts w:ascii="標楷體" w:eastAsia="標楷體" w:hAnsi="標楷體"/>
          <w:kern w:val="2"/>
          <w:sz w:val="20"/>
          <w:szCs w:val="20"/>
        </w:rPr>
        <w:t>107.6.1</w:t>
      </w:r>
      <w:r w:rsidRPr="005F386A">
        <w:rPr>
          <w:rFonts w:ascii="標楷體" w:eastAsia="標楷體" w:hAnsi="標楷體" w:hint="eastAsia"/>
          <w:kern w:val="2"/>
          <w:sz w:val="20"/>
          <w:szCs w:val="20"/>
        </w:rPr>
        <w:t>修</w:t>
      </w:r>
    </w:p>
    <w:p w:rsidR="00F35D28" w:rsidRPr="00A45D6A" w:rsidRDefault="00F35D28" w:rsidP="00F35D28">
      <w:pPr>
        <w:autoSpaceDE w:val="0"/>
        <w:adjustRightInd w:val="0"/>
        <w:spacing w:beforeLines="50" w:before="406" w:after="240" w:line="340" w:lineRule="exact"/>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本廠商為建構與臺北市政府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暨所屬機關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良善採購合作夥伴關係，宣示願在相互誠信之基礎上，共同促進公平透明採購環境、避免徇私及利益衝突風險。基於前述目的，本廠商承諾共同遵守以下聲明：</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受理專線：市話直撥1999轉1743；手機、外縣市請撥02-27208889轉1743</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提供回扣或其他不當有形或無形利益。</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有應利益衝突迴避而未迴避情形。</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為獲得不當利益而為行政程序外之接觸。</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其他有關圍標、綁標或違反法令規定等情形。</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spacing w:val="2"/>
          <w:kern w:val="0"/>
          <w:sz w:val="28"/>
          <w:szCs w:val="28"/>
        </w:rPr>
        <w:t>本</w:t>
      </w:r>
      <w:r w:rsidRPr="00A45D6A">
        <w:rPr>
          <w:rFonts w:ascii="標楷體" w:eastAsia="標楷體" w:hAnsi="標楷體" w:cs="夹发砰-WinCharSetFFFF-H" w:hint="eastAsia"/>
          <w:kern w:val="0"/>
          <w:sz w:val="28"/>
          <w:szCs w:val="28"/>
        </w:rPr>
        <w:t>廠商</w:t>
      </w:r>
      <w:r w:rsidRPr="00A45D6A">
        <w:rPr>
          <w:rFonts w:ascii="標楷體" w:eastAsia="標楷體" w:hAnsi="標楷體" w:cs="夹发砰-WinCharSetFFFF-H" w:hint="eastAsia"/>
          <w:spacing w:val="2"/>
          <w:kern w:val="0"/>
          <w:sz w:val="28"/>
          <w:szCs w:val="28"/>
        </w:rPr>
        <w:t>承諾如發生違反上述聲明情事或其他從業道德守則者，將配合</w:t>
      </w:r>
      <w:r w:rsidRPr="00A45D6A">
        <w:rPr>
          <w:rFonts w:ascii="標楷體" w:eastAsia="標楷體" w:hAnsi="標楷體" w:cs="夹发砰-WinCharSetFFFF-H" w:hint="eastAsia"/>
          <w:kern w:val="0"/>
          <w:sz w:val="28"/>
          <w:szCs w:val="28"/>
        </w:rPr>
        <w:t>臺北市政府暨所屬機關依相關法令及契約約定</w:t>
      </w:r>
      <w:r w:rsidRPr="00A45D6A">
        <w:rPr>
          <w:rFonts w:ascii="標楷體" w:eastAsia="標楷體" w:hAnsi="標楷體" w:cs="夹发砰-WinCharSetFFFF-H" w:hint="eastAsia"/>
          <w:spacing w:val="2"/>
          <w:kern w:val="0"/>
          <w:sz w:val="28"/>
          <w:szCs w:val="28"/>
        </w:rPr>
        <w:t>辦理。</w:t>
      </w:r>
    </w:p>
    <w:p w:rsidR="00F35D28" w:rsidRPr="00A45D6A" w:rsidRDefault="00F35D28" w:rsidP="00F35D28">
      <w:pPr>
        <w:autoSpaceDE w:val="0"/>
        <w:adjustRightInd w:val="0"/>
        <w:spacing w:beforeLines="100" w:before="812" w:line="340" w:lineRule="exact"/>
        <w:rPr>
          <w:rFonts w:ascii="標楷體" w:eastAsia="標楷體" w:hAnsi="標楷體" w:cs="夹发砰-WinCharSetFFFF-H"/>
          <w:b/>
          <w:kern w:val="0"/>
        </w:rPr>
      </w:pPr>
      <w:r w:rsidRPr="00A45D6A">
        <w:rPr>
          <w:rFonts w:ascii="標楷體" w:eastAsia="標楷體" w:hAnsi="標楷體" w:cs="夹发砰-WinCharSetFFFF-H" w:hint="eastAsia"/>
          <w:b/>
          <w:kern w:val="0"/>
          <w:sz w:val="28"/>
          <w:szCs w:val="28"/>
        </w:rPr>
        <w:t>投標廠商：</w:t>
      </w:r>
      <w:r w:rsidRPr="00A45D6A">
        <w:rPr>
          <w:rFonts w:ascii="標楷體" w:eastAsia="標楷體" w:hAnsi="標楷體" w:cs="夹发砰-WinCharSetFFFF-H" w:hint="eastAsia"/>
          <w:b/>
          <w:kern w:val="0"/>
        </w:rPr>
        <w:t xml:space="preserve">                  </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投標廠商印章</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 xml:space="preserve"> </w:t>
      </w:r>
      <w:r w:rsidRPr="00A45D6A">
        <w:rPr>
          <w:rFonts w:ascii="標楷體" w:eastAsia="標楷體" w:hAnsi="標楷體" w:cs="夹发砰-WinCharSetFFFF-H" w:hint="eastAsia"/>
          <w:b/>
          <w:kern w:val="0"/>
        </w:rPr>
        <w:t>/負責</w:t>
      </w:r>
      <w:r w:rsidRPr="00A45D6A">
        <w:rPr>
          <w:rFonts w:ascii="標楷體" w:eastAsia="標楷體" w:hAnsi="標楷體" w:cs="夹发砰-WinCharSetFFFF-H" w:hint="eastAsia"/>
          <w:b/>
          <w:kern w:val="0"/>
          <w:sz w:val="28"/>
          <w:szCs w:val="28"/>
        </w:rPr>
        <w:t>人：</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b/>
          <w:kern w:val="0"/>
        </w:rPr>
        <w:t xml:space="preserve"> </w:t>
      </w:r>
      <w:r w:rsidRPr="00A45D6A">
        <w:rPr>
          <w:rFonts w:ascii="標楷體" w:eastAsia="標楷體" w:hAnsi="標楷體" w:cs="夹发砰-WinCharSetFFFF-H" w:hint="eastAsia"/>
          <w:b/>
          <w:kern w:val="0"/>
          <w:sz w:val="16"/>
          <w:szCs w:val="16"/>
        </w:rPr>
        <w:t>（印章或簽署）</w:t>
      </w: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Default="00F35D28" w:rsidP="00F35D28">
      <w:pPr>
        <w:tabs>
          <w:tab w:val="left" w:pos="9923"/>
        </w:tabs>
        <w:spacing w:line="340" w:lineRule="exact"/>
        <w:jc w:val="both"/>
        <w:rPr>
          <w:rFonts w:ascii="標楷體" w:eastAsia="標楷體" w:hAnsi="標楷體" w:cs="夹发砰-WinCharSetFFFF-H"/>
          <w:b/>
          <w:kern w:val="0"/>
          <w:sz w:val="28"/>
          <w:szCs w:val="28"/>
        </w:rPr>
      </w:pPr>
    </w:p>
    <w:p w:rsidR="008D4935" w:rsidRDefault="008D4935" w:rsidP="00F35D28">
      <w:pPr>
        <w:tabs>
          <w:tab w:val="left" w:pos="9923"/>
        </w:tabs>
        <w:spacing w:line="340" w:lineRule="exact"/>
        <w:jc w:val="both"/>
        <w:rPr>
          <w:rFonts w:ascii="標楷體" w:eastAsia="標楷體" w:hAnsi="標楷體" w:cs="夹发砰-WinCharSetFFFF-H"/>
          <w:b/>
          <w:kern w:val="0"/>
          <w:sz w:val="28"/>
          <w:szCs w:val="28"/>
        </w:rPr>
      </w:pPr>
    </w:p>
    <w:p w:rsidR="008D4935" w:rsidRPr="00A45D6A" w:rsidRDefault="008D4935"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A1119" w:rsidRDefault="00F35D28" w:rsidP="00F35D28">
      <w:pPr>
        <w:tabs>
          <w:tab w:val="left" w:pos="9923"/>
        </w:tabs>
        <w:spacing w:line="240" w:lineRule="exact"/>
        <w:ind w:left="720" w:hanging="240"/>
        <w:jc w:val="center"/>
        <w:rPr>
          <w:rFonts w:ascii="標楷體" w:eastAsia="標楷體" w:hAnsi="標楷體" w:cs="夹发砰-WinCharSetFFFF-H"/>
          <w:b/>
          <w:kern w:val="0"/>
          <w:sz w:val="28"/>
          <w:szCs w:val="28"/>
        </w:rPr>
        <w:sectPr w:rsidR="00FA1119" w:rsidSect="00C07AA9">
          <w:footerReference w:type="default" r:id="rId19"/>
          <w:pgSz w:w="11906" w:h="16838"/>
          <w:pgMar w:top="900" w:right="849" w:bottom="900" w:left="1134" w:header="800" w:footer="600" w:gutter="0"/>
          <w:cols w:space="720"/>
          <w:docGrid w:type="lines" w:linePitch="812"/>
        </w:sectPr>
      </w:pPr>
      <w:r w:rsidRPr="00A45D6A">
        <w:rPr>
          <w:rFonts w:ascii="標楷體" w:eastAsia="標楷體" w:hAnsi="標楷體" w:cs="夹发砰-WinCharSetFFFF-H" w:hint="eastAsia"/>
          <w:b/>
          <w:kern w:val="0"/>
          <w:sz w:val="28"/>
          <w:szCs w:val="28"/>
        </w:rPr>
        <w:t xml:space="preserve">民國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年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月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日</w:t>
      </w:r>
    </w:p>
    <w:p w:rsidR="00FA1119" w:rsidRPr="0041794A" w:rsidRDefault="00FA1119" w:rsidP="005E6EBE">
      <w:pPr>
        <w:pStyle w:val="2"/>
        <w:pageBreakBefore/>
        <w:tabs>
          <w:tab w:val="left" w:pos="9923"/>
        </w:tabs>
        <w:ind w:firstLine="0"/>
        <w:jc w:val="both"/>
      </w:pPr>
      <w:r w:rsidRPr="0041794A">
        <w:lastRenderedPageBreak/>
        <w:t>附錄</w:t>
      </w:r>
      <w:r w:rsidRPr="0041794A">
        <w:rPr>
          <w:rFonts w:hint="eastAsia"/>
        </w:rPr>
        <w:t>十一</w:t>
      </w:r>
    </w:p>
    <w:p w:rsidR="00FA1119" w:rsidRPr="00945D39" w:rsidRDefault="00FA1119" w:rsidP="002B4E0D">
      <w:pPr>
        <w:pStyle w:val="af5"/>
        <w:spacing w:line="500" w:lineRule="exact"/>
        <w:jc w:val="center"/>
        <w:rPr>
          <w:rFonts w:ascii="標楷體" w:eastAsia="標楷體" w:hAnsi="標楷體"/>
          <w:b/>
          <w:bCs/>
          <w:sz w:val="32"/>
        </w:rPr>
      </w:pPr>
      <w:r w:rsidRPr="00945D39">
        <w:rPr>
          <w:rFonts w:ascii="標楷體" w:eastAsia="標楷體" w:hAnsi="標楷體"/>
          <w:b/>
          <w:sz w:val="32"/>
        </w:rPr>
        <w:t>投標廠商投標文件所標示之分包廠商是否為採購法</w:t>
      </w:r>
    </w:p>
    <w:p w:rsidR="00FA1119" w:rsidRPr="00945D39" w:rsidRDefault="00FA1119" w:rsidP="002B4E0D">
      <w:pPr>
        <w:pStyle w:val="af5"/>
        <w:spacing w:line="500" w:lineRule="exact"/>
        <w:jc w:val="center"/>
        <w:rPr>
          <w:rFonts w:ascii="標楷體" w:eastAsia="標楷體" w:hAnsi="標楷體"/>
          <w:b/>
          <w:sz w:val="32"/>
        </w:rPr>
      </w:pPr>
      <w:r w:rsidRPr="00945D39">
        <w:rPr>
          <w:rFonts w:ascii="標楷體" w:eastAsia="標楷體" w:hAnsi="標楷體"/>
          <w:b/>
          <w:sz w:val="32"/>
        </w:rPr>
        <w:t>第103條第1項之拒絕往來廠商自我檢核表</w:t>
      </w:r>
    </w:p>
    <w:p w:rsidR="0041794A" w:rsidRPr="00C64CDD" w:rsidRDefault="0041794A" w:rsidP="0041794A">
      <w:pPr>
        <w:rPr>
          <w:kern w:val="0"/>
          <w:sz w:val="28"/>
          <w:szCs w:val="20"/>
        </w:rPr>
      </w:pPr>
      <w:r w:rsidRPr="00C64CDD">
        <w:rPr>
          <w:rFonts w:ascii="標楷體" w:eastAsia="標楷體" w:hAnsi="標楷體"/>
          <w:kern w:val="0"/>
          <w:sz w:val="28"/>
        </w:rPr>
        <w:t>投標文件：□無標示分包廠商；□有標示分包廠商如下：</w:t>
      </w:r>
    </w:p>
    <w:tbl>
      <w:tblPr>
        <w:tblW w:w="8349" w:type="dxa"/>
        <w:jc w:val="center"/>
        <w:tblCellMar>
          <w:left w:w="10" w:type="dxa"/>
          <w:right w:w="10" w:type="dxa"/>
        </w:tblCellMar>
        <w:tblLook w:val="0000" w:firstRow="0" w:lastRow="0" w:firstColumn="0" w:lastColumn="0" w:noHBand="0" w:noVBand="0"/>
      </w:tblPr>
      <w:tblGrid>
        <w:gridCol w:w="978"/>
        <w:gridCol w:w="2268"/>
        <w:gridCol w:w="1822"/>
        <w:gridCol w:w="3281"/>
      </w:tblGrid>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統一編號</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pPr>
            <w:r w:rsidRPr="00C64CDD">
              <w:rPr>
                <w:rFonts w:ascii="標楷體" w:eastAsia="標楷體" w:hAnsi="標楷體" w:cs="Arial Unicode MS"/>
                <w:sz w:val="20"/>
              </w:rPr>
              <w:t>是否屬政府採購法第103條第1項之廠商</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bl>
    <w:p w:rsidR="000841B0" w:rsidRPr="00C64CDD" w:rsidRDefault="000841B0" w:rsidP="000841B0">
      <w:pPr>
        <w:autoSpaceDE w:val="0"/>
        <w:spacing w:line="420" w:lineRule="exact"/>
        <w:ind w:firstLine="480"/>
        <w:jc w:val="both"/>
        <w:rPr>
          <w:rFonts w:ascii="標楷體" w:eastAsia="標楷體" w:hAnsi="標楷體" w:cs="夹发砰-WinCharSetFFFF-H"/>
          <w:kern w:val="0"/>
        </w:rPr>
      </w:pPr>
      <w:r w:rsidRPr="00C64CDD">
        <w:rPr>
          <w:rFonts w:ascii="標楷體" w:eastAsia="標楷體" w:hAnsi="標楷體" w:cs="夹发砰-WinCharSetFFFF-H"/>
          <w:kern w:val="0"/>
        </w:rPr>
        <w:t>政府採購法第67條：「得標廠商得將採購分包予其他廠商。稱分包者，謂非轉包而將契約之部分由其他廠商代為履行。」</w:t>
      </w:r>
    </w:p>
    <w:p w:rsidR="00FA1119" w:rsidRDefault="00FA1119" w:rsidP="00F07D69">
      <w:pPr>
        <w:autoSpaceDE w:val="0"/>
        <w:spacing w:line="420" w:lineRule="exact"/>
        <w:ind w:firstLine="480"/>
        <w:jc w:val="both"/>
        <w:rPr>
          <w:rFonts w:ascii="標楷體" w:eastAsia="標楷體" w:hAnsi="標楷體" w:cs="夹发砰-WinCharSetFFFF-H"/>
          <w:kern w:val="0"/>
        </w:rPr>
      </w:pPr>
      <w:r>
        <w:rPr>
          <w:rFonts w:ascii="標楷體" w:eastAsia="標楷體" w:hAnsi="標楷體" w:cs="夹发砰-WinCharSetFFFF-H"/>
          <w:kern w:val="0"/>
        </w:rPr>
        <w:t>本廠商</w:t>
      </w:r>
      <w:r w:rsidRPr="008D4935">
        <w:rPr>
          <w:rFonts w:ascii="新細明體" w:hAnsi="新細明體" w:cs="夹发砰-WinCharSetFFFF-H"/>
          <w:kern w:val="0"/>
          <w:u w:val="single"/>
        </w:rPr>
        <w:t>○○○</w:t>
      </w:r>
      <w:r w:rsidRPr="008D4935">
        <w:rPr>
          <w:rFonts w:ascii="標楷體" w:eastAsia="標楷體" w:hAnsi="標楷體" w:cs="夹发砰-WinCharSetFFFF-H"/>
          <w:kern w:val="0"/>
          <w:u w:val="single"/>
        </w:rPr>
        <w:t>（廠商名稱）</w:t>
      </w:r>
      <w:r>
        <w:rPr>
          <w:rFonts w:ascii="標楷體" w:eastAsia="標楷體" w:hAnsi="標楷體" w:cs="夹发砰-WinCharSetFFFF-H"/>
          <w:kern w:val="0"/>
        </w:rPr>
        <w:t>參與</w:t>
      </w:r>
      <w:r w:rsidR="00C80A18" w:rsidRPr="008F26D4">
        <w:rPr>
          <w:rFonts w:ascii="標楷體" w:eastAsia="標楷體" w:hAnsi="標楷體" w:cs="夹发砰-WinCharSetFFFF-H" w:hint="eastAsia"/>
          <w:kern w:val="0"/>
          <w:u w:val="single"/>
        </w:rPr>
        <w:t>臺北市立聯合醫院</w:t>
      </w:r>
      <w:r>
        <w:rPr>
          <w:rFonts w:ascii="標楷體" w:eastAsia="標楷體" w:hAnsi="標楷體" w:cs="夹发砰-WinCharSetFFFF-H"/>
          <w:kern w:val="0"/>
        </w:rPr>
        <w:t>委託辦理之</w:t>
      </w:r>
      <w:r w:rsidR="00DB7A5B" w:rsidRPr="00DB7A5B">
        <w:rPr>
          <w:rFonts w:eastAsia="標楷體"/>
          <w:color w:val="FF0000"/>
        </w:rPr>
        <w:t>「資料庫企業版軟體授權暨維護服務案」</w:t>
      </w:r>
      <w:r>
        <w:rPr>
          <w:rFonts w:ascii="標楷體" w:eastAsia="標楷體" w:hAnsi="標楷體" w:cs="夹发砰-WinCharSetFFFF-H"/>
          <w:kern w:val="0"/>
        </w:rPr>
        <w:t>，本廠商</w:t>
      </w:r>
      <w:r>
        <w:rPr>
          <w:rFonts w:ascii="標楷體" w:eastAsia="標楷體" w:hAnsi="標楷體" w:cs="夹发砰-WinCharSetFFFF-H"/>
          <w:spacing w:val="2"/>
          <w:kern w:val="0"/>
        </w:rPr>
        <w:t>承諾</w:t>
      </w:r>
      <w:r>
        <w:rPr>
          <w:rFonts w:ascii="標楷體" w:eastAsia="標楷體" w:hAnsi="標楷體" w:cs="夹发砰-WinCharSetFFFF-H"/>
          <w:kern w:val="0"/>
        </w:rPr>
        <w:t>投標文件所標示之所有分包廠商皆非屬「政府採購法第103條第1項規定期間內不得參加投標或作為決標對象或分包廠商之廠商」。</w:t>
      </w:r>
      <w:r w:rsidR="00F07D69" w:rsidRPr="00F07D69">
        <w:rPr>
          <w:rFonts w:ascii="標楷體" w:eastAsia="標楷體" w:hAnsi="標楷體" w:cs="夹发砰-WinCharSetFFFF-H" w:hint="eastAsia"/>
          <w:spacing w:val="2"/>
          <w:kern w:val="0"/>
        </w:rPr>
        <w:t>本廠商承諾如發生違反上述聲明情事者，</w:t>
      </w:r>
      <w:r w:rsidR="00F07D69" w:rsidRPr="00643393">
        <w:rPr>
          <w:rFonts w:ascii="標楷體" w:eastAsia="標楷體" w:hAnsi="標楷體" w:cs="夹发砰-WinCharSetFFFF-H" w:hint="eastAsia"/>
          <w:spacing w:val="2"/>
          <w:kern w:val="0"/>
        </w:rPr>
        <w:t>除依政府採購法施行細則第59條及投標須知規定處理外</w:t>
      </w:r>
      <w:r w:rsidR="00F07D69" w:rsidRPr="00F07D69">
        <w:rPr>
          <w:rFonts w:ascii="標楷體" w:eastAsia="標楷體" w:hAnsi="標楷體" w:cs="夹发砰-WinCharSetFFFF-H" w:hint="eastAsia"/>
          <w:spacing w:val="2"/>
          <w:kern w:val="0"/>
        </w:rPr>
        <w:t>，並願賠償一切因此所生之損害及擔負相關民事、刑事責任。</w:t>
      </w:r>
    </w:p>
    <w:p w:rsidR="00FA1119" w:rsidRDefault="00FA1119" w:rsidP="00FA1119">
      <w:pPr>
        <w:autoSpaceDE w:val="0"/>
        <w:spacing w:line="420" w:lineRule="exact"/>
      </w:pPr>
      <w:r>
        <w:rPr>
          <w:rFonts w:ascii="標楷體" w:eastAsia="標楷體" w:hAnsi="標楷體"/>
          <w:b/>
          <w:sz w:val="28"/>
          <w:szCs w:val="20"/>
        </w:rPr>
        <w:t>投標廠商</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rPr>
        <w:t xml:space="preserve">                           </w:t>
      </w:r>
      <w:r w:rsidR="00FF549E">
        <w:rPr>
          <w:rFonts w:ascii="標楷體" w:eastAsia="標楷體" w:hAnsi="標楷體"/>
          <w:sz w:val="18"/>
          <w:szCs w:val="20"/>
        </w:rPr>
        <w:t>（</w:t>
      </w:r>
      <w:r>
        <w:rPr>
          <w:rFonts w:ascii="標楷體" w:eastAsia="標楷體" w:hAnsi="標楷體"/>
          <w:sz w:val="18"/>
          <w:szCs w:val="20"/>
        </w:rPr>
        <w:t>投標廠商印章</w:t>
      </w:r>
      <w:r w:rsidR="00FF549E">
        <w:rPr>
          <w:rFonts w:ascii="標楷體" w:eastAsia="標楷體" w:hAnsi="標楷體"/>
          <w:sz w:val="18"/>
          <w:szCs w:val="20"/>
        </w:rPr>
        <w:t>）</w:t>
      </w:r>
      <w:r>
        <w:rPr>
          <w:rFonts w:ascii="標楷體" w:eastAsia="標楷體" w:hAnsi="標楷體"/>
          <w:sz w:val="18"/>
          <w:szCs w:val="20"/>
        </w:rPr>
        <w:t xml:space="preserve"> </w:t>
      </w:r>
    </w:p>
    <w:p w:rsidR="00FA1119" w:rsidRDefault="00FA1119" w:rsidP="00FA1119">
      <w:pPr>
        <w:autoSpaceDE w:val="0"/>
        <w:spacing w:line="420" w:lineRule="exact"/>
      </w:pPr>
      <w:r>
        <w:rPr>
          <w:rFonts w:ascii="標楷體" w:eastAsia="標楷體" w:hAnsi="標楷體"/>
          <w:b/>
          <w:sz w:val="28"/>
        </w:rPr>
        <w:t>負責</w:t>
      </w:r>
      <w:r>
        <w:rPr>
          <w:rFonts w:ascii="標楷體" w:eastAsia="標楷體" w:hAnsi="標楷體"/>
          <w:b/>
          <w:sz w:val="28"/>
          <w:szCs w:val="20"/>
        </w:rPr>
        <w:t>人</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szCs w:val="20"/>
        </w:rPr>
        <w:t>（印章或簽署）</w:t>
      </w:r>
    </w:p>
    <w:p w:rsidR="00FA1119" w:rsidRDefault="00FA1119" w:rsidP="00FA1119">
      <w:pPr>
        <w:autoSpaceDE w:val="0"/>
        <w:spacing w:line="420" w:lineRule="exact"/>
      </w:pPr>
      <w:r>
        <w:rPr>
          <w:rFonts w:ascii="標楷體" w:eastAsia="標楷體" w:hAnsi="標楷體"/>
          <w:b/>
          <w:sz w:val="28"/>
        </w:rPr>
        <w:t>統一編號</w:t>
      </w:r>
      <w:r>
        <w:rPr>
          <w:rFonts w:ascii="標楷體" w:eastAsia="標楷體" w:hAnsi="標楷體"/>
          <w:sz w:val="28"/>
        </w:rPr>
        <w:t xml:space="preserve">：                </w:t>
      </w:r>
    </w:p>
    <w:p w:rsidR="00FA1119" w:rsidRDefault="00FA1119" w:rsidP="00FA1119">
      <w:pPr>
        <w:autoSpaceDE w:val="0"/>
        <w:spacing w:line="420" w:lineRule="exact"/>
        <w:rPr>
          <w:rFonts w:ascii="標楷體" w:eastAsia="標楷體" w:hAnsi="標楷體"/>
          <w:sz w:val="28"/>
        </w:rPr>
      </w:pPr>
      <w:r w:rsidRPr="00C64CDD">
        <w:rPr>
          <w:rFonts w:ascii="標楷體" w:eastAsia="標楷體" w:hAnsi="標楷體"/>
          <w:b/>
          <w:sz w:val="28"/>
        </w:rPr>
        <w:t>地 址</w:t>
      </w:r>
      <w:r w:rsidRPr="00C64CDD">
        <w:rPr>
          <w:rFonts w:ascii="標楷體" w:eastAsia="標楷體" w:hAnsi="標楷體"/>
          <w:sz w:val="28"/>
        </w:rPr>
        <w:t>：</w:t>
      </w:r>
    </w:p>
    <w:p w:rsidR="00E923B4" w:rsidRPr="00C64CDD" w:rsidRDefault="00E923B4" w:rsidP="00FA1119">
      <w:pPr>
        <w:autoSpaceDE w:val="0"/>
        <w:spacing w:line="420" w:lineRule="exact"/>
      </w:pPr>
    </w:p>
    <w:p w:rsidR="00FA1119" w:rsidRPr="00C64CDD" w:rsidRDefault="00FA1119" w:rsidP="00FA1119">
      <w:pPr>
        <w:tabs>
          <w:tab w:val="left" w:pos="9923"/>
        </w:tabs>
        <w:spacing w:line="420" w:lineRule="exact"/>
        <w:ind w:left="720" w:hanging="240"/>
        <w:jc w:val="center"/>
      </w:pPr>
      <w:r w:rsidRPr="00C64CDD">
        <w:rPr>
          <w:rFonts w:ascii="標楷體" w:eastAsia="標楷體" w:hAnsi="標楷體" w:cs="夹发砰-WinCharSetFFFF-H"/>
          <w:b/>
          <w:kern w:val="0"/>
          <w:sz w:val="28"/>
          <w:szCs w:val="28"/>
        </w:rPr>
        <w:t>民國        年        月        日</w:t>
      </w:r>
    </w:p>
    <w:p w:rsidR="000C703D" w:rsidRPr="00CC253B" w:rsidRDefault="00B169F2" w:rsidP="000C703D">
      <w:pPr>
        <w:pageBreakBefore/>
        <w:widowControl w:val="0"/>
        <w:tabs>
          <w:tab w:val="left" w:pos="9214"/>
        </w:tabs>
        <w:suppressAutoHyphens/>
        <w:autoSpaceDN w:val="0"/>
        <w:spacing w:line="500" w:lineRule="exact"/>
        <w:ind w:leftChars="-295" w:left="567" w:rightChars="96" w:right="230" w:hangingChars="398" w:hanging="1275"/>
        <w:textAlignment w:val="baseline"/>
        <w:rPr>
          <w:rFonts w:eastAsia="標楷體"/>
          <w:b/>
          <w:kern w:val="0"/>
          <w:sz w:val="32"/>
          <w:szCs w:val="32"/>
        </w:rPr>
      </w:pPr>
      <w:r w:rsidRPr="000C703D">
        <w:rPr>
          <w:rFonts w:eastAsia="標楷體"/>
          <w:b/>
          <w:kern w:val="0"/>
          <w:sz w:val="32"/>
          <w:szCs w:val="32"/>
        </w:rPr>
        <w:lastRenderedPageBreak/>
        <w:t>附錄十二</w:t>
      </w:r>
    </w:p>
    <w:p w:rsidR="000C703D" w:rsidRPr="00E923B4" w:rsidRDefault="00B169F2" w:rsidP="00E923B4">
      <w:pPr>
        <w:pStyle w:val="af5"/>
        <w:spacing w:line="500" w:lineRule="exact"/>
        <w:jc w:val="center"/>
        <w:rPr>
          <w:rFonts w:ascii="標楷體" w:eastAsia="標楷體" w:hAnsi="標楷體"/>
          <w:b/>
          <w:sz w:val="32"/>
        </w:rPr>
      </w:pPr>
      <w:r w:rsidRPr="00E923B4">
        <w:rPr>
          <w:rFonts w:ascii="標楷體" w:eastAsia="標楷體" w:hAnsi="標楷體"/>
          <w:b/>
          <w:sz w:val="32"/>
        </w:rPr>
        <w:t>廠商確認瞭解「臺北市政府所屬各機關學校捐款</w:t>
      </w:r>
    </w:p>
    <w:p w:rsidR="00B169F2" w:rsidRPr="00E923B4" w:rsidRDefault="00B169F2" w:rsidP="00E923B4">
      <w:pPr>
        <w:pStyle w:val="af5"/>
        <w:spacing w:line="500" w:lineRule="exact"/>
        <w:jc w:val="center"/>
        <w:rPr>
          <w:rFonts w:ascii="標楷體" w:eastAsia="標楷體" w:hAnsi="標楷體"/>
          <w:b/>
          <w:sz w:val="32"/>
        </w:rPr>
      </w:pPr>
      <w:r w:rsidRPr="00E923B4">
        <w:rPr>
          <w:rFonts w:ascii="標楷體" w:eastAsia="標楷體" w:hAnsi="標楷體"/>
          <w:b/>
          <w:sz w:val="32"/>
        </w:rPr>
        <w:t>收支管理要點」規定切結書</w:t>
      </w:r>
    </w:p>
    <w:p w:rsidR="00B169F2" w:rsidRPr="00CC253B" w:rsidRDefault="00B169F2" w:rsidP="00B169F2">
      <w:pPr>
        <w:widowControl w:val="0"/>
        <w:suppressAutoHyphens/>
        <w:autoSpaceDN w:val="0"/>
        <w:spacing w:line="640" w:lineRule="exact"/>
        <w:ind w:firstLineChars="200" w:firstLine="480"/>
        <w:textAlignment w:val="baseline"/>
        <w:rPr>
          <w:rFonts w:eastAsia="標楷體"/>
          <w:bCs/>
          <w:kern w:val="0"/>
          <w:sz w:val="36"/>
          <w:szCs w:val="36"/>
        </w:rPr>
      </w:pPr>
      <w:r w:rsidRPr="00CC253B">
        <w:rPr>
          <w:rFonts w:eastAsia="標楷體"/>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6"/>
        <w:gridCol w:w="2403"/>
        <w:gridCol w:w="4099"/>
      </w:tblGrid>
      <w:tr w:rsidR="00CC253B" w:rsidRPr="00CC253B" w:rsidTr="00435A05">
        <w:trPr>
          <w:trHeight w:val="540"/>
          <w:tblHeader/>
        </w:trPr>
        <w:tc>
          <w:tcPr>
            <w:tcW w:w="1115"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法規名稱</w:t>
            </w:r>
          </w:p>
        </w:tc>
        <w:tc>
          <w:tcPr>
            <w:tcW w:w="1436"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相關條項</w:t>
            </w:r>
          </w:p>
        </w:tc>
        <w:tc>
          <w:tcPr>
            <w:tcW w:w="2449"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條文內容</w:t>
            </w:r>
          </w:p>
        </w:tc>
      </w:tr>
      <w:tr w:rsidR="00CC253B" w:rsidRPr="00CC253B" w:rsidTr="00435A05">
        <w:trPr>
          <w:cantSplit/>
          <w:trHeight w:val="1742"/>
          <w:tblHeader/>
        </w:trPr>
        <w:tc>
          <w:tcPr>
            <w:tcW w:w="1115" w:type="pct"/>
            <w:vMerge w:val="restart"/>
          </w:tcPr>
          <w:p w:rsidR="00B169F2" w:rsidRPr="00CC253B" w:rsidRDefault="00B169F2" w:rsidP="00B169F2">
            <w:pPr>
              <w:widowControl w:val="0"/>
              <w:suppressAutoHyphens/>
              <w:autoSpaceDN w:val="0"/>
              <w:spacing w:line="360" w:lineRule="exact"/>
              <w:jc w:val="both"/>
              <w:textAlignment w:val="baseline"/>
              <w:rPr>
                <w:rFonts w:eastAsia="標楷體"/>
                <w:kern w:val="0"/>
                <w:sz w:val="28"/>
              </w:rPr>
            </w:pPr>
            <w:r w:rsidRPr="00CC253B">
              <w:rPr>
                <w:rFonts w:eastAsia="標楷體"/>
                <w:kern w:val="0"/>
                <w:sz w:val="28"/>
              </w:rPr>
              <w:t>臺北市政府所屬各機關學校捐款收支管理要點</w:t>
            </w:r>
          </w:p>
        </w:tc>
        <w:tc>
          <w:tcPr>
            <w:tcW w:w="1436" w:type="pct"/>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3</w:t>
            </w:r>
            <w:r w:rsidRPr="00CC253B">
              <w:rPr>
                <w:rFonts w:eastAsia="標楷體"/>
                <w:kern w:val="0"/>
                <w:sz w:val="28"/>
              </w:rPr>
              <w:t>項</w:t>
            </w:r>
          </w:p>
        </w:tc>
        <w:tc>
          <w:tcPr>
            <w:tcW w:w="2449" w:type="pct"/>
          </w:tcPr>
          <w:p w:rsidR="00B169F2" w:rsidRPr="00CC253B" w:rsidRDefault="000C703D" w:rsidP="00B169F2">
            <w:pPr>
              <w:widowControl w:val="0"/>
              <w:suppressAutoHyphens/>
              <w:autoSpaceDN w:val="0"/>
              <w:spacing w:line="360" w:lineRule="exact"/>
              <w:jc w:val="both"/>
              <w:textAlignment w:val="baseline"/>
              <w:rPr>
                <w:rFonts w:eastAsia="標楷體"/>
                <w:kern w:val="0"/>
                <w:sz w:val="28"/>
              </w:rPr>
            </w:pPr>
            <w:r w:rsidRPr="00CC253B">
              <w:rPr>
                <w:rFonts w:eastAsia="標楷體" w:hint="eastAsia"/>
                <w:kern w:val="0"/>
                <w:sz w:val="28"/>
              </w:rPr>
              <w:t>業務機關於標案招標期間不得接受投標廠商或其負責人之捐款。</w:t>
            </w:r>
          </w:p>
        </w:tc>
      </w:tr>
      <w:tr w:rsidR="00CC253B" w:rsidRPr="00CC253B" w:rsidTr="00435A05">
        <w:trPr>
          <w:cantSplit/>
          <w:trHeight w:val="1399"/>
          <w:tblHeader/>
        </w:trPr>
        <w:tc>
          <w:tcPr>
            <w:tcW w:w="1115" w:type="pct"/>
            <w:vMerge/>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p>
        </w:tc>
        <w:tc>
          <w:tcPr>
            <w:tcW w:w="1436" w:type="pct"/>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4</w:t>
            </w:r>
            <w:r w:rsidRPr="00CC253B">
              <w:rPr>
                <w:rFonts w:eastAsia="標楷體"/>
                <w:kern w:val="0"/>
                <w:sz w:val="28"/>
              </w:rPr>
              <w:t>項</w:t>
            </w:r>
          </w:p>
        </w:tc>
        <w:tc>
          <w:tcPr>
            <w:tcW w:w="2449" w:type="pct"/>
            <w:tcBorders>
              <w:bottom w:val="single" w:sz="4" w:space="0" w:color="auto"/>
            </w:tcBorders>
          </w:tcPr>
          <w:p w:rsidR="00B169F2" w:rsidRPr="00CC253B" w:rsidRDefault="000C703D" w:rsidP="00606FEA">
            <w:pPr>
              <w:widowControl w:val="0"/>
              <w:suppressAutoHyphens/>
              <w:autoSpaceDN w:val="0"/>
              <w:adjustRightInd w:val="0"/>
              <w:spacing w:line="240" w:lineRule="atLeast"/>
              <w:jc w:val="both"/>
              <w:textDirection w:val="lrTbV"/>
              <w:textAlignment w:val="baseline"/>
              <w:rPr>
                <w:rFonts w:eastAsia="標楷體"/>
                <w:kern w:val="0"/>
                <w:sz w:val="28"/>
                <w:szCs w:val="20"/>
              </w:rPr>
            </w:pPr>
            <w:r w:rsidRPr="00CC253B">
              <w:rPr>
                <w:rFonts w:eastAsia="標楷體" w:hint="eastAsia"/>
                <w:kern w:val="0"/>
                <w:sz w:val="28"/>
                <w:szCs w:val="20"/>
              </w:rPr>
              <w:t>業務機關於契約履約期間不得接受與其有契約關係者之捐款；期間屆滿或契約終止、解除後之一年內，亦不得接受。</w:t>
            </w:r>
          </w:p>
        </w:tc>
      </w:tr>
    </w:tbl>
    <w:p w:rsidR="009B718A" w:rsidRPr="00CC253B" w:rsidRDefault="009B718A" w:rsidP="009B718A">
      <w:pPr>
        <w:widowControl w:val="0"/>
        <w:suppressAutoHyphens/>
        <w:autoSpaceDN w:val="0"/>
        <w:spacing w:line="640" w:lineRule="exact"/>
        <w:ind w:firstLineChars="221" w:firstLine="707"/>
        <w:jc w:val="both"/>
        <w:textAlignment w:val="baseline"/>
        <w:rPr>
          <w:rFonts w:ascii="標楷體" w:eastAsia="標楷體" w:hAnsi="標楷體"/>
          <w:kern w:val="0"/>
          <w:sz w:val="32"/>
        </w:rPr>
      </w:pPr>
      <w:r w:rsidRPr="00CC253B">
        <w:rPr>
          <w:rFonts w:ascii="標楷體" w:eastAsia="標楷體" w:hAnsi="標楷體"/>
          <w:kern w:val="0"/>
          <w:sz w:val="32"/>
        </w:rPr>
        <w:t>本廠商「</w:t>
      </w:r>
      <w:r w:rsidRPr="00CC253B">
        <w:rPr>
          <w:rFonts w:ascii="標楷體" w:eastAsia="標楷體" w:hAnsi="標楷體"/>
          <w:kern w:val="0"/>
          <w:sz w:val="32"/>
          <w:u w:val="single"/>
        </w:rPr>
        <w:t>○○○」</w:t>
      </w:r>
      <w:r w:rsidRPr="00CC253B">
        <w:rPr>
          <w:rFonts w:ascii="標楷體" w:eastAsia="標楷體" w:hAnsi="標楷體" w:hint="eastAsia"/>
          <w:kern w:val="0"/>
          <w:sz w:val="32"/>
          <w:u w:val="single"/>
        </w:rPr>
        <w:t>（廠商名稱）</w:t>
      </w:r>
      <w:r w:rsidRPr="00CC253B">
        <w:rPr>
          <w:rFonts w:ascii="標楷體" w:eastAsia="標楷體" w:hAnsi="標楷體"/>
          <w:kern w:val="0"/>
          <w:sz w:val="32"/>
        </w:rPr>
        <w:t>參與「</w:t>
      </w:r>
      <w:r w:rsidR="00C80A18" w:rsidRPr="00C50737">
        <w:rPr>
          <w:rFonts w:ascii="標楷體" w:eastAsia="標楷體" w:hAnsi="標楷體" w:cs="夹发砰-WinCharSetFFFF-H" w:hint="eastAsia"/>
          <w:kern w:val="0"/>
          <w:sz w:val="32"/>
          <w:u w:val="single"/>
        </w:rPr>
        <w:t>臺北市立聯合醫院</w:t>
      </w:r>
      <w:r w:rsidRPr="00CC253B">
        <w:rPr>
          <w:rFonts w:ascii="標楷體" w:eastAsia="標楷體" w:hAnsi="標楷體"/>
          <w:kern w:val="0"/>
          <w:sz w:val="32"/>
          <w:u w:val="single"/>
        </w:rPr>
        <w:t>」</w:t>
      </w:r>
      <w:r w:rsidRPr="008D4935">
        <w:rPr>
          <w:rFonts w:ascii="標楷體" w:eastAsia="標楷體" w:hAnsi="標楷體"/>
          <w:kern w:val="0"/>
          <w:sz w:val="32"/>
        </w:rPr>
        <w:t>委託辦理之</w:t>
      </w:r>
      <w:r w:rsidR="00DB7A5B" w:rsidRPr="00DB7A5B">
        <w:rPr>
          <w:rFonts w:eastAsia="標楷體"/>
          <w:color w:val="FF0000"/>
          <w:sz w:val="32"/>
        </w:rPr>
        <w:t>「資料庫企業版軟體授權暨維護服務案」</w:t>
      </w:r>
      <w:r w:rsidRPr="00CC253B">
        <w:rPr>
          <w:rFonts w:ascii="標楷體" w:eastAsia="標楷體" w:hAnsi="標楷體"/>
          <w:kern w:val="0"/>
          <w:sz w:val="32"/>
        </w:rPr>
        <w:t>，對於「臺北市政府所屬各機關學校捐款收支管理要點」第3點第3項及第4項已充分瞭解。</w:t>
      </w:r>
    </w:p>
    <w:p w:rsidR="00B169F2" w:rsidRPr="009B718A" w:rsidRDefault="00B169F2" w:rsidP="00B169F2">
      <w:pPr>
        <w:widowControl w:val="0"/>
        <w:suppressAutoHyphens/>
        <w:autoSpaceDN w:val="0"/>
        <w:spacing w:line="640" w:lineRule="exact"/>
        <w:ind w:firstLineChars="221" w:firstLine="707"/>
        <w:jc w:val="both"/>
        <w:textAlignment w:val="baseline"/>
        <w:rPr>
          <w:rFonts w:eastAsia="標楷體"/>
          <w:kern w:val="0"/>
          <w:sz w:val="32"/>
        </w:rPr>
      </w:pPr>
    </w:p>
    <w:p w:rsidR="00B169F2" w:rsidRPr="000C703D" w:rsidRDefault="00B169F2" w:rsidP="00B169F2">
      <w:pPr>
        <w:widowControl w:val="0"/>
        <w:suppressAutoHyphens/>
        <w:autoSpaceDN w:val="0"/>
        <w:spacing w:line="640" w:lineRule="exact"/>
        <w:ind w:leftChars="1772" w:left="4253"/>
        <w:textAlignment w:val="baseline"/>
        <w:rPr>
          <w:rFonts w:eastAsia="標楷體"/>
          <w:kern w:val="0"/>
          <w:sz w:val="32"/>
        </w:rPr>
      </w:pPr>
      <w:r w:rsidRPr="000C703D">
        <w:rPr>
          <w:rFonts w:eastAsia="標楷體"/>
          <w:kern w:val="0"/>
          <w:sz w:val="32"/>
        </w:rPr>
        <w:t>立書人</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投標廠商：</w:t>
      </w:r>
      <w:r w:rsidRPr="000C703D">
        <w:rPr>
          <w:rFonts w:eastAsia="標楷體"/>
          <w:b/>
          <w:kern w:val="0"/>
        </w:rPr>
        <w:t xml:space="preserve">                  </w:t>
      </w:r>
      <w:r w:rsidRPr="000C703D">
        <w:rPr>
          <w:rFonts w:eastAsia="標楷體"/>
          <w:b/>
          <w:kern w:val="0"/>
          <w:sz w:val="16"/>
          <w:szCs w:val="16"/>
        </w:rPr>
        <w:t>（投標廠商印章）</w:t>
      </w:r>
      <w:r w:rsidRPr="000C703D">
        <w:rPr>
          <w:rFonts w:eastAsia="標楷體"/>
          <w:b/>
          <w:kern w:val="0"/>
          <w:sz w:val="16"/>
          <w:szCs w:val="16"/>
        </w:rPr>
        <w:t xml:space="preserve"> </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負責人：</w:t>
      </w:r>
      <w:r w:rsidRPr="000C703D">
        <w:rPr>
          <w:rFonts w:eastAsia="標楷體"/>
          <w:b/>
          <w:kern w:val="0"/>
          <w:sz w:val="32"/>
          <w:szCs w:val="32"/>
        </w:rPr>
        <w:t xml:space="preserve"> </w:t>
      </w:r>
      <w:r w:rsidRPr="000C703D">
        <w:rPr>
          <w:rFonts w:eastAsia="標楷體"/>
          <w:b/>
          <w:kern w:val="0"/>
        </w:rPr>
        <w:t xml:space="preserve">                   </w:t>
      </w:r>
      <w:r w:rsidRPr="000C703D">
        <w:rPr>
          <w:rFonts w:eastAsia="標楷體" w:hint="eastAsia"/>
          <w:b/>
          <w:kern w:val="0"/>
        </w:rPr>
        <w:t xml:space="preserve">    </w:t>
      </w:r>
      <w:r w:rsidRPr="000C703D">
        <w:rPr>
          <w:rFonts w:eastAsia="標楷體"/>
          <w:b/>
          <w:kern w:val="0"/>
          <w:sz w:val="16"/>
          <w:szCs w:val="16"/>
        </w:rPr>
        <w:t>（印章或簽署）</w:t>
      </w: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E923B4" w:rsidRPr="000C703D" w:rsidRDefault="00E923B4"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B169F2" w:rsidRDefault="00B169F2" w:rsidP="009B718A">
      <w:pPr>
        <w:widowControl w:val="0"/>
        <w:tabs>
          <w:tab w:val="left" w:pos="9923"/>
        </w:tabs>
        <w:suppressAutoHyphens/>
        <w:autoSpaceDN w:val="0"/>
        <w:spacing w:line="340" w:lineRule="exact"/>
        <w:jc w:val="distribute"/>
        <w:textAlignment w:val="baseline"/>
        <w:rPr>
          <w:rFonts w:eastAsia="標楷體"/>
          <w:b/>
          <w:kern w:val="0"/>
          <w:sz w:val="32"/>
          <w:szCs w:val="32"/>
        </w:rPr>
      </w:pPr>
      <w:r w:rsidRPr="000C703D">
        <w:rPr>
          <w:rFonts w:eastAsia="標楷體"/>
          <w:b/>
          <w:kern w:val="0"/>
          <w:sz w:val="28"/>
          <w:szCs w:val="28"/>
        </w:rPr>
        <w:t>民國</w:t>
      </w:r>
      <w:r w:rsidRPr="000C703D">
        <w:rPr>
          <w:rFonts w:eastAsia="標楷體"/>
          <w:b/>
          <w:kern w:val="0"/>
          <w:sz w:val="28"/>
          <w:szCs w:val="28"/>
        </w:rPr>
        <w:t xml:space="preserve">        </w:t>
      </w:r>
      <w:r w:rsidRPr="000C703D">
        <w:rPr>
          <w:rFonts w:eastAsia="標楷體"/>
          <w:b/>
          <w:kern w:val="0"/>
          <w:sz w:val="28"/>
          <w:szCs w:val="28"/>
        </w:rPr>
        <w:t>年</w:t>
      </w:r>
      <w:r w:rsidRPr="000C703D">
        <w:rPr>
          <w:rFonts w:eastAsia="標楷體"/>
          <w:b/>
          <w:kern w:val="0"/>
          <w:sz w:val="28"/>
          <w:szCs w:val="28"/>
        </w:rPr>
        <w:t xml:space="preserve">        </w:t>
      </w:r>
      <w:r w:rsidRPr="000C703D">
        <w:rPr>
          <w:rFonts w:eastAsia="標楷體"/>
          <w:b/>
          <w:kern w:val="0"/>
          <w:sz w:val="28"/>
          <w:szCs w:val="28"/>
        </w:rPr>
        <w:t>月</w:t>
      </w:r>
      <w:r w:rsidRPr="000C703D">
        <w:rPr>
          <w:rFonts w:eastAsia="標楷體"/>
          <w:b/>
          <w:kern w:val="0"/>
          <w:sz w:val="28"/>
          <w:szCs w:val="28"/>
        </w:rPr>
        <w:t xml:space="preserve">        </w:t>
      </w:r>
      <w:r w:rsidRPr="000C703D">
        <w:rPr>
          <w:rFonts w:eastAsia="標楷體"/>
          <w:b/>
          <w:kern w:val="0"/>
          <w:sz w:val="28"/>
          <w:szCs w:val="28"/>
        </w:rPr>
        <w:t>日</w:t>
      </w:r>
      <w:r w:rsidRPr="00B169F2">
        <w:rPr>
          <w:rFonts w:eastAsia="標楷體"/>
          <w:b/>
          <w:kern w:val="0"/>
          <w:sz w:val="32"/>
          <w:szCs w:val="32"/>
        </w:rPr>
        <w:br/>
      </w:r>
    </w:p>
    <w:p w:rsidR="00B169F2" w:rsidRPr="00B169F2" w:rsidRDefault="00B169F2" w:rsidP="00F35D28">
      <w:pPr>
        <w:tabs>
          <w:tab w:val="left" w:pos="9923"/>
        </w:tabs>
        <w:spacing w:line="240" w:lineRule="exact"/>
        <w:ind w:left="720" w:hanging="240"/>
        <w:jc w:val="center"/>
        <w:sectPr w:rsidR="00B169F2" w:rsidRPr="00B169F2" w:rsidSect="00FA1119">
          <w:pgSz w:w="11906" w:h="16838"/>
          <w:pgMar w:top="1440" w:right="1797" w:bottom="1440" w:left="1797" w:header="799" w:footer="601" w:gutter="0"/>
          <w:cols w:space="720"/>
          <w:docGrid w:type="lines" w:linePitch="812"/>
        </w:sectPr>
      </w:pPr>
    </w:p>
    <w:p w:rsidR="00A84F1F" w:rsidRPr="00A84F1F" w:rsidRDefault="00A84F1F" w:rsidP="00A84F1F">
      <w:pPr>
        <w:keepNext/>
        <w:pageBreakBefore/>
        <w:widowControl w:val="0"/>
        <w:tabs>
          <w:tab w:val="left" w:pos="9923"/>
        </w:tabs>
        <w:suppressAutoHyphens/>
        <w:autoSpaceDN w:val="0"/>
        <w:spacing w:line="480" w:lineRule="exact"/>
        <w:jc w:val="both"/>
        <w:textAlignment w:val="baseline"/>
        <w:outlineLvl w:val="1"/>
        <w:rPr>
          <w:rFonts w:eastAsia="標楷體"/>
          <w:b/>
          <w:kern w:val="0"/>
          <w:sz w:val="32"/>
          <w:szCs w:val="32"/>
          <w:lang w:val="zh-TW"/>
        </w:rPr>
      </w:pPr>
      <w:r w:rsidRPr="00A84F1F">
        <w:rPr>
          <w:rFonts w:eastAsia="標楷體"/>
          <w:b/>
          <w:kern w:val="0"/>
          <w:sz w:val="32"/>
          <w:szCs w:val="32"/>
          <w:lang w:val="zh-TW"/>
        </w:rPr>
        <w:lastRenderedPageBreak/>
        <w:t>附表一</w:t>
      </w:r>
      <w:r w:rsidRPr="00A84F1F">
        <w:rPr>
          <w:rFonts w:eastAsia="標楷體"/>
          <w:b/>
          <w:kern w:val="0"/>
          <w:sz w:val="32"/>
          <w:szCs w:val="32"/>
          <w:lang w:val="zh-TW"/>
        </w:rPr>
        <w:t xml:space="preserve">                                     </w:t>
      </w:r>
    </w:p>
    <w:p w:rsidR="00A84F1F" w:rsidRPr="00A84F1F" w:rsidRDefault="00A84F1F" w:rsidP="00A84F1F">
      <w:pPr>
        <w:widowControl w:val="0"/>
        <w:tabs>
          <w:tab w:val="left" w:pos="9923"/>
        </w:tabs>
        <w:suppressAutoHyphens/>
        <w:autoSpaceDN w:val="0"/>
        <w:spacing w:line="400" w:lineRule="exact"/>
        <w:jc w:val="center"/>
        <w:textAlignment w:val="baseline"/>
        <w:rPr>
          <w:rFonts w:eastAsia="標楷體"/>
          <w:sz w:val="32"/>
          <w:szCs w:val="32"/>
        </w:rPr>
      </w:pPr>
      <w:r w:rsidRPr="00A84F1F">
        <w:rPr>
          <w:rFonts w:eastAsia="標楷體"/>
          <w:sz w:val="32"/>
          <w:szCs w:val="32"/>
        </w:rPr>
        <w:t>00461</w:t>
      </w:r>
    </w:p>
    <w:p w:rsidR="00A84F1F" w:rsidRPr="000C27A5" w:rsidRDefault="00A84F1F" w:rsidP="00A84F1F">
      <w:pPr>
        <w:widowControl w:val="0"/>
        <w:tabs>
          <w:tab w:val="left" w:pos="9923"/>
        </w:tabs>
        <w:suppressAutoHyphens/>
        <w:autoSpaceDN w:val="0"/>
        <w:spacing w:after="180" w:line="400" w:lineRule="exact"/>
        <w:jc w:val="center"/>
        <w:rPr>
          <w:rFonts w:ascii="Arial" w:eastAsia="文新字海-超明" w:hAnsi="Arial"/>
          <w:color w:val="339933"/>
          <w:kern w:val="0"/>
          <w:sz w:val="32"/>
          <w:szCs w:val="32"/>
        </w:rPr>
      </w:pPr>
      <w:r w:rsidRPr="000C27A5">
        <w:rPr>
          <w:rFonts w:eastAsia="標楷體"/>
          <w:sz w:val="32"/>
          <w:szCs w:val="32"/>
        </w:rPr>
        <w:t>投標廠商資格</w:t>
      </w:r>
      <w:r w:rsidRPr="000C27A5">
        <w:rPr>
          <w:rFonts w:eastAsia="標楷體"/>
          <w:kern w:val="0"/>
          <w:sz w:val="32"/>
          <w:szCs w:val="32"/>
        </w:rPr>
        <w:t>/</w:t>
      </w:r>
      <w:r w:rsidRPr="000C27A5">
        <w:rPr>
          <w:rFonts w:eastAsia="標楷體"/>
          <w:kern w:val="0"/>
          <w:sz w:val="32"/>
          <w:szCs w:val="32"/>
        </w:rPr>
        <w:t>價格</w:t>
      </w:r>
      <w:r w:rsidRPr="000C27A5">
        <w:rPr>
          <w:rFonts w:eastAsia="標楷體"/>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0C703D" w:rsidRPr="000C703D" w:rsidTr="00435A05">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snapToGrid w:val="0"/>
              <w:spacing w:line="300" w:lineRule="exact"/>
              <w:jc w:val="both"/>
              <w:textAlignment w:val="baseline"/>
              <w:rPr>
                <w:rFonts w:eastAsia="標楷體"/>
                <w:kern w:val="0"/>
              </w:rPr>
            </w:pPr>
            <w:r w:rsidRPr="000C703D">
              <w:rPr>
                <w:rFonts w:eastAsia="標楷體"/>
                <w:kern w:val="0"/>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6933B6" w:rsidRDefault="006933B6" w:rsidP="00A84F1F">
            <w:pPr>
              <w:widowControl w:val="0"/>
              <w:tabs>
                <w:tab w:val="left" w:pos="9923"/>
              </w:tabs>
              <w:suppressAutoHyphens/>
              <w:autoSpaceDN w:val="0"/>
              <w:snapToGrid w:val="0"/>
              <w:spacing w:line="300" w:lineRule="exact"/>
              <w:jc w:val="both"/>
              <w:textAlignment w:val="baseline"/>
              <w:rPr>
                <w:rFonts w:eastAsia="標楷體"/>
                <w:kern w:val="0"/>
                <w:sz w:val="28"/>
                <w:szCs w:val="28"/>
              </w:rPr>
            </w:pPr>
            <w:r w:rsidRPr="006933B6">
              <w:rPr>
                <w:rFonts w:eastAsia="標楷體"/>
                <w:kern w:val="0"/>
                <w:sz w:val="28"/>
                <w:szCs w:val="28"/>
              </w:rPr>
              <w:t>1120116P0011</w:t>
            </w:r>
          </w:p>
        </w:tc>
      </w:tr>
    </w:tbl>
    <w:p w:rsidR="00A84F1F" w:rsidRPr="000C703D" w:rsidRDefault="00A84F1F" w:rsidP="00A84F1F">
      <w:pPr>
        <w:widowControl w:val="0"/>
        <w:tabs>
          <w:tab w:val="left" w:pos="9923"/>
        </w:tabs>
        <w:suppressAutoHyphens/>
        <w:autoSpaceDN w:val="0"/>
        <w:spacing w:line="500" w:lineRule="exact"/>
        <w:jc w:val="both"/>
        <w:textAlignment w:val="baseline"/>
        <w:rPr>
          <w:rFonts w:eastAsia="標楷體"/>
          <w:kern w:val="0"/>
          <w:sz w:val="26"/>
        </w:rPr>
      </w:pPr>
      <w:r w:rsidRPr="000C703D">
        <w:rPr>
          <w:rFonts w:eastAsia="標楷體"/>
          <w:kern w:val="0"/>
          <w:sz w:val="26"/>
        </w:rPr>
        <w:t>採購標的名稱：</w:t>
      </w:r>
      <w:r w:rsidR="00DB7A5B" w:rsidRPr="00DB7A5B">
        <w:rPr>
          <w:rFonts w:eastAsia="標楷體"/>
          <w:color w:val="FF0000"/>
        </w:rPr>
        <w:t>資料庫企業版軟體授權暨維護服務案</w:t>
      </w:r>
      <w:r w:rsidRPr="000C703D">
        <w:rPr>
          <w:rFonts w:eastAsia="標楷體"/>
          <w:kern w:val="0"/>
          <w:sz w:val="26"/>
        </w:rPr>
        <w:t xml:space="preserve">                                                </w:t>
      </w:r>
    </w:p>
    <w:tbl>
      <w:tblPr>
        <w:tblW w:w="9908" w:type="dxa"/>
        <w:tblLayout w:type="fixed"/>
        <w:tblCellMar>
          <w:left w:w="10" w:type="dxa"/>
          <w:right w:w="10" w:type="dxa"/>
        </w:tblCellMar>
        <w:tblLook w:val="0000" w:firstRow="0" w:lastRow="0" w:firstColumn="0" w:lastColumn="0" w:noHBand="0" w:noVBand="0"/>
      </w:tblPr>
      <w:tblGrid>
        <w:gridCol w:w="879"/>
        <w:gridCol w:w="3831"/>
        <w:gridCol w:w="1505"/>
        <w:gridCol w:w="8"/>
        <w:gridCol w:w="851"/>
        <w:gridCol w:w="992"/>
        <w:gridCol w:w="1842"/>
      </w:tblGrid>
      <w:tr w:rsidR="000C703D" w:rsidRPr="000C703D" w:rsidTr="00C80A18">
        <w:trPr>
          <w:cantSplit/>
          <w:trHeight w:val="276"/>
        </w:trPr>
        <w:tc>
          <w:tcPr>
            <w:tcW w:w="4710"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項目</w:t>
            </w:r>
          </w:p>
        </w:tc>
        <w:tc>
          <w:tcPr>
            <w:tcW w:w="151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2" w:type="dxa"/>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C80A18">
        <w:trPr>
          <w:cantSplit/>
          <w:trHeight w:val="610"/>
        </w:trPr>
        <w:tc>
          <w:tcPr>
            <w:tcW w:w="4710"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0C703D">
            <w:pPr>
              <w:widowControl w:val="0"/>
              <w:tabs>
                <w:tab w:val="left" w:pos="9923"/>
              </w:tabs>
              <w:suppressAutoHyphens/>
              <w:autoSpaceDN w:val="0"/>
              <w:jc w:val="both"/>
              <w:textAlignment w:val="baseline"/>
              <w:rPr>
                <w:rFonts w:eastAsia="標楷體"/>
                <w:kern w:val="0"/>
              </w:rPr>
            </w:pPr>
            <w:r w:rsidRPr="00CC253B">
              <w:rPr>
                <w:rFonts w:eastAsia="標楷體"/>
                <w:spacing w:val="-6"/>
                <w:kern w:val="0"/>
                <w:sz w:val="22"/>
                <w:szCs w:val="22"/>
              </w:rPr>
              <w:t>領標</w:t>
            </w:r>
            <w:r w:rsidRPr="00CC253B">
              <w:rPr>
                <w:rFonts w:eastAsia="標楷體"/>
                <w:kern w:val="0"/>
                <w:sz w:val="22"/>
                <w:szCs w:val="22"/>
              </w:rPr>
              <w:t>電子憑據書面明細</w:t>
            </w:r>
          </w:p>
        </w:tc>
        <w:tc>
          <w:tcPr>
            <w:tcW w:w="15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C80A18">
        <w:trPr>
          <w:cantSplit/>
          <w:trHeight w:val="278"/>
        </w:trPr>
        <w:tc>
          <w:tcPr>
            <w:tcW w:w="9908" w:type="dxa"/>
            <w:gridSpan w:val="7"/>
            <w:tcBorders>
              <w:top w:val="single" w:sz="4" w:space="0" w:color="000000"/>
              <w:bottom w:val="single" w:sz="12" w:space="0" w:color="000000"/>
            </w:tcBorders>
            <w:shd w:val="clear" w:color="auto" w:fill="auto"/>
            <w:tcMar>
              <w:top w:w="0" w:type="dxa"/>
              <w:left w:w="28" w:type="dxa"/>
              <w:bottom w:w="0" w:type="dxa"/>
              <w:right w:w="28" w:type="dxa"/>
            </w:tcMa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C80A18">
        <w:trPr>
          <w:cantSplit/>
          <w:trHeight w:val="210"/>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壹、資格文件</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center"/>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C80A18">
        <w:trPr>
          <w:cantSplit/>
          <w:trHeight w:val="473"/>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DB7A5B">
            <w:pPr>
              <w:widowControl w:val="0"/>
              <w:tabs>
                <w:tab w:val="left" w:pos="9923"/>
              </w:tabs>
              <w:suppressAutoHyphens/>
              <w:autoSpaceDN w:val="0"/>
              <w:ind w:left="416" w:hanging="416"/>
              <w:jc w:val="both"/>
              <w:textAlignment w:val="baseline"/>
              <w:rPr>
                <w:rFonts w:eastAsia="標楷體"/>
                <w:kern w:val="0"/>
              </w:rPr>
            </w:pPr>
            <w:r w:rsidRPr="000C703D">
              <w:rPr>
                <w:rFonts w:eastAsia="標楷體"/>
                <w:kern w:val="0"/>
                <w:sz w:val="22"/>
              </w:rPr>
              <w:t>一、押標金繳納憑據</w:t>
            </w:r>
            <w:r w:rsidR="00435A05" w:rsidRPr="000C703D">
              <w:rPr>
                <w:rFonts w:eastAsia="標楷體"/>
                <w:kern w:val="0"/>
                <w:sz w:val="22"/>
              </w:rPr>
              <w:t>（</w:t>
            </w:r>
            <w:r w:rsidR="00C80A18" w:rsidRPr="000824DE">
              <w:rPr>
                <w:rFonts w:ascii="標楷體" w:eastAsia="標楷體" w:hAnsi="標楷體" w:hint="eastAsia"/>
                <w:color w:val="FF0000"/>
                <w:sz w:val="22"/>
                <w:szCs w:val="22"/>
              </w:rPr>
              <w:t>新臺幣</w:t>
            </w:r>
            <w:r w:rsidR="00DB7A5B">
              <w:rPr>
                <w:rFonts w:ascii="標楷體" w:eastAsia="標楷體" w:hAnsi="標楷體" w:hint="eastAsia"/>
                <w:color w:val="FF0000"/>
                <w:sz w:val="22"/>
                <w:szCs w:val="22"/>
              </w:rPr>
              <w:t>4</w:t>
            </w:r>
            <w:r w:rsidR="00C80A18">
              <w:rPr>
                <w:rFonts w:ascii="標楷體" w:eastAsia="標楷體" w:hAnsi="標楷體" w:hint="eastAsia"/>
                <w:color w:val="FF0000"/>
                <w:sz w:val="22"/>
                <w:szCs w:val="22"/>
              </w:rPr>
              <w:t>0</w:t>
            </w:r>
            <w:r w:rsidR="00C80A18" w:rsidRPr="000824DE">
              <w:rPr>
                <w:rFonts w:ascii="標楷體" w:eastAsia="標楷體" w:hAnsi="標楷體" w:hint="eastAsia"/>
                <w:color w:val="FF0000"/>
                <w:sz w:val="22"/>
                <w:szCs w:val="22"/>
              </w:rPr>
              <w:t>萬元</w:t>
            </w:r>
            <w:r w:rsidR="00435A05" w:rsidRPr="000C703D">
              <w:rPr>
                <w:rFonts w:eastAsia="標楷體" w:hint="eastAsia"/>
                <w:kern w:val="0"/>
                <w:sz w:val="22"/>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C80A18">
        <w:trPr>
          <w:cantSplit/>
          <w:trHeight w:val="473"/>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ind w:left="416" w:hanging="416"/>
              <w:jc w:val="both"/>
              <w:textAlignment w:val="baseline"/>
              <w:rPr>
                <w:rFonts w:eastAsia="標楷體"/>
                <w:kern w:val="0"/>
              </w:rPr>
            </w:pPr>
            <w:r w:rsidRPr="000C703D">
              <w:rPr>
                <w:rFonts w:eastAsia="標楷體"/>
                <w:kern w:val="0"/>
              </w:rPr>
              <w:t>二、</w:t>
            </w:r>
            <w:r w:rsidRPr="000C703D">
              <w:rPr>
                <w:rFonts w:eastAsia="標楷體"/>
                <w:kern w:val="0"/>
                <w:sz w:val="22"/>
              </w:rPr>
              <w:t>投標廠商聲明書</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140A67" w:rsidRPr="000C703D" w:rsidTr="00C80A18">
        <w:trPr>
          <w:cantSplit/>
          <w:trHeight w:val="454"/>
        </w:trPr>
        <w:tc>
          <w:tcPr>
            <w:tcW w:w="4710"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ind w:left="444" w:hanging="444"/>
              <w:jc w:val="both"/>
              <w:textAlignment w:val="baseline"/>
              <w:rPr>
                <w:rFonts w:eastAsia="標楷體"/>
                <w:kern w:val="0"/>
              </w:rPr>
            </w:pPr>
            <w:r w:rsidRPr="000C703D">
              <w:rPr>
                <w:rFonts w:eastAsia="標楷體"/>
                <w:kern w:val="0"/>
                <w:sz w:val="22"/>
              </w:rPr>
              <w:t>三、納稅證明資料（最近一期</w:t>
            </w:r>
            <w:r w:rsidRPr="000C703D">
              <w:rPr>
                <w:rFonts w:eastAsia="標楷體"/>
                <w:kern w:val="0"/>
                <w:sz w:val="22"/>
              </w:rPr>
              <w:t>(</w:t>
            </w:r>
            <w:r w:rsidRPr="000C703D">
              <w:rPr>
                <w:rFonts w:eastAsia="標楷體"/>
                <w:kern w:val="0"/>
                <w:sz w:val="22"/>
              </w:rPr>
              <w:t>年</w:t>
            </w:r>
            <w:r w:rsidRPr="000C703D">
              <w:rPr>
                <w:rFonts w:eastAsia="標楷體"/>
                <w:kern w:val="0"/>
                <w:sz w:val="22"/>
              </w:rPr>
              <w:t>)</w:t>
            </w:r>
            <w:r w:rsidRPr="000C703D">
              <w:rPr>
                <w:rFonts w:eastAsia="標楷體"/>
                <w:kern w:val="0"/>
                <w:sz w:val="22"/>
              </w:rPr>
              <w:t>或前一期</w:t>
            </w:r>
            <w:r w:rsidRPr="000C703D">
              <w:rPr>
                <w:rFonts w:eastAsia="標楷體"/>
                <w:kern w:val="0"/>
                <w:sz w:val="22"/>
              </w:rPr>
              <w:t>(</w:t>
            </w:r>
            <w:r w:rsidRPr="000C703D">
              <w:rPr>
                <w:rFonts w:eastAsia="標楷體"/>
                <w:kern w:val="0"/>
                <w:sz w:val="22"/>
              </w:rPr>
              <w:t>年</w:t>
            </w:r>
            <w:r w:rsidRPr="000C703D">
              <w:rPr>
                <w:rFonts w:eastAsia="標楷體"/>
                <w:kern w:val="0"/>
                <w:sz w:val="22"/>
              </w:rPr>
              <w:t>)</w:t>
            </w:r>
            <w:r w:rsidRPr="000C703D">
              <w:rPr>
                <w:rFonts w:eastAsia="標楷體"/>
                <w:kern w:val="0"/>
                <w:sz w:val="22"/>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r>
      <w:tr w:rsidR="00140A67" w:rsidRPr="000C703D" w:rsidTr="00C80A18">
        <w:trPr>
          <w:cantSplit/>
          <w:trHeight w:val="454"/>
        </w:trPr>
        <w:tc>
          <w:tcPr>
            <w:tcW w:w="4710" w:type="dxa"/>
            <w:gridSpan w:val="2"/>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ind w:left="436" w:hanging="436"/>
              <w:jc w:val="both"/>
              <w:textAlignment w:val="baseline"/>
              <w:rPr>
                <w:rFonts w:eastAsia="標楷體"/>
                <w:kern w:val="0"/>
              </w:rPr>
            </w:pPr>
            <w:r w:rsidRPr="000C703D">
              <w:rPr>
                <w:rFonts w:eastAsia="標楷體"/>
                <w:spacing w:val="-4"/>
                <w:kern w:val="0"/>
                <w:sz w:val="22"/>
              </w:rPr>
              <w:t>四、非拒絕往來戶及最近</w:t>
            </w:r>
            <w:r w:rsidRPr="000C703D">
              <w:rPr>
                <w:rFonts w:eastAsia="標楷體"/>
                <w:spacing w:val="-4"/>
                <w:kern w:val="0"/>
                <w:sz w:val="22"/>
              </w:rPr>
              <w:t>3</w:t>
            </w:r>
            <w:r w:rsidRPr="000C703D">
              <w:rPr>
                <w:rFonts w:eastAsia="標楷體"/>
                <w:spacing w:val="-4"/>
                <w:kern w:val="0"/>
                <w:sz w:val="22"/>
              </w:rPr>
              <w:t>年內無退票紀錄之票據交換所或受理查詢之金融機構出具之信用證明文件（查詢日期應為截止投標日前半年以內）</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r>
      <w:tr w:rsidR="000C703D" w:rsidRPr="000C703D" w:rsidTr="00C80A18">
        <w:trPr>
          <w:cantSplit/>
          <w:trHeight w:val="459"/>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4869DA" w:rsidP="00C80A18">
            <w:pPr>
              <w:widowControl w:val="0"/>
              <w:tabs>
                <w:tab w:val="left" w:pos="9923"/>
              </w:tabs>
              <w:suppressAutoHyphens/>
              <w:autoSpaceDN w:val="0"/>
              <w:textAlignment w:val="baseline"/>
              <w:rPr>
                <w:rFonts w:eastAsia="標楷體"/>
                <w:kern w:val="0"/>
              </w:rPr>
            </w:pPr>
            <w:r w:rsidRPr="00F647C5">
              <w:rPr>
                <w:rFonts w:eastAsia="標楷體" w:hint="eastAsia"/>
                <w:kern w:val="0"/>
                <w:sz w:val="22"/>
              </w:rPr>
              <w:t>五</w:t>
            </w:r>
            <w:r w:rsidR="00A84F1F" w:rsidRPr="000C703D">
              <w:rPr>
                <w:rFonts w:eastAsia="標楷體"/>
                <w:kern w:val="0"/>
                <w:sz w:val="22"/>
              </w:rPr>
              <w:t>、廠商登記或設立證明證件影本</w:t>
            </w:r>
          </w:p>
        </w:tc>
      </w:tr>
      <w:tr w:rsidR="000C703D" w:rsidRPr="000C703D" w:rsidTr="000B18C4">
        <w:trPr>
          <w:cantSplit/>
          <w:trHeight w:val="737"/>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8C4" w:rsidRDefault="00A84F1F" w:rsidP="00C80A18">
            <w:pPr>
              <w:widowControl w:val="0"/>
              <w:tabs>
                <w:tab w:val="left" w:pos="9923"/>
              </w:tabs>
              <w:suppressAutoHyphens/>
              <w:autoSpaceDN w:val="0"/>
              <w:jc w:val="center"/>
              <w:textAlignment w:val="baseline"/>
              <w:rPr>
                <w:rFonts w:eastAsia="標楷體"/>
                <w:kern w:val="0"/>
                <w:sz w:val="22"/>
                <w:szCs w:val="22"/>
              </w:rPr>
            </w:pPr>
            <w:r w:rsidRPr="000B18C4">
              <w:rPr>
                <w:rFonts w:eastAsia="標楷體"/>
                <w:kern w:val="0"/>
                <w:sz w:val="22"/>
                <w:szCs w:val="22"/>
              </w:rPr>
              <w:t>其他</w:t>
            </w:r>
          </w:p>
          <w:p w:rsidR="00A84F1F" w:rsidRPr="000B18C4" w:rsidRDefault="00A84F1F" w:rsidP="00C80A18">
            <w:pPr>
              <w:widowControl w:val="0"/>
              <w:tabs>
                <w:tab w:val="left" w:pos="9923"/>
              </w:tabs>
              <w:suppressAutoHyphens/>
              <w:autoSpaceDN w:val="0"/>
              <w:jc w:val="center"/>
              <w:textAlignment w:val="baseline"/>
              <w:rPr>
                <w:rFonts w:eastAsia="標楷體"/>
                <w:kern w:val="0"/>
                <w:sz w:val="22"/>
                <w:szCs w:val="22"/>
              </w:rPr>
            </w:pPr>
            <w:r w:rsidRPr="000B18C4">
              <w:rPr>
                <w:rFonts w:eastAsia="標楷體"/>
                <w:kern w:val="0"/>
                <w:sz w:val="22"/>
                <w:szCs w:val="22"/>
              </w:rPr>
              <w:t>業類</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DA33D7" w:rsidRDefault="00C80A18" w:rsidP="0064249E">
            <w:pPr>
              <w:widowControl w:val="0"/>
              <w:tabs>
                <w:tab w:val="left" w:pos="9923"/>
              </w:tabs>
              <w:suppressAutoHyphens/>
              <w:autoSpaceDN w:val="0"/>
              <w:jc w:val="both"/>
              <w:textAlignment w:val="baseline"/>
              <w:rPr>
                <w:rFonts w:eastAsia="標楷體"/>
                <w:kern w:val="0"/>
                <w:sz w:val="22"/>
                <w:szCs w:val="22"/>
              </w:rPr>
            </w:pPr>
            <w:r w:rsidRPr="00DA33D7">
              <w:rPr>
                <w:rFonts w:ascii="標楷體" w:eastAsia="標楷體" w:hAnsi="標楷體" w:hint="eastAsia"/>
                <w:color w:val="FF0000"/>
                <w:sz w:val="22"/>
                <w:szCs w:val="22"/>
              </w:rPr>
              <w:t>公司登記或商業登記證明文件(營業代碼、項目：</w:t>
            </w:r>
            <w:r w:rsidR="003C05EA" w:rsidRPr="00DA33D7">
              <w:rPr>
                <w:rFonts w:ascii="標楷體" w:eastAsia="標楷體" w:hAnsi="標楷體" w:hint="eastAsia"/>
                <w:color w:val="FF0000"/>
                <w:sz w:val="22"/>
                <w:szCs w:val="22"/>
                <w:u w:val="single"/>
              </w:rPr>
              <w:t>E605010電腦設備安裝業或I301010資訊軟體服務業或I301020資料處理服務業</w:t>
            </w:r>
            <w:r w:rsidR="003C05EA" w:rsidRPr="00DA33D7">
              <w:rPr>
                <w:rFonts w:ascii="標楷體" w:eastAsia="標楷體" w:hAnsi="標楷體" w:hint="eastAsia"/>
                <w:color w:val="FF0000"/>
                <w:sz w:val="22"/>
                <w:szCs w:val="22"/>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DA33D7"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3C09B6" w:rsidRPr="000C703D" w:rsidTr="000B18C4">
        <w:trPr>
          <w:cantSplit/>
          <w:trHeight w:val="737"/>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9B6" w:rsidRPr="000B30D4" w:rsidRDefault="003C09B6" w:rsidP="00C80A18">
            <w:pPr>
              <w:widowControl w:val="0"/>
              <w:tabs>
                <w:tab w:val="left" w:pos="9923"/>
              </w:tabs>
              <w:suppressAutoHyphens/>
              <w:autoSpaceDN w:val="0"/>
              <w:jc w:val="center"/>
              <w:textAlignment w:val="baseline"/>
              <w:rPr>
                <w:rFonts w:eastAsia="標楷體"/>
                <w:kern w:val="0"/>
                <w:sz w:val="22"/>
                <w:szCs w:val="22"/>
                <w:highlight w:val="yellow"/>
              </w:rPr>
            </w:pPr>
            <w:r w:rsidRPr="00DA33D7">
              <w:rPr>
                <w:rFonts w:eastAsia="標楷體" w:hint="eastAsia"/>
                <w:kern w:val="0"/>
                <w:sz w:val="22"/>
                <w:szCs w:val="22"/>
              </w:rPr>
              <w:t>其他證明文件</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9B6" w:rsidRPr="00DA33D7" w:rsidRDefault="003C09B6" w:rsidP="00A84F1F">
            <w:pPr>
              <w:widowControl w:val="0"/>
              <w:tabs>
                <w:tab w:val="left" w:pos="9923"/>
              </w:tabs>
              <w:suppressAutoHyphens/>
              <w:autoSpaceDN w:val="0"/>
              <w:jc w:val="both"/>
              <w:textAlignment w:val="baseline"/>
              <w:rPr>
                <w:rFonts w:ascii="標楷體" w:eastAsia="標楷體" w:hAnsi="標楷體"/>
                <w:color w:val="FF0000"/>
                <w:sz w:val="22"/>
                <w:szCs w:val="22"/>
              </w:rPr>
            </w:pPr>
            <w:r w:rsidRPr="00DA33D7">
              <w:rPr>
                <w:rFonts w:ascii="標楷體" w:eastAsia="標楷體" w:hAnsi="標楷體" w:hint="eastAsia"/>
                <w:color w:val="FF0000"/>
                <w:sz w:val="22"/>
                <w:szCs w:val="22"/>
              </w:rPr>
              <w:t>ISO27001資訊安全管理系統國際標準之有效認證文件。</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9B6" w:rsidRPr="00DA33D7" w:rsidRDefault="003C09B6"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09B6" w:rsidRPr="000C703D" w:rsidRDefault="003C09B6"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9B6" w:rsidRPr="000C703D" w:rsidRDefault="003C09B6" w:rsidP="00A84F1F">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09B6" w:rsidRPr="000C703D" w:rsidRDefault="003C09B6" w:rsidP="00A84F1F">
            <w:pPr>
              <w:widowControl w:val="0"/>
              <w:tabs>
                <w:tab w:val="left" w:pos="9923"/>
              </w:tabs>
              <w:suppressAutoHyphens/>
              <w:autoSpaceDN w:val="0"/>
              <w:jc w:val="both"/>
              <w:textAlignment w:val="baseline"/>
              <w:rPr>
                <w:rFonts w:eastAsia="標楷體"/>
                <w:kern w:val="0"/>
              </w:rPr>
            </w:pPr>
          </w:p>
        </w:tc>
      </w:tr>
      <w:tr w:rsidR="00F647C5" w:rsidRPr="000C703D" w:rsidTr="00A863ED">
        <w:trPr>
          <w:cantSplit/>
          <w:trHeight w:val="491"/>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647C5" w:rsidRPr="00DA33D7" w:rsidRDefault="00F647C5" w:rsidP="006933B6">
            <w:pPr>
              <w:widowControl w:val="0"/>
              <w:tabs>
                <w:tab w:val="left" w:pos="9923"/>
              </w:tabs>
              <w:suppressAutoHyphens/>
              <w:autoSpaceDN w:val="0"/>
              <w:textAlignment w:val="baseline"/>
              <w:rPr>
                <w:rFonts w:ascii="標楷體" w:eastAsia="標楷體" w:hAnsi="標楷體"/>
                <w:sz w:val="20"/>
                <w:szCs w:val="20"/>
              </w:rPr>
            </w:pPr>
            <w:r w:rsidRPr="00DA33D7">
              <w:rPr>
                <w:rFonts w:eastAsia="標楷體" w:hint="eastAsia"/>
                <w:color w:val="FF0000"/>
                <w:kern w:val="0"/>
                <w:sz w:val="22"/>
              </w:rPr>
              <w:t>六、</w:t>
            </w:r>
            <w:r w:rsidR="006933B6" w:rsidRPr="00DA33D7">
              <w:rPr>
                <w:rFonts w:eastAsia="標楷體" w:hint="eastAsia"/>
                <w:color w:val="FF0000"/>
                <w:kern w:val="0"/>
                <w:sz w:val="22"/>
              </w:rPr>
              <w:t>廠商具有製造、供應或承做能力之證明</w:t>
            </w:r>
            <w:r w:rsidR="006933B6" w:rsidRPr="00DA33D7">
              <w:rPr>
                <w:rFonts w:eastAsia="標楷體" w:hint="eastAsia"/>
                <w:color w:val="FF0000"/>
                <w:kern w:val="0"/>
                <w:sz w:val="22"/>
              </w:rPr>
              <w:t>(</w:t>
            </w:r>
            <w:r w:rsidR="006933B6" w:rsidRPr="00DA33D7">
              <w:rPr>
                <w:rFonts w:eastAsia="標楷體" w:hint="eastAsia"/>
                <w:color w:val="FF0000"/>
                <w:kern w:val="0"/>
                <w:sz w:val="22"/>
              </w:rPr>
              <w:t>由洽辦機關人員審查</w:t>
            </w:r>
            <w:r w:rsidR="006933B6" w:rsidRPr="00DA33D7">
              <w:rPr>
                <w:rFonts w:eastAsia="標楷體" w:hint="eastAsia"/>
                <w:color w:val="FF0000"/>
                <w:kern w:val="0"/>
                <w:sz w:val="22"/>
              </w:rPr>
              <w:t>)</w:t>
            </w:r>
          </w:p>
        </w:tc>
      </w:tr>
      <w:tr w:rsidR="006933B6" w:rsidRPr="000C703D" w:rsidTr="00C6356F">
        <w:trPr>
          <w:cantSplit/>
          <w:trHeight w:val="737"/>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DA33D7" w:rsidRDefault="006933B6" w:rsidP="0061246B">
            <w:pPr>
              <w:widowControl w:val="0"/>
              <w:tabs>
                <w:tab w:val="left" w:pos="9923"/>
              </w:tabs>
              <w:suppressAutoHyphens/>
              <w:autoSpaceDN w:val="0"/>
              <w:jc w:val="both"/>
              <w:textAlignment w:val="baseline"/>
              <w:rPr>
                <w:rFonts w:eastAsia="標楷體"/>
                <w:kern w:val="0"/>
                <w:sz w:val="22"/>
              </w:rPr>
            </w:pPr>
            <w:r w:rsidRPr="00DA33D7">
              <w:rPr>
                <w:rFonts w:eastAsia="標楷體" w:hint="eastAsia"/>
                <w:color w:val="FF0000"/>
                <w:kern w:val="0"/>
                <w:sz w:val="22"/>
              </w:rPr>
              <w:t>曾承作醫療院所之</w:t>
            </w:r>
            <w:r w:rsidRPr="00DA33D7">
              <w:rPr>
                <w:rFonts w:eastAsia="標楷體" w:hint="eastAsia"/>
                <w:color w:val="FF0000"/>
                <w:kern w:val="0"/>
                <w:sz w:val="22"/>
              </w:rPr>
              <w:t>Microsoft SQL SERVER Database</w:t>
            </w:r>
            <w:r w:rsidRPr="00DA33D7">
              <w:rPr>
                <w:rFonts w:eastAsia="標楷體" w:hint="eastAsia"/>
                <w:color w:val="FF0000"/>
                <w:kern w:val="0"/>
                <w:sz w:val="22"/>
              </w:rPr>
              <w:t>相關系統建置或維護之實績結算驗收證明文件，若其內容無法完全佐證時，應另行檢附契約相關頁面【如履約標的、工作項目內容及簽約雙方用印頁面等】。</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DA33D7" w:rsidRDefault="006933B6" w:rsidP="0061246B">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r>
      <w:tr w:rsidR="006933B6" w:rsidRPr="000C703D" w:rsidTr="00A863ED">
        <w:trPr>
          <w:cantSplit/>
          <w:trHeight w:val="534"/>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933B6" w:rsidRPr="00DA33D7" w:rsidRDefault="006933B6" w:rsidP="0061246B">
            <w:pPr>
              <w:widowControl w:val="0"/>
              <w:tabs>
                <w:tab w:val="left" w:pos="9923"/>
              </w:tabs>
              <w:suppressAutoHyphens/>
              <w:autoSpaceDN w:val="0"/>
              <w:jc w:val="both"/>
              <w:textAlignment w:val="baseline"/>
              <w:rPr>
                <w:rFonts w:eastAsia="標楷體"/>
                <w:color w:val="FF0000"/>
                <w:kern w:val="0"/>
                <w:sz w:val="22"/>
                <w:szCs w:val="22"/>
              </w:rPr>
            </w:pPr>
            <w:r w:rsidRPr="00DA33D7">
              <w:rPr>
                <w:rFonts w:eastAsia="標楷體" w:hint="eastAsia"/>
                <w:color w:val="FF0000"/>
                <w:kern w:val="0"/>
                <w:sz w:val="22"/>
                <w:szCs w:val="22"/>
              </w:rPr>
              <w:t>七、</w:t>
            </w:r>
            <w:r w:rsidR="00C82E6F" w:rsidRPr="00C82E6F">
              <w:rPr>
                <w:rFonts w:eastAsia="標楷體" w:hint="eastAsia"/>
                <w:color w:val="FF0000"/>
                <w:kern w:val="0"/>
                <w:sz w:val="22"/>
                <w:szCs w:val="22"/>
                <w:highlight w:val="yellow"/>
              </w:rPr>
              <w:t>廠商具有維修、維護或售後服務能力之證明</w:t>
            </w:r>
            <w:r w:rsidRPr="00DA33D7">
              <w:rPr>
                <w:rFonts w:eastAsia="標楷體" w:hint="eastAsia"/>
                <w:color w:val="FF0000"/>
                <w:kern w:val="0"/>
                <w:sz w:val="22"/>
                <w:szCs w:val="22"/>
              </w:rPr>
              <w:t>(</w:t>
            </w:r>
            <w:r w:rsidRPr="00DA33D7">
              <w:rPr>
                <w:rFonts w:eastAsia="標楷體" w:hint="eastAsia"/>
                <w:color w:val="FF0000"/>
                <w:kern w:val="0"/>
                <w:sz w:val="22"/>
                <w:szCs w:val="22"/>
              </w:rPr>
              <w:t>由洽辦機關人員審查</w:t>
            </w:r>
            <w:r w:rsidRPr="00DA33D7">
              <w:rPr>
                <w:rFonts w:eastAsia="標楷體" w:hint="eastAsia"/>
                <w:color w:val="FF0000"/>
                <w:kern w:val="0"/>
                <w:sz w:val="22"/>
                <w:szCs w:val="22"/>
              </w:rPr>
              <w:t>)</w:t>
            </w:r>
          </w:p>
        </w:tc>
      </w:tr>
      <w:tr w:rsidR="006933B6" w:rsidRPr="000C703D" w:rsidTr="00C6356F">
        <w:trPr>
          <w:cantSplit/>
          <w:trHeight w:val="737"/>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DA33D7" w:rsidRDefault="00C82E6F" w:rsidP="0061246B">
            <w:pPr>
              <w:widowControl w:val="0"/>
              <w:tabs>
                <w:tab w:val="left" w:pos="9923"/>
              </w:tabs>
              <w:suppressAutoHyphens/>
              <w:autoSpaceDN w:val="0"/>
              <w:jc w:val="both"/>
              <w:textAlignment w:val="baseline"/>
              <w:rPr>
                <w:rFonts w:eastAsia="標楷體"/>
                <w:kern w:val="0"/>
                <w:sz w:val="22"/>
              </w:rPr>
            </w:pPr>
            <w:r w:rsidRPr="00C82E6F">
              <w:rPr>
                <w:rFonts w:eastAsia="標楷體" w:hint="eastAsia"/>
                <w:color w:val="FF0000"/>
                <w:kern w:val="0"/>
                <w:sz w:val="22"/>
                <w:highlight w:val="yellow"/>
              </w:rPr>
              <w:t>投標廠商在職人員應具有原廠證書影本</w:t>
            </w:r>
            <w:r w:rsidRPr="00C82E6F">
              <w:rPr>
                <w:rFonts w:eastAsia="標楷體" w:hint="eastAsia"/>
                <w:color w:val="FF0000"/>
                <w:kern w:val="0"/>
                <w:sz w:val="22"/>
                <w:highlight w:val="yellow"/>
              </w:rPr>
              <w:t xml:space="preserve"> MS SQL SERVER 2012(</w:t>
            </w:r>
            <w:r w:rsidRPr="00C82E6F">
              <w:rPr>
                <w:rFonts w:eastAsia="標楷體" w:hint="eastAsia"/>
                <w:color w:val="FF0000"/>
                <w:kern w:val="0"/>
                <w:sz w:val="22"/>
                <w:highlight w:val="yellow"/>
              </w:rPr>
              <w:t>含</w:t>
            </w:r>
            <w:r w:rsidRPr="00C82E6F">
              <w:rPr>
                <w:rFonts w:eastAsia="標楷體" w:hint="eastAsia"/>
                <w:color w:val="FF0000"/>
                <w:kern w:val="0"/>
                <w:sz w:val="22"/>
                <w:highlight w:val="yellow"/>
              </w:rPr>
              <w:t>)</w:t>
            </w:r>
            <w:r w:rsidRPr="00C82E6F">
              <w:rPr>
                <w:rFonts w:eastAsia="標楷體" w:hint="eastAsia"/>
                <w:color w:val="FF0000"/>
                <w:kern w:val="0"/>
                <w:sz w:val="22"/>
                <w:highlight w:val="yellow"/>
              </w:rPr>
              <w:t>以上認證。</w:t>
            </w:r>
            <w:r w:rsidRPr="00C82E6F">
              <w:rPr>
                <w:rFonts w:eastAsia="標楷體" w:hint="eastAsia"/>
                <w:color w:val="FF0000"/>
                <w:kern w:val="0"/>
                <w:sz w:val="22"/>
                <w:highlight w:val="yellow"/>
              </w:rPr>
              <w:t>(</w:t>
            </w:r>
            <w:r w:rsidRPr="00C82E6F">
              <w:rPr>
                <w:rFonts w:eastAsia="標楷體" w:hint="eastAsia"/>
                <w:color w:val="FF0000"/>
                <w:kern w:val="0"/>
                <w:sz w:val="22"/>
                <w:highlight w:val="yellow"/>
              </w:rPr>
              <w:t>請於投標時提供該人員之勞保、健保證明與原廠證書影本</w:t>
            </w:r>
            <w:r w:rsidRPr="00C82E6F">
              <w:rPr>
                <w:rFonts w:eastAsia="標楷體" w:hint="eastAsia"/>
                <w:color w:val="FF0000"/>
                <w:kern w:val="0"/>
                <w:sz w:val="22"/>
                <w:highlight w:val="yellow"/>
              </w:rPr>
              <w:t>)</w:t>
            </w:r>
            <w:r w:rsidRPr="00C82E6F">
              <w:rPr>
                <w:rFonts w:eastAsia="標楷體" w:hint="eastAsia"/>
                <w:color w:val="FF0000"/>
                <w:kern w:val="0"/>
                <w:sz w:val="22"/>
                <w:highlight w:val="yellow"/>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DA33D7" w:rsidRDefault="006933B6" w:rsidP="0061246B">
            <w:pPr>
              <w:widowControl w:val="0"/>
              <w:tabs>
                <w:tab w:val="left" w:pos="9923"/>
              </w:tabs>
              <w:suppressAutoHyphens/>
              <w:autoSpaceDN w:val="0"/>
              <w:jc w:val="both"/>
              <w:textAlignment w:val="baseline"/>
              <w:rPr>
                <w:rFonts w:eastAsia="標楷體"/>
                <w:kern w:val="0"/>
              </w:rPr>
            </w:pPr>
            <w:bookmarkStart w:id="4" w:name="_GoBack"/>
            <w:bookmarkEnd w:id="4"/>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933B6" w:rsidRPr="000C703D" w:rsidRDefault="006933B6" w:rsidP="0061246B">
            <w:pPr>
              <w:widowControl w:val="0"/>
              <w:tabs>
                <w:tab w:val="left" w:pos="9923"/>
              </w:tabs>
              <w:suppressAutoHyphens/>
              <w:autoSpaceDN w:val="0"/>
              <w:jc w:val="both"/>
              <w:textAlignment w:val="baseline"/>
              <w:rPr>
                <w:rFonts w:eastAsia="標楷體"/>
                <w:kern w:val="0"/>
              </w:rPr>
            </w:pPr>
          </w:p>
        </w:tc>
      </w:tr>
      <w:tr w:rsidR="00F647C5" w:rsidRPr="000C703D" w:rsidTr="008D4E02">
        <w:trPr>
          <w:cantSplit/>
          <w:trHeight w:val="541"/>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47C5" w:rsidRPr="008D4E02" w:rsidRDefault="003C09B6" w:rsidP="00340DB7">
            <w:pPr>
              <w:widowControl w:val="0"/>
              <w:tabs>
                <w:tab w:val="left" w:pos="9923"/>
              </w:tabs>
              <w:suppressAutoHyphens/>
              <w:autoSpaceDN w:val="0"/>
              <w:snapToGrid w:val="0"/>
              <w:ind w:left="704" w:hanging="704"/>
              <w:jc w:val="both"/>
              <w:textAlignment w:val="baseline"/>
              <w:rPr>
                <w:rFonts w:eastAsia="標楷體"/>
                <w:kern w:val="0"/>
                <w:sz w:val="20"/>
                <w:szCs w:val="22"/>
              </w:rPr>
            </w:pPr>
            <w:r>
              <w:rPr>
                <w:rFonts w:eastAsia="標楷體" w:hint="eastAsia"/>
                <w:kern w:val="0"/>
                <w:sz w:val="20"/>
                <w:szCs w:val="22"/>
              </w:rPr>
              <w:t>八、</w:t>
            </w:r>
            <w:r w:rsidR="00F647C5" w:rsidRPr="008D4E02">
              <w:rPr>
                <w:rFonts w:eastAsia="標楷體"/>
                <w:kern w:val="0"/>
                <w:sz w:val="20"/>
                <w:szCs w:val="22"/>
              </w:rPr>
              <w:t>臺北市政府採購廠商誠信治理承諾書</w:t>
            </w:r>
          </w:p>
        </w:tc>
        <w:tc>
          <w:tcPr>
            <w:tcW w:w="519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647C5" w:rsidRPr="008D4E02" w:rsidRDefault="00F647C5" w:rsidP="00340DB7">
            <w:pPr>
              <w:widowControl w:val="0"/>
              <w:tabs>
                <w:tab w:val="left" w:pos="9923"/>
              </w:tabs>
              <w:suppressAutoHyphens/>
              <w:autoSpaceDN w:val="0"/>
              <w:snapToGrid w:val="0"/>
              <w:jc w:val="both"/>
              <w:textAlignment w:val="baseline"/>
              <w:rPr>
                <w:rFonts w:eastAsia="標楷體"/>
                <w:kern w:val="0"/>
                <w:sz w:val="20"/>
                <w:szCs w:val="22"/>
              </w:rPr>
            </w:pPr>
            <w:r w:rsidRPr="008D4E02">
              <w:rPr>
                <w:rFonts w:ascii="標楷體" w:eastAsia="標楷體" w:hAnsi="標楷體"/>
                <w:kern w:val="0"/>
                <w:sz w:val="20"/>
                <w:szCs w:val="22"/>
              </w:rPr>
              <w:t>□</w:t>
            </w:r>
            <w:r w:rsidRPr="008D4E02">
              <w:rPr>
                <w:rFonts w:eastAsia="標楷體"/>
                <w:kern w:val="0"/>
                <w:sz w:val="20"/>
                <w:szCs w:val="22"/>
              </w:rPr>
              <w:t>有</w:t>
            </w:r>
            <w:r w:rsidRPr="008D4E02">
              <w:rPr>
                <w:rFonts w:eastAsia="標楷體"/>
                <w:kern w:val="0"/>
                <w:sz w:val="20"/>
                <w:szCs w:val="22"/>
              </w:rPr>
              <w:t xml:space="preserve">  </w:t>
            </w:r>
            <w:r w:rsidRPr="008D4E02">
              <w:rPr>
                <w:rFonts w:ascii="標楷體" w:eastAsia="標楷體" w:hAnsi="標楷體"/>
                <w:kern w:val="0"/>
                <w:sz w:val="20"/>
                <w:szCs w:val="22"/>
              </w:rPr>
              <w:t>□</w:t>
            </w:r>
            <w:r w:rsidRPr="008D4E02">
              <w:rPr>
                <w:rFonts w:eastAsia="標楷體"/>
                <w:kern w:val="0"/>
                <w:sz w:val="20"/>
                <w:szCs w:val="22"/>
              </w:rPr>
              <w:t>無。（廠商投標階段未提出者仍為合格。但應於簽約前補正。）</w:t>
            </w:r>
          </w:p>
        </w:tc>
      </w:tr>
      <w:tr w:rsidR="00F647C5" w:rsidRPr="000C703D" w:rsidTr="00340DB7">
        <w:trPr>
          <w:cantSplit/>
          <w:trHeight w:val="706"/>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47C5" w:rsidRPr="008D4E02" w:rsidRDefault="003C09B6" w:rsidP="00340DB7">
            <w:pPr>
              <w:widowControl w:val="0"/>
              <w:tabs>
                <w:tab w:val="left" w:pos="9923"/>
              </w:tabs>
              <w:suppressAutoHyphens/>
              <w:autoSpaceDN w:val="0"/>
              <w:snapToGrid w:val="0"/>
              <w:ind w:left="377" w:hanging="377"/>
              <w:jc w:val="both"/>
              <w:textAlignment w:val="baseline"/>
              <w:rPr>
                <w:rFonts w:eastAsia="標楷體"/>
                <w:kern w:val="0"/>
                <w:sz w:val="20"/>
                <w:szCs w:val="22"/>
              </w:rPr>
            </w:pPr>
            <w:r>
              <w:rPr>
                <w:rFonts w:eastAsia="標楷體" w:hint="eastAsia"/>
                <w:kern w:val="0"/>
                <w:sz w:val="20"/>
                <w:szCs w:val="22"/>
              </w:rPr>
              <w:t>九、</w:t>
            </w:r>
            <w:r w:rsidR="00F647C5" w:rsidRPr="008D4E02">
              <w:rPr>
                <w:rFonts w:eastAsia="標楷體"/>
                <w:kern w:val="0"/>
                <w:sz w:val="20"/>
                <w:szCs w:val="22"/>
              </w:rPr>
              <w:t>投標廠商投標文件所標示之分包廠商是否為採購法第</w:t>
            </w:r>
            <w:r w:rsidR="00F647C5" w:rsidRPr="008D4E02">
              <w:rPr>
                <w:rFonts w:eastAsia="標楷體"/>
                <w:kern w:val="0"/>
                <w:sz w:val="20"/>
                <w:szCs w:val="22"/>
              </w:rPr>
              <w:t>103</w:t>
            </w:r>
            <w:r w:rsidR="00F647C5" w:rsidRPr="008D4E02">
              <w:rPr>
                <w:rFonts w:eastAsia="標楷體"/>
                <w:kern w:val="0"/>
                <w:sz w:val="20"/>
                <w:szCs w:val="22"/>
              </w:rPr>
              <w:t>條第</w:t>
            </w:r>
            <w:r w:rsidR="00F647C5" w:rsidRPr="008D4E02">
              <w:rPr>
                <w:rFonts w:eastAsia="標楷體"/>
                <w:kern w:val="0"/>
                <w:sz w:val="20"/>
                <w:szCs w:val="22"/>
              </w:rPr>
              <w:t>1</w:t>
            </w:r>
            <w:r w:rsidR="00F647C5" w:rsidRPr="008D4E02">
              <w:rPr>
                <w:rFonts w:eastAsia="標楷體"/>
                <w:kern w:val="0"/>
                <w:sz w:val="20"/>
                <w:szCs w:val="22"/>
              </w:rPr>
              <w:t>項之拒絕往來廠商自我檢核表</w:t>
            </w:r>
          </w:p>
        </w:tc>
        <w:tc>
          <w:tcPr>
            <w:tcW w:w="519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647C5" w:rsidRPr="008D4E02" w:rsidRDefault="00F647C5" w:rsidP="00340DB7">
            <w:pPr>
              <w:widowControl w:val="0"/>
              <w:tabs>
                <w:tab w:val="left" w:pos="9923"/>
              </w:tabs>
              <w:suppressAutoHyphens/>
              <w:autoSpaceDN w:val="0"/>
              <w:snapToGrid w:val="0"/>
              <w:jc w:val="both"/>
              <w:textAlignment w:val="baseline"/>
              <w:rPr>
                <w:rFonts w:eastAsia="標楷體"/>
                <w:kern w:val="0"/>
                <w:sz w:val="20"/>
                <w:szCs w:val="22"/>
              </w:rPr>
            </w:pPr>
            <w:r w:rsidRPr="008D4E02">
              <w:rPr>
                <w:rFonts w:ascii="標楷體" w:eastAsia="標楷體" w:hAnsi="標楷體"/>
                <w:kern w:val="0"/>
                <w:sz w:val="20"/>
                <w:szCs w:val="22"/>
              </w:rPr>
              <w:t>□</w:t>
            </w:r>
            <w:r w:rsidRPr="008D4E02">
              <w:rPr>
                <w:rFonts w:eastAsia="標楷體"/>
                <w:kern w:val="0"/>
                <w:sz w:val="20"/>
                <w:szCs w:val="22"/>
              </w:rPr>
              <w:t>有</w:t>
            </w:r>
            <w:r w:rsidRPr="008D4E02">
              <w:rPr>
                <w:rFonts w:eastAsia="標楷體"/>
                <w:kern w:val="0"/>
                <w:sz w:val="20"/>
                <w:szCs w:val="22"/>
              </w:rPr>
              <w:t xml:space="preserve">  </w:t>
            </w:r>
            <w:r w:rsidRPr="008D4E02">
              <w:rPr>
                <w:rFonts w:ascii="標楷體" w:eastAsia="標楷體" w:hAnsi="標楷體"/>
                <w:kern w:val="0"/>
                <w:sz w:val="20"/>
                <w:szCs w:val="22"/>
              </w:rPr>
              <w:t>□</w:t>
            </w:r>
            <w:r w:rsidRPr="008D4E02">
              <w:rPr>
                <w:rFonts w:eastAsia="標楷體"/>
                <w:kern w:val="0"/>
                <w:sz w:val="20"/>
                <w:szCs w:val="22"/>
              </w:rPr>
              <w:t>無。（廠商投標階段未提出者仍為合格。但應於簽約前補正。分包廠商為採購法第</w:t>
            </w:r>
            <w:r w:rsidRPr="008D4E02">
              <w:rPr>
                <w:rFonts w:eastAsia="標楷體"/>
                <w:kern w:val="0"/>
                <w:sz w:val="20"/>
                <w:szCs w:val="22"/>
              </w:rPr>
              <w:t>103</w:t>
            </w:r>
            <w:r w:rsidRPr="008D4E02">
              <w:rPr>
                <w:rFonts w:eastAsia="標楷體"/>
                <w:kern w:val="0"/>
                <w:sz w:val="20"/>
                <w:szCs w:val="22"/>
              </w:rPr>
              <w:t>條第</w:t>
            </w:r>
            <w:r w:rsidRPr="008D4E02">
              <w:rPr>
                <w:rFonts w:eastAsia="標楷體"/>
                <w:kern w:val="0"/>
                <w:sz w:val="20"/>
                <w:szCs w:val="22"/>
              </w:rPr>
              <w:t>1</w:t>
            </w:r>
            <w:r w:rsidRPr="008D4E02">
              <w:rPr>
                <w:rFonts w:eastAsia="標楷體"/>
                <w:kern w:val="0"/>
                <w:sz w:val="20"/>
                <w:szCs w:val="22"/>
              </w:rPr>
              <w:t>項之拒絕往來廠商者，依採購法施行細則第</w:t>
            </w:r>
            <w:r w:rsidRPr="008D4E02">
              <w:rPr>
                <w:rFonts w:eastAsia="標楷體"/>
                <w:kern w:val="0"/>
                <w:sz w:val="20"/>
                <w:szCs w:val="22"/>
              </w:rPr>
              <w:t>59</w:t>
            </w:r>
            <w:r w:rsidRPr="008D4E02">
              <w:rPr>
                <w:rFonts w:eastAsia="標楷體"/>
                <w:kern w:val="0"/>
                <w:sz w:val="20"/>
                <w:szCs w:val="22"/>
              </w:rPr>
              <w:t>條及投標須知規定處理。）</w:t>
            </w:r>
          </w:p>
        </w:tc>
      </w:tr>
      <w:tr w:rsidR="00F647C5" w:rsidRPr="000C703D" w:rsidTr="008D4E02">
        <w:trPr>
          <w:cantSplit/>
          <w:trHeight w:val="618"/>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47C5" w:rsidRPr="008D4E02" w:rsidRDefault="003C09B6" w:rsidP="00340DB7">
            <w:pPr>
              <w:widowControl w:val="0"/>
              <w:tabs>
                <w:tab w:val="left" w:pos="9923"/>
              </w:tabs>
              <w:suppressAutoHyphens/>
              <w:autoSpaceDN w:val="0"/>
              <w:snapToGrid w:val="0"/>
              <w:ind w:left="377" w:hanging="377"/>
              <w:jc w:val="both"/>
              <w:textAlignment w:val="baseline"/>
              <w:rPr>
                <w:rFonts w:eastAsia="標楷體"/>
                <w:kern w:val="0"/>
                <w:sz w:val="20"/>
                <w:szCs w:val="22"/>
              </w:rPr>
            </w:pPr>
            <w:r>
              <w:rPr>
                <w:rFonts w:eastAsia="標楷體" w:hint="eastAsia"/>
                <w:kern w:val="0"/>
                <w:sz w:val="20"/>
                <w:szCs w:val="22"/>
              </w:rPr>
              <w:lastRenderedPageBreak/>
              <w:t>十、</w:t>
            </w:r>
            <w:r w:rsidR="00F647C5" w:rsidRPr="008D4E02">
              <w:rPr>
                <w:rFonts w:eastAsia="標楷體"/>
                <w:kern w:val="0"/>
                <w:sz w:val="20"/>
                <w:szCs w:val="22"/>
              </w:rPr>
              <w:t>廠商確認瞭解「臺北市政府所屬各機關學校捐款收支管理要點」規定切結書</w:t>
            </w:r>
          </w:p>
        </w:tc>
        <w:tc>
          <w:tcPr>
            <w:tcW w:w="519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647C5" w:rsidRPr="008D4E02" w:rsidRDefault="00F647C5" w:rsidP="00340DB7">
            <w:pPr>
              <w:widowControl w:val="0"/>
              <w:tabs>
                <w:tab w:val="left" w:pos="9923"/>
              </w:tabs>
              <w:suppressAutoHyphens/>
              <w:autoSpaceDN w:val="0"/>
              <w:snapToGrid w:val="0"/>
              <w:jc w:val="both"/>
              <w:textAlignment w:val="baseline"/>
              <w:rPr>
                <w:rFonts w:eastAsia="標楷體"/>
                <w:kern w:val="0"/>
                <w:sz w:val="20"/>
                <w:szCs w:val="22"/>
              </w:rPr>
            </w:pPr>
            <w:r w:rsidRPr="008D4E02">
              <w:rPr>
                <w:rFonts w:ascii="標楷體" w:eastAsia="標楷體" w:hAnsi="標楷體"/>
                <w:kern w:val="0"/>
                <w:sz w:val="20"/>
                <w:szCs w:val="22"/>
              </w:rPr>
              <w:t>□</w:t>
            </w:r>
            <w:r w:rsidRPr="008D4E02">
              <w:rPr>
                <w:rFonts w:eastAsia="標楷體"/>
                <w:kern w:val="0"/>
                <w:sz w:val="20"/>
                <w:szCs w:val="22"/>
              </w:rPr>
              <w:t>有</w:t>
            </w:r>
            <w:r w:rsidRPr="008D4E02">
              <w:rPr>
                <w:rFonts w:eastAsia="標楷體"/>
                <w:kern w:val="0"/>
                <w:sz w:val="20"/>
                <w:szCs w:val="22"/>
              </w:rPr>
              <w:t xml:space="preserve">  </w:t>
            </w:r>
            <w:r w:rsidRPr="008D4E02">
              <w:rPr>
                <w:rFonts w:ascii="標楷體" w:eastAsia="標楷體" w:hAnsi="標楷體"/>
                <w:kern w:val="0"/>
                <w:sz w:val="20"/>
                <w:szCs w:val="22"/>
              </w:rPr>
              <w:t>□</w:t>
            </w:r>
            <w:r w:rsidRPr="008D4E02">
              <w:rPr>
                <w:rFonts w:eastAsia="標楷體"/>
                <w:kern w:val="0"/>
                <w:sz w:val="20"/>
                <w:szCs w:val="22"/>
              </w:rPr>
              <w:t>無。（廠商投標階段未提出者仍為合格。但應於簽約前補正。）</w:t>
            </w:r>
          </w:p>
        </w:tc>
      </w:tr>
      <w:tr w:rsidR="000D6E01" w:rsidRPr="000C703D" w:rsidTr="00A20525">
        <w:trPr>
          <w:cantSplit/>
          <w:trHeight w:val="475"/>
        </w:trPr>
        <w:tc>
          <w:tcPr>
            <w:tcW w:w="4710"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D6E01" w:rsidRPr="00140A67" w:rsidRDefault="00FF4E8B" w:rsidP="000D6E01">
            <w:pPr>
              <w:widowControl w:val="0"/>
              <w:tabs>
                <w:tab w:val="left" w:pos="9923"/>
              </w:tabs>
              <w:suppressAutoHyphens/>
              <w:autoSpaceDN w:val="0"/>
              <w:jc w:val="both"/>
              <w:textAlignment w:val="baseline"/>
              <w:rPr>
                <w:rFonts w:eastAsia="標楷體"/>
                <w:kern w:val="0"/>
              </w:rPr>
            </w:pPr>
            <w:r w:rsidRPr="00FF4E8B">
              <w:rPr>
                <w:rFonts w:eastAsia="標楷體" w:hint="eastAsia"/>
                <w:color w:val="FF0000"/>
                <w:kern w:val="0"/>
              </w:rPr>
              <w:t>貳</w:t>
            </w:r>
            <w:r w:rsidR="000D6E01" w:rsidRPr="000C703D">
              <w:rPr>
                <w:rFonts w:eastAsia="標楷體"/>
                <w:kern w:val="0"/>
              </w:rPr>
              <w:t>、價格文件</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D6E01" w:rsidRPr="000C703D" w:rsidRDefault="000D6E01" w:rsidP="000D6E01">
            <w:pPr>
              <w:widowControl w:val="0"/>
              <w:tabs>
                <w:tab w:val="left" w:pos="9923"/>
              </w:tabs>
              <w:suppressAutoHyphens/>
              <w:autoSpaceDN w:val="0"/>
              <w:jc w:val="both"/>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D6E01" w:rsidRPr="000C703D" w:rsidRDefault="000D6E01" w:rsidP="000D6E01">
            <w:pPr>
              <w:widowControl w:val="0"/>
              <w:tabs>
                <w:tab w:val="left" w:pos="9923"/>
              </w:tabs>
              <w:suppressAutoHyphens/>
              <w:autoSpaceDN w:val="0"/>
              <w:jc w:val="both"/>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D6E01" w:rsidRPr="000C703D" w:rsidRDefault="000D6E01" w:rsidP="000D6E01">
            <w:pPr>
              <w:widowControl w:val="0"/>
              <w:tabs>
                <w:tab w:val="left" w:pos="9923"/>
              </w:tabs>
              <w:suppressAutoHyphens/>
              <w:autoSpaceDN w:val="0"/>
              <w:jc w:val="both"/>
              <w:textAlignment w:val="baseline"/>
              <w:rPr>
                <w:rFonts w:eastAsia="標楷體"/>
                <w:kern w:val="0"/>
              </w:rPr>
            </w:pPr>
            <w:r w:rsidRPr="000C703D">
              <w:rPr>
                <w:rFonts w:eastAsia="標楷體"/>
                <w:kern w:val="0"/>
              </w:rPr>
              <w:t>不符合</w:t>
            </w:r>
          </w:p>
        </w:tc>
        <w:tc>
          <w:tcPr>
            <w:tcW w:w="184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D6E01" w:rsidRPr="000C703D" w:rsidRDefault="000D6E01" w:rsidP="000D6E01">
            <w:pPr>
              <w:widowControl w:val="0"/>
              <w:tabs>
                <w:tab w:val="left" w:pos="9923"/>
              </w:tabs>
              <w:suppressAutoHyphens/>
              <w:autoSpaceDN w:val="0"/>
              <w:jc w:val="both"/>
              <w:textAlignment w:val="baseline"/>
              <w:rPr>
                <w:rFonts w:eastAsia="標楷體"/>
                <w:kern w:val="0"/>
              </w:rPr>
            </w:pPr>
            <w:r w:rsidRPr="000C703D">
              <w:rPr>
                <w:rFonts w:eastAsia="標楷體"/>
                <w:kern w:val="0"/>
              </w:rPr>
              <w:t>不符合之原因</w:t>
            </w:r>
          </w:p>
        </w:tc>
      </w:tr>
      <w:tr w:rsidR="000D6E01" w:rsidRPr="000C703D" w:rsidTr="000D6E01">
        <w:trPr>
          <w:cantSplit/>
          <w:trHeight w:val="523"/>
        </w:trPr>
        <w:tc>
          <w:tcPr>
            <w:tcW w:w="4710"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ind w:left="444" w:hanging="444"/>
              <w:jc w:val="both"/>
              <w:textAlignment w:val="baseline"/>
              <w:rPr>
                <w:rFonts w:eastAsia="標楷體"/>
                <w:kern w:val="0"/>
              </w:rPr>
            </w:pPr>
            <w:r w:rsidRPr="000C703D">
              <w:rPr>
                <w:rFonts w:eastAsia="標楷體"/>
                <w:kern w:val="0"/>
              </w:rPr>
              <w:t>一、投標書</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r>
      <w:tr w:rsidR="000D6E01" w:rsidRPr="000C703D" w:rsidTr="000D6E01">
        <w:trPr>
          <w:cantSplit/>
          <w:trHeight w:val="523"/>
        </w:trPr>
        <w:tc>
          <w:tcPr>
            <w:tcW w:w="4710"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ind w:left="444" w:hanging="444"/>
              <w:jc w:val="both"/>
              <w:textAlignment w:val="baseline"/>
              <w:rPr>
                <w:rFonts w:eastAsia="標楷體"/>
                <w:kern w:val="0"/>
              </w:rPr>
            </w:pPr>
            <w:r w:rsidRPr="000C703D">
              <w:rPr>
                <w:rFonts w:eastAsia="標楷體"/>
                <w:kern w:val="0"/>
              </w:rPr>
              <w:t>二、詳細價目表</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6E01" w:rsidRPr="000C703D" w:rsidRDefault="000D6E01" w:rsidP="0061246B">
            <w:pPr>
              <w:widowControl w:val="0"/>
              <w:tabs>
                <w:tab w:val="left" w:pos="9923"/>
              </w:tabs>
              <w:suppressAutoHyphens/>
              <w:autoSpaceDN w:val="0"/>
              <w:jc w:val="both"/>
              <w:textAlignment w:val="baseline"/>
              <w:rPr>
                <w:rFonts w:eastAsia="標楷體"/>
                <w:kern w:val="0"/>
              </w:rPr>
            </w:pPr>
          </w:p>
        </w:tc>
      </w:tr>
      <w:tr w:rsidR="00F647C5" w:rsidRPr="000C703D" w:rsidTr="00DE6D7A">
        <w:trPr>
          <w:cantSplit/>
          <w:trHeight w:val="382"/>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rsidR="00F647C5" w:rsidRPr="000C703D" w:rsidRDefault="00F647C5" w:rsidP="00340DB7">
            <w:pPr>
              <w:widowControl w:val="0"/>
              <w:tabs>
                <w:tab w:val="left" w:pos="9923"/>
              </w:tabs>
              <w:suppressAutoHyphens/>
              <w:autoSpaceDN w:val="0"/>
              <w:jc w:val="both"/>
              <w:textAlignment w:val="baseline"/>
              <w:rPr>
                <w:rFonts w:eastAsia="標楷體"/>
                <w:kern w:val="0"/>
              </w:rPr>
            </w:pPr>
            <w:r w:rsidRPr="000C703D">
              <w:rPr>
                <w:rFonts w:eastAsia="標楷體"/>
                <w:b/>
                <w:kern w:val="0"/>
              </w:rPr>
              <w:t>以下欄位由主辦機關核簽</w:t>
            </w:r>
          </w:p>
        </w:tc>
      </w:tr>
      <w:tr w:rsidR="00F647C5" w:rsidRPr="000C703D" w:rsidTr="00DE6D7A">
        <w:trPr>
          <w:cantSplit/>
          <w:trHeight w:val="1026"/>
        </w:trPr>
        <w:tc>
          <w:tcPr>
            <w:tcW w:w="9908"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647C5" w:rsidRDefault="00F647C5" w:rsidP="00F647C5">
            <w:pPr>
              <w:widowControl w:val="0"/>
              <w:tabs>
                <w:tab w:val="left" w:pos="9923"/>
              </w:tabs>
              <w:suppressAutoHyphens/>
              <w:autoSpaceDN w:val="0"/>
              <w:spacing w:beforeLines="10" w:before="81"/>
              <w:jc w:val="both"/>
              <w:textAlignment w:val="baseline"/>
              <w:rPr>
                <w:rFonts w:eastAsia="標楷體"/>
                <w:kern w:val="0"/>
                <w:sz w:val="26"/>
              </w:rPr>
            </w:pPr>
            <w:r w:rsidRPr="000C703D">
              <w:rPr>
                <w:rFonts w:eastAsia="標楷體"/>
                <w:kern w:val="0"/>
                <w:sz w:val="26"/>
              </w:rPr>
              <w:t>資格：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F647C5" w:rsidRPr="000C703D" w:rsidRDefault="00F647C5" w:rsidP="00F647C5">
            <w:pPr>
              <w:widowControl w:val="0"/>
              <w:tabs>
                <w:tab w:val="left" w:pos="9923"/>
              </w:tabs>
              <w:suppressAutoHyphens/>
              <w:autoSpaceDN w:val="0"/>
              <w:spacing w:beforeLines="10" w:before="81"/>
              <w:jc w:val="both"/>
              <w:textAlignment w:val="baseline"/>
              <w:rPr>
                <w:rFonts w:eastAsia="標楷體"/>
                <w:kern w:val="0"/>
              </w:rPr>
            </w:pPr>
            <w:r w:rsidRPr="000C703D">
              <w:rPr>
                <w:rFonts w:eastAsia="標楷體"/>
                <w:kern w:val="0"/>
                <w:sz w:val="26"/>
              </w:rPr>
              <w:t>價格：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F647C5" w:rsidRDefault="00F647C5" w:rsidP="00F647C5">
            <w:pPr>
              <w:widowControl w:val="0"/>
              <w:tabs>
                <w:tab w:val="left" w:pos="9923"/>
              </w:tabs>
              <w:suppressAutoHyphens/>
              <w:autoSpaceDN w:val="0"/>
              <w:jc w:val="both"/>
              <w:textAlignment w:val="baseline"/>
              <w:rPr>
                <w:rFonts w:eastAsia="標楷體"/>
                <w:kern w:val="0"/>
                <w:sz w:val="26"/>
              </w:rPr>
            </w:pPr>
          </w:p>
          <w:p w:rsidR="000D6E01" w:rsidRPr="000C703D" w:rsidRDefault="000D6E01" w:rsidP="00F647C5">
            <w:pPr>
              <w:widowControl w:val="0"/>
              <w:tabs>
                <w:tab w:val="left" w:pos="9923"/>
              </w:tabs>
              <w:suppressAutoHyphens/>
              <w:autoSpaceDN w:val="0"/>
              <w:jc w:val="both"/>
              <w:textAlignment w:val="baseline"/>
              <w:rPr>
                <w:rFonts w:eastAsia="標楷體"/>
                <w:kern w:val="0"/>
                <w:sz w:val="26"/>
              </w:rPr>
            </w:pPr>
          </w:p>
          <w:p w:rsidR="00F647C5" w:rsidRDefault="00F647C5" w:rsidP="00F647C5">
            <w:pPr>
              <w:widowControl w:val="0"/>
              <w:tabs>
                <w:tab w:val="left" w:pos="9923"/>
              </w:tabs>
              <w:suppressAutoHyphens/>
              <w:autoSpaceDN w:val="0"/>
              <w:jc w:val="both"/>
              <w:textAlignment w:val="baseline"/>
              <w:rPr>
                <w:rFonts w:eastAsia="標楷體"/>
                <w:kern w:val="0"/>
                <w:sz w:val="26"/>
              </w:rPr>
            </w:pPr>
            <w:r w:rsidRPr="000C703D">
              <w:rPr>
                <w:rFonts w:eastAsia="標楷體" w:hint="eastAsia"/>
                <w:kern w:val="0"/>
                <w:sz w:val="26"/>
              </w:rPr>
              <w:t>承辦開標人員</w:t>
            </w:r>
            <w:r w:rsidRPr="000C703D">
              <w:rPr>
                <w:rFonts w:eastAsia="標楷體"/>
                <w:kern w:val="0"/>
                <w:sz w:val="26"/>
              </w:rPr>
              <w:t>簽章：</w:t>
            </w:r>
            <w:r w:rsidRPr="000C703D">
              <w:rPr>
                <w:rFonts w:eastAsia="標楷體"/>
                <w:kern w:val="0"/>
                <w:sz w:val="26"/>
              </w:rPr>
              <w:t xml:space="preserve">                                  </w:t>
            </w:r>
            <w:r>
              <w:rPr>
                <w:rFonts w:eastAsia="標楷體" w:hint="eastAsia"/>
                <w:kern w:val="0"/>
                <w:sz w:val="26"/>
              </w:rPr>
              <w:t xml:space="preserve">                   </w:t>
            </w:r>
            <w:r w:rsidR="000D6E01">
              <w:rPr>
                <w:rFonts w:eastAsia="標楷體" w:hint="eastAsia"/>
                <w:kern w:val="0"/>
                <w:sz w:val="26"/>
              </w:rPr>
              <w:t xml:space="preserve">                    </w:t>
            </w:r>
            <w:r w:rsidRPr="000C703D">
              <w:rPr>
                <w:rFonts w:eastAsia="標楷體"/>
                <w:kern w:val="0"/>
                <w:sz w:val="26"/>
              </w:rPr>
              <w:t>日期</w:t>
            </w:r>
            <w:r w:rsidR="000D6E01">
              <w:rPr>
                <w:rFonts w:eastAsia="標楷體" w:hint="eastAsia"/>
                <w:kern w:val="0"/>
                <w:sz w:val="26"/>
              </w:rPr>
              <w:t xml:space="preserve">   </w:t>
            </w:r>
            <w:r w:rsidRPr="000C703D">
              <w:rPr>
                <w:rFonts w:eastAsia="標楷體"/>
                <w:kern w:val="0"/>
                <w:sz w:val="26"/>
              </w:rPr>
              <w:t xml:space="preserve"> </w:t>
            </w:r>
            <w:r>
              <w:rPr>
                <w:rFonts w:eastAsia="標楷體" w:hint="eastAsia"/>
                <w:kern w:val="0"/>
                <w:sz w:val="26"/>
              </w:rPr>
              <w:t xml:space="preserve">   </w:t>
            </w:r>
            <w:r w:rsidRPr="000C703D">
              <w:rPr>
                <w:rFonts w:eastAsia="標楷體"/>
                <w:kern w:val="0"/>
                <w:sz w:val="26"/>
              </w:rPr>
              <w:t xml:space="preserve">  /</w:t>
            </w:r>
            <w:r>
              <w:rPr>
                <w:rFonts w:eastAsia="標楷體" w:hint="eastAsia"/>
                <w:kern w:val="0"/>
                <w:sz w:val="26"/>
              </w:rPr>
              <w:t xml:space="preserve">     </w:t>
            </w:r>
            <w:r w:rsidRPr="000C703D">
              <w:rPr>
                <w:rFonts w:eastAsia="標楷體"/>
                <w:kern w:val="0"/>
                <w:sz w:val="26"/>
              </w:rPr>
              <w:t xml:space="preserve">    /</w:t>
            </w:r>
          </w:p>
          <w:p w:rsidR="00F647C5" w:rsidRPr="000C703D" w:rsidRDefault="00F647C5" w:rsidP="00340DB7">
            <w:pPr>
              <w:widowControl w:val="0"/>
              <w:tabs>
                <w:tab w:val="left" w:pos="9923"/>
              </w:tabs>
              <w:suppressAutoHyphens/>
              <w:autoSpaceDN w:val="0"/>
              <w:jc w:val="both"/>
              <w:textAlignment w:val="baseline"/>
              <w:rPr>
                <w:rFonts w:eastAsia="標楷體"/>
                <w:b/>
                <w:kern w:val="0"/>
              </w:rPr>
            </w:pPr>
          </w:p>
        </w:tc>
      </w:tr>
    </w:tbl>
    <w:p w:rsidR="00A84F1F" w:rsidRPr="000C703D" w:rsidRDefault="00A84F1F" w:rsidP="00A84F1F">
      <w:pPr>
        <w:widowControl w:val="0"/>
        <w:suppressAutoHyphens/>
        <w:autoSpaceDN w:val="0"/>
        <w:textAlignment w:val="baseline"/>
        <w:rPr>
          <w:rFonts w:eastAsia="標楷體"/>
          <w:kern w:val="0"/>
        </w:rPr>
      </w:pPr>
    </w:p>
    <w:sectPr w:rsidR="00A84F1F" w:rsidRPr="000C703D" w:rsidSect="009B0DE7">
      <w:pgSz w:w="11906" w:h="16838"/>
      <w:pgMar w:top="902" w:right="851" w:bottom="902" w:left="1134" w:header="799" w:footer="601" w:gutter="0"/>
      <w:cols w:space="720"/>
      <w:docGrid w:type="lines" w:linePitch="8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A0" w:rsidRDefault="00F758A0" w:rsidP="00C07AA9">
      <w:r>
        <w:separator/>
      </w:r>
    </w:p>
  </w:endnote>
  <w:endnote w:type="continuationSeparator" w:id="0">
    <w:p w:rsidR="00F758A0" w:rsidRDefault="00F758A0" w:rsidP="00C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文新字海-中楷">
    <w:altName w:val="細明體"/>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font>
  <w:font w:name="夹发砰-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EA" w:rsidRDefault="003C05EA">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C82E6F">
      <w:rPr>
        <w:noProof/>
        <w:kern w:val="0"/>
      </w:rPr>
      <w:t>38</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C82E6F">
      <w:rPr>
        <w:noProof/>
        <w:kern w:val="0"/>
      </w:rPr>
      <w:t>48</w:t>
    </w:r>
    <w:r>
      <w:rPr>
        <w:kern w:val="0"/>
      </w:rPr>
      <w:fldChar w:fldCharType="end"/>
    </w:r>
    <w:r>
      <w:rPr>
        <w:kern w:val="0"/>
      </w:rPr>
      <w:t xml:space="preserve"> </w:t>
    </w:r>
    <w:r>
      <w:rPr>
        <w:kern w:val="0"/>
      </w:rPr>
      <w:t>頁投標須知</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EA" w:rsidRDefault="003C05EA">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C82E6F">
      <w:rPr>
        <w:noProof/>
        <w:kern w:val="0"/>
      </w:rPr>
      <w:t>48</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C82E6F">
      <w:rPr>
        <w:noProof/>
        <w:kern w:val="0"/>
      </w:rPr>
      <w:t>48</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A0" w:rsidRDefault="00F758A0" w:rsidP="00C07AA9">
      <w:r w:rsidRPr="00C07AA9">
        <w:rPr>
          <w:color w:val="000000"/>
        </w:rPr>
        <w:separator/>
      </w:r>
    </w:p>
  </w:footnote>
  <w:footnote w:type="continuationSeparator" w:id="0">
    <w:p w:rsidR="00F758A0" w:rsidRDefault="00F758A0" w:rsidP="00C0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0AE"/>
    <w:multiLevelType w:val="multilevel"/>
    <w:tmpl w:val="EB3861B2"/>
    <w:styleLink w:val="LFO31"/>
    <w:lvl w:ilvl="0">
      <w:start w:val="1"/>
      <w:numFmt w:val="taiwaneseCountingThousand"/>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E37640"/>
    <w:multiLevelType w:val="multilevel"/>
    <w:tmpl w:val="95F44DB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74FCD"/>
    <w:multiLevelType w:val="hybridMultilevel"/>
    <w:tmpl w:val="81C259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C9960B4"/>
    <w:multiLevelType w:val="multilevel"/>
    <w:tmpl w:val="3FB09DEE"/>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2033AA"/>
    <w:multiLevelType w:val="multilevel"/>
    <w:tmpl w:val="91B0B2F6"/>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7C2235"/>
    <w:multiLevelType w:val="multilevel"/>
    <w:tmpl w:val="079EAF54"/>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204F5"/>
    <w:multiLevelType w:val="multilevel"/>
    <w:tmpl w:val="CF0A44E8"/>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9" w15:restartNumberingAfterBreak="0">
    <w:nsid w:val="32B75487"/>
    <w:multiLevelType w:val="hybridMultilevel"/>
    <w:tmpl w:val="EA30E2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522458"/>
    <w:multiLevelType w:val="hybridMultilevel"/>
    <w:tmpl w:val="A962B876"/>
    <w:lvl w:ilvl="0" w:tplc="0FAEFEF8">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F74D1"/>
    <w:multiLevelType w:val="multilevel"/>
    <w:tmpl w:val="8B02750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D01189"/>
    <w:multiLevelType w:val="hybridMultilevel"/>
    <w:tmpl w:val="C4CA3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280636"/>
    <w:multiLevelType w:val="multilevel"/>
    <w:tmpl w:val="A8E284B6"/>
    <w:lvl w:ilvl="0">
      <w:start w:val="1"/>
      <w:numFmt w:val="taiwaneseCountingThousand"/>
      <w:lvlText w:val="（%1）"/>
      <w:lvlJc w:val="left"/>
      <w:pPr>
        <w:ind w:left="1200" w:hanging="72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01E2014"/>
    <w:multiLevelType w:val="multilevel"/>
    <w:tmpl w:val="BD88B98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7" w15:restartNumberingAfterBreak="0">
    <w:nsid w:val="609915D1"/>
    <w:multiLevelType w:val="multilevel"/>
    <w:tmpl w:val="5032DF1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824BE7"/>
    <w:multiLevelType w:val="multilevel"/>
    <w:tmpl w:val="51965062"/>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148256F"/>
    <w:multiLevelType w:val="multilevel"/>
    <w:tmpl w:val="8BE65AAE"/>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30C75F8"/>
    <w:multiLevelType w:val="multilevel"/>
    <w:tmpl w:val="921A6F7E"/>
    <w:lvl w:ilvl="0">
      <w:start w:val="1"/>
      <w:numFmt w:val="decimal"/>
      <w:lvlText w:val="%1."/>
      <w:lvlJc w:val="left"/>
      <w:pPr>
        <w:ind w:left="240" w:hanging="240"/>
      </w:pPr>
      <w:rPr>
        <w:rFonts w:ascii="標楷體" w:eastAsia="標楷體" w:hAnsi="標楷體"/>
        <w:color w:val="auto"/>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5353EC8"/>
    <w:multiLevelType w:val="multilevel"/>
    <w:tmpl w:val="6FF8DC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8E255FD"/>
    <w:multiLevelType w:val="hybridMultilevel"/>
    <w:tmpl w:val="34F4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5"/>
  </w:num>
  <w:num w:numId="3">
    <w:abstractNumId w:val="7"/>
  </w:num>
  <w:num w:numId="4">
    <w:abstractNumId w:val="18"/>
  </w:num>
  <w:num w:numId="5">
    <w:abstractNumId w:val="8"/>
  </w:num>
  <w:num w:numId="6">
    <w:abstractNumId w:val="16"/>
  </w:num>
  <w:num w:numId="7">
    <w:abstractNumId w:val="12"/>
  </w:num>
  <w:num w:numId="8">
    <w:abstractNumId w:val="19"/>
  </w:num>
  <w:num w:numId="9">
    <w:abstractNumId w:val="19"/>
    <w:lvlOverride w:ilvl="0">
      <w:startOverride w:val="1"/>
    </w:lvlOverride>
  </w:num>
  <w:num w:numId="10">
    <w:abstractNumId w:val="23"/>
  </w:num>
  <w:num w:numId="11">
    <w:abstractNumId w:val="14"/>
  </w:num>
  <w:num w:numId="12">
    <w:abstractNumId w:val="24"/>
  </w:num>
  <w:num w:numId="13">
    <w:abstractNumId w:val="2"/>
  </w:num>
  <w:num w:numId="14">
    <w:abstractNumId w:val="13"/>
  </w:num>
  <w:num w:numId="15">
    <w:abstractNumId w:val="1"/>
  </w:num>
  <w:num w:numId="16">
    <w:abstractNumId w:val="15"/>
  </w:num>
  <w:num w:numId="17">
    <w:abstractNumId w:val="17"/>
  </w:num>
  <w:num w:numId="18">
    <w:abstractNumId w:val="4"/>
  </w:num>
  <w:num w:numId="19">
    <w:abstractNumId w:val="6"/>
  </w:num>
  <w:num w:numId="20">
    <w:abstractNumId w:val="9"/>
  </w:num>
  <w:num w:numId="21">
    <w:abstractNumId w:val="3"/>
  </w:num>
  <w:num w:numId="22">
    <w:abstractNumId w:val="21"/>
  </w:num>
  <w:num w:numId="23">
    <w:abstractNumId w:val="11"/>
  </w:num>
  <w:num w:numId="24">
    <w:abstractNumId w:val="2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drawingGridHorizontalSpacing w:val="120"/>
  <w:drawingGridVerticalSpacing w:val="4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A9"/>
    <w:rsid w:val="00004D18"/>
    <w:rsid w:val="00004E87"/>
    <w:rsid w:val="0000590F"/>
    <w:rsid w:val="000061FA"/>
    <w:rsid w:val="00013983"/>
    <w:rsid w:val="00013ABA"/>
    <w:rsid w:val="0001662E"/>
    <w:rsid w:val="000167E3"/>
    <w:rsid w:val="00024942"/>
    <w:rsid w:val="00026ABF"/>
    <w:rsid w:val="00034BFC"/>
    <w:rsid w:val="0004438B"/>
    <w:rsid w:val="00050BF6"/>
    <w:rsid w:val="000542ED"/>
    <w:rsid w:val="0005609B"/>
    <w:rsid w:val="000604CB"/>
    <w:rsid w:val="00072595"/>
    <w:rsid w:val="00072FA8"/>
    <w:rsid w:val="000763B3"/>
    <w:rsid w:val="0007766A"/>
    <w:rsid w:val="00077E13"/>
    <w:rsid w:val="000841B0"/>
    <w:rsid w:val="00084C10"/>
    <w:rsid w:val="00085E16"/>
    <w:rsid w:val="000907E8"/>
    <w:rsid w:val="00092406"/>
    <w:rsid w:val="00095FA2"/>
    <w:rsid w:val="000A111A"/>
    <w:rsid w:val="000A12D6"/>
    <w:rsid w:val="000B1765"/>
    <w:rsid w:val="000B18C4"/>
    <w:rsid w:val="000B2A35"/>
    <w:rsid w:val="000B30D4"/>
    <w:rsid w:val="000B3CF8"/>
    <w:rsid w:val="000C1568"/>
    <w:rsid w:val="000C27A5"/>
    <w:rsid w:val="000C5228"/>
    <w:rsid w:val="000C5D71"/>
    <w:rsid w:val="000C703D"/>
    <w:rsid w:val="000D08B2"/>
    <w:rsid w:val="000D6E01"/>
    <w:rsid w:val="000D706F"/>
    <w:rsid w:val="000E28A5"/>
    <w:rsid w:val="000F5274"/>
    <w:rsid w:val="00100F74"/>
    <w:rsid w:val="00104FFA"/>
    <w:rsid w:val="0010684A"/>
    <w:rsid w:val="0010762D"/>
    <w:rsid w:val="001076B5"/>
    <w:rsid w:val="00112648"/>
    <w:rsid w:val="001147DE"/>
    <w:rsid w:val="0012328D"/>
    <w:rsid w:val="00132045"/>
    <w:rsid w:val="00134097"/>
    <w:rsid w:val="001355F5"/>
    <w:rsid w:val="00140A67"/>
    <w:rsid w:val="0014156B"/>
    <w:rsid w:val="001436F4"/>
    <w:rsid w:val="00144912"/>
    <w:rsid w:val="0015339E"/>
    <w:rsid w:val="00156A4A"/>
    <w:rsid w:val="00162B8D"/>
    <w:rsid w:val="001658AF"/>
    <w:rsid w:val="001702E6"/>
    <w:rsid w:val="00172C57"/>
    <w:rsid w:val="00174D34"/>
    <w:rsid w:val="001763B6"/>
    <w:rsid w:val="0017727A"/>
    <w:rsid w:val="00186401"/>
    <w:rsid w:val="001923DF"/>
    <w:rsid w:val="00192B1F"/>
    <w:rsid w:val="00193FFD"/>
    <w:rsid w:val="00196C39"/>
    <w:rsid w:val="001A1092"/>
    <w:rsid w:val="001A1577"/>
    <w:rsid w:val="001A3770"/>
    <w:rsid w:val="001A76B3"/>
    <w:rsid w:val="001A7933"/>
    <w:rsid w:val="001B329E"/>
    <w:rsid w:val="001B7293"/>
    <w:rsid w:val="001C1B5B"/>
    <w:rsid w:val="001D04DE"/>
    <w:rsid w:val="001D7603"/>
    <w:rsid w:val="001E54E2"/>
    <w:rsid w:val="001F4FFC"/>
    <w:rsid w:val="001F532B"/>
    <w:rsid w:val="00200C18"/>
    <w:rsid w:val="00216AF3"/>
    <w:rsid w:val="00216EF6"/>
    <w:rsid w:val="00223DD2"/>
    <w:rsid w:val="002267D2"/>
    <w:rsid w:val="00232687"/>
    <w:rsid w:val="00235A06"/>
    <w:rsid w:val="0024018B"/>
    <w:rsid w:val="00244098"/>
    <w:rsid w:val="002449B1"/>
    <w:rsid w:val="00245081"/>
    <w:rsid w:val="00250E1F"/>
    <w:rsid w:val="002525F7"/>
    <w:rsid w:val="00260D2F"/>
    <w:rsid w:val="002629CB"/>
    <w:rsid w:val="00270681"/>
    <w:rsid w:val="0027272F"/>
    <w:rsid w:val="002760F4"/>
    <w:rsid w:val="00291617"/>
    <w:rsid w:val="00294BE9"/>
    <w:rsid w:val="002A0707"/>
    <w:rsid w:val="002A265C"/>
    <w:rsid w:val="002A7BF7"/>
    <w:rsid w:val="002B15DE"/>
    <w:rsid w:val="002B293A"/>
    <w:rsid w:val="002B407D"/>
    <w:rsid w:val="002B4E0D"/>
    <w:rsid w:val="002B7AD4"/>
    <w:rsid w:val="002C107A"/>
    <w:rsid w:val="002C5D01"/>
    <w:rsid w:val="002C65E1"/>
    <w:rsid w:val="002C6D46"/>
    <w:rsid w:val="002C7D43"/>
    <w:rsid w:val="002D0EA0"/>
    <w:rsid w:val="002E1C3C"/>
    <w:rsid w:val="002E7495"/>
    <w:rsid w:val="002E7EE9"/>
    <w:rsid w:val="002F05CB"/>
    <w:rsid w:val="002F174D"/>
    <w:rsid w:val="002F4AC3"/>
    <w:rsid w:val="00300E7C"/>
    <w:rsid w:val="003151DC"/>
    <w:rsid w:val="00321446"/>
    <w:rsid w:val="0032621E"/>
    <w:rsid w:val="00331E3D"/>
    <w:rsid w:val="00340DB7"/>
    <w:rsid w:val="00347A29"/>
    <w:rsid w:val="003520B8"/>
    <w:rsid w:val="00363993"/>
    <w:rsid w:val="00374945"/>
    <w:rsid w:val="0037647A"/>
    <w:rsid w:val="00377832"/>
    <w:rsid w:val="003831AC"/>
    <w:rsid w:val="00383797"/>
    <w:rsid w:val="00383AC9"/>
    <w:rsid w:val="00385247"/>
    <w:rsid w:val="003920F7"/>
    <w:rsid w:val="003A1CE2"/>
    <w:rsid w:val="003A288F"/>
    <w:rsid w:val="003A348C"/>
    <w:rsid w:val="003A3656"/>
    <w:rsid w:val="003A3855"/>
    <w:rsid w:val="003A4629"/>
    <w:rsid w:val="003A655A"/>
    <w:rsid w:val="003A6B09"/>
    <w:rsid w:val="003A71CE"/>
    <w:rsid w:val="003A79D1"/>
    <w:rsid w:val="003B079D"/>
    <w:rsid w:val="003B1E74"/>
    <w:rsid w:val="003B3E07"/>
    <w:rsid w:val="003B5DEC"/>
    <w:rsid w:val="003C05EA"/>
    <w:rsid w:val="003C09B6"/>
    <w:rsid w:val="003C2D33"/>
    <w:rsid w:val="003C502A"/>
    <w:rsid w:val="003C549C"/>
    <w:rsid w:val="003C70FC"/>
    <w:rsid w:val="003D04CC"/>
    <w:rsid w:val="003D6F39"/>
    <w:rsid w:val="003E4339"/>
    <w:rsid w:val="003F051E"/>
    <w:rsid w:val="003F2FD0"/>
    <w:rsid w:val="003F69E7"/>
    <w:rsid w:val="003F6F0A"/>
    <w:rsid w:val="00403C80"/>
    <w:rsid w:val="00414D8B"/>
    <w:rsid w:val="00416E0D"/>
    <w:rsid w:val="0041794A"/>
    <w:rsid w:val="00417C25"/>
    <w:rsid w:val="00424070"/>
    <w:rsid w:val="00424F04"/>
    <w:rsid w:val="004254B1"/>
    <w:rsid w:val="00425ED7"/>
    <w:rsid w:val="0042764C"/>
    <w:rsid w:val="00434C26"/>
    <w:rsid w:val="00435A05"/>
    <w:rsid w:val="00440F78"/>
    <w:rsid w:val="00441716"/>
    <w:rsid w:val="004565A4"/>
    <w:rsid w:val="00457C4C"/>
    <w:rsid w:val="00462C19"/>
    <w:rsid w:val="00463C9B"/>
    <w:rsid w:val="00466D60"/>
    <w:rsid w:val="004703A5"/>
    <w:rsid w:val="0047195C"/>
    <w:rsid w:val="00480F1D"/>
    <w:rsid w:val="00481C75"/>
    <w:rsid w:val="004869DA"/>
    <w:rsid w:val="0049232A"/>
    <w:rsid w:val="00493EB1"/>
    <w:rsid w:val="0049529B"/>
    <w:rsid w:val="004A1418"/>
    <w:rsid w:val="004A1436"/>
    <w:rsid w:val="004B58F0"/>
    <w:rsid w:val="004B73A2"/>
    <w:rsid w:val="004C01AA"/>
    <w:rsid w:val="004C0C20"/>
    <w:rsid w:val="004C7336"/>
    <w:rsid w:val="004D454C"/>
    <w:rsid w:val="004D7157"/>
    <w:rsid w:val="004F217F"/>
    <w:rsid w:val="004F29D5"/>
    <w:rsid w:val="004F4EE2"/>
    <w:rsid w:val="004F5F9D"/>
    <w:rsid w:val="005034F5"/>
    <w:rsid w:val="00505A2B"/>
    <w:rsid w:val="005068E8"/>
    <w:rsid w:val="00511939"/>
    <w:rsid w:val="00511B1B"/>
    <w:rsid w:val="00515560"/>
    <w:rsid w:val="00522C62"/>
    <w:rsid w:val="005262C5"/>
    <w:rsid w:val="0053026A"/>
    <w:rsid w:val="00532045"/>
    <w:rsid w:val="005321A7"/>
    <w:rsid w:val="00532DB8"/>
    <w:rsid w:val="00536F16"/>
    <w:rsid w:val="00542A91"/>
    <w:rsid w:val="00550091"/>
    <w:rsid w:val="00553F3C"/>
    <w:rsid w:val="005551AA"/>
    <w:rsid w:val="00557731"/>
    <w:rsid w:val="0056074F"/>
    <w:rsid w:val="0056456C"/>
    <w:rsid w:val="005676E3"/>
    <w:rsid w:val="00570765"/>
    <w:rsid w:val="005737BA"/>
    <w:rsid w:val="00576D98"/>
    <w:rsid w:val="00583518"/>
    <w:rsid w:val="0058413A"/>
    <w:rsid w:val="00586B11"/>
    <w:rsid w:val="00587A9F"/>
    <w:rsid w:val="00593D9B"/>
    <w:rsid w:val="00595EBA"/>
    <w:rsid w:val="005A00F0"/>
    <w:rsid w:val="005A72AD"/>
    <w:rsid w:val="005A76D9"/>
    <w:rsid w:val="005A770A"/>
    <w:rsid w:val="005B096D"/>
    <w:rsid w:val="005B1568"/>
    <w:rsid w:val="005B38F3"/>
    <w:rsid w:val="005C79A3"/>
    <w:rsid w:val="005D79AF"/>
    <w:rsid w:val="005E6EBE"/>
    <w:rsid w:val="005F2084"/>
    <w:rsid w:val="005F386A"/>
    <w:rsid w:val="00600DF2"/>
    <w:rsid w:val="00603D2B"/>
    <w:rsid w:val="0060402E"/>
    <w:rsid w:val="00606FEA"/>
    <w:rsid w:val="00617EB7"/>
    <w:rsid w:val="00623D9B"/>
    <w:rsid w:val="0063214B"/>
    <w:rsid w:val="006369FD"/>
    <w:rsid w:val="00640EFC"/>
    <w:rsid w:val="0064249E"/>
    <w:rsid w:val="00643393"/>
    <w:rsid w:val="00650E91"/>
    <w:rsid w:val="00651AB9"/>
    <w:rsid w:val="00652293"/>
    <w:rsid w:val="00655AE0"/>
    <w:rsid w:val="006564B9"/>
    <w:rsid w:val="00661072"/>
    <w:rsid w:val="006636E2"/>
    <w:rsid w:val="00670883"/>
    <w:rsid w:val="00681A80"/>
    <w:rsid w:val="00684BA9"/>
    <w:rsid w:val="00687BA9"/>
    <w:rsid w:val="00691F51"/>
    <w:rsid w:val="006933B6"/>
    <w:rsid w:val="006977D8"/>
    <w:rsid w:val="006A4ADC"/>
    <w:rsid w:val="006A5C27"/>
    <w:rsid w:val="006A600E"/>
    <w:rsid w:val="006B02B5"/>
    <w:rsid w:val="006C128E"/>
    <w:rsid w:val="006C224A"/>
    <w:rsid w:val="006C2E98"/>
    <w:rsid w:val="006C4270"/>
    <w:rsid w:val="006D04E6"/>
    <w:rsid w:val="006D5798"/>
    <w:rsid w:val="006D57B6"/>
    <w:rsid w:val="006E6BD7"/>
    <w:rsid w:val="006E71DB"/>
    <w:rsid w:val="006F4933"/>
    <w:rsid w:val="006F7525"/>
    <w:rsid w:val="00705D65"/>
    <w:rsid w:val="0071056F"/>
    <w:rsid w:val="007139CF"/>
    <w:rsid w:val="00722B68"/>
    <w:rsid w:val="0072721C"/>
    <w:rsid w:val="00735F1C"/>
    <w:rsid w:val="007402B2"/>
    <w:rsid w:val="007435D2"/>
    <w:rsid w:val="00745695"/>
    <w:rsid w:val="0075416E"/>
    <w:rsid w:val="00772911"/>
    <w:rsid w:val="0077428B"/>
    <w:rsid w:val="0077610B"/>
    <w:rsid w:val="00785C63"/>
    <w:rsid w:val="0079039A"/>
    <w:rsid w:val="007941CD"/>
    <w:rsid w:val="007A077D"/>
    <w:rsid w:val="007A1540"/>
    <w:rsid w:val="007A4123"/>
    <w:rsid w:val="007B026E"/>
    <w:rsid w:val="007B67BA"/>
    <w:rsid w:val="007B7C23"/>
    <w:rsid w:val="007C3629"/>
    <w:rsid w:val="007C528D"/>
    <w:rsid w:val="007E4059"/>
    <w:rsid w:val="007E577D"/>
    <w:rsid w:val="007E7E85"/>
    <w:rsid w:val="007F1205"/>
    <w:rsid w:val="007F140B"/>
    <w:rsid w:val="007F1F20"/>
    <w:rsid w:val="007F707A"/>
    <w:rsid w:val="008019C9"/>
    <w:rsid w:val="00803D77"/>
    <w:rsid w:val="00804DC0"/>
    <w:rsid w:val="008056E3"/>
    <w:rsid w:val="008065A8"/>
    <w:rsid w:val="008124F7"/>
    <w:rsid w:val="0082119F"/>
    <w:rsid w:val="00821E3E"/>
    <w:rsid w:val="00822213"/>
    <w:rsid w:val="008228D5"/>
    <w:rsid w:val="00822E48"/>
    <w:rsid w:val="00823C83"/>
    <w:rsid w:val="00825D66"/>
    <w:rsid w:val="00834CF5"/>
    <w:rsid w:val="0084561E"/>
    <w:rsid w:val="0084785B"/>
    <w:rsid w:val="00851F86"/>
    <w:rsid w:val="00852B5C"/>
    <w:rsid w:val="00853E26"/>
    <w:rsid w:val="0085587A"/>
    <w:rsid w:val="008679AF"/>
    <w:rsid w:val="00876A24"/>
    <w:rsid w:val="00880419"/>
    <w:rsid w:val="00881C87"/>
    <w:rsid w:val="00891759"/>
    <w:rsid w:val="008940BB"/>
    <w:rsid w:val="0089436E"/>
    <w:rsid w:val="00894B4E"/>
    <w:rsid w:val="008A023C"/>
    <w:rsid w:val="008A5A38"/>
    <w:rsid w:val="008A7A9B"/>
    <w:rsid w:val="008B1CBD"/>
    <w:rsid w:val="008B3C4B"/>
    <w:rsid w:val="008B73AD"/>
    <w:rsid w:val="008D3FD4"/>
    <w:rsid w:val="008D4935"/>
    <w:rsid w:val="008D4D96"/>
    <w:rsid w:val="008D4E02"/>
    <w:rsid w:val="008E0EB0"/>
    <w:rsid w:val="008E3D9A"/>
    <w:rsid w:val="008E6576"/>
    <w:rsid w:val="008F28FE"/>
    <w:rsid w:val="008F3D67"/>
    <w:rsid w:val="008F7B06"/>
    <w:rsid w:val="009071A9"/>
    <w:rsid w:val="00910A69"/>
    <w:rsid w:val="009166E2"/>
    <w:rsid w:val="00921FC7"/>
    <w:rsid w:val="009220F9"/>
    <w:rsid w:val="00922B4B"/>
    <w:rsid w:val="00933BCD"/>
    <w:rsid w:val="00933F34"/>
    <w:rsid w:val="00942870"/>
    <w:rsid w:val="00943665"/>
    <w:rsid w:val="00945118"/>
    <w:rsid w:val="00945D39"/>
    <w:rsid w:val="009534BA"/>
    <w:rsid w:val="009538FE"/>
    <w:rsid w:val="00964AA4"/>
    <w:rsid w:val="00967996"/>
    <w:rsid w:val="00996118"/>
    <w:rsid w:val="00997A36"/>
    <w:rsid w:val="00997AE4"/>
    <w:rsid w:val="009A04E1"/>
    <w:rsid w:val="009A7A43"/>
    <w:rsid w:val="009B06BE"/>
    <w:rsid w:val="009B0DE7"/>
    <w:rsid w:val="009B30DF"/>
    <w:rsid w:val="009B51FD"/>
    <w:rsid w:val="009B718A"/>
    <w:rsid w:val="009C3589"/>
    <w:rsid w:val="009C7F96"/>
    <w:rsid w:val="009D5E47"/>
    <w:rsid w:val="009D71CB"/>
    <w:rsid w:val="009E209D"/>
    <w:rsid w:val="009E6635"/>
    <w:rsid w:val="009F1C9D"/>
    <w:rsid w:val="00A07BFA"/>
    <w:rsid w:val="00A12B09"/>
    <w:rsid w:val="00A14D56"/>
    <w:rsid w:val="00A15A63"/>
    <w:rsid w:val="00A20B55"/>
    <w:rsid w:val="00A244BA"/>
    <w:rsid w:val="00A263A0"/>
    <w:rsid w:val="00A26B25"/>
    <w:rsid w:val="00A26E72"/>
    <w:rsid w:val="00A30AF3"/>
    <w:rsid w:val="00A354EA"/>
    <w:rsid w:val="00A36113"/>
    <w:rsid w:val="00A366CF"/>
    <w:rsid w:val="00A45D6A"/>
    <w:rsid w:val="00A52682"/>
    <w:rsid w:val="00A55753"/>
    <w:rsid w:val="00A56FCA"/>
    <w:rsid w:val="00A628A5"/>
    <w:rsid w:val="00A650B7"/>
    <w:rsid w:val="00A84F1F"/>
    <w:rsid w:val="00A863ED"/>
    <w:rsid w:val="00A86901"/>
    <w:rsid w:val="00A91D58"/>
    <w:rsid w:val="00A94294"/>
    <w:rsid w:val="00A976AC"/>
    <w:rsid w:val="00AA0576"/>
    <w:rsid w:val="00AA2BCB"/>
    <w:rsid w:val="00AB5B67"/>
    <w:rsid w:val="00AC015E"/>
    <w:rsid w:val="00AC2156"/>
    <w:rsid w:val="00AC6D1B"/>
    <w:rsid w:val="00AD5536"/>
    <w:rsid w:val="00AD6090"/>
    <w:rsid w:val="00AE2F06"/>
    <w:rsid w:val="00AE4A49"/>
    <w:rsid w:val="00AE687A"/>
    <w:rsid w:val="00AF1F4B"/>
    <w:rsid w:val="00AF3D93"/>
    <w:rsid w:val="00B00AD9"/>
    <w:rsid w:val="00B00E0D"/>
    <w:rsid w:val="00B06053"/>
    <w:rsid w:val="00B1066C"/>
    <w:rsid w:val="00B169F2"/>
    <w:rsid w:val="00B2065E"/>
    <w:rsid w:val="00B2103B"/>
    <w:rsid w:val="00B23462"/>
    <w:rsid w:val="00B2447B"/>
    <w:rsid w:val="00B248D9"/>
    <w:rsid w:val="00B24E71"/>
    <w:rsid w:val="00B25CE4"/>
    <w:rsid w:val="00B26DD5"/>
    <w:rsid w:val="00B27C09"/>
    <w:rsid w:val="00B27DED"/>
    <w:rsid w:val="00B320F1"/>
    <w:rsid w:val="00B3513A"/>
    <w:rsid w:val="00B4366B"/>
    <w:rsid w:val="00B44F70"/>
    <w:rsid w:val="00B46187"/>
    <w:rsid w:val="00B473D4"/>
    <w:rsid w:val="00B518D9"/>
    <w:rsid w:val="00B531F5"/>
    <w:rsid w:val="00B53F40"/>
    <w:rsid w:val="00B54409"/>
    <w:rsid w:val="00B54782"/>
    <w:rsid w:val="00B557E9"/>
    <w:rsid w:val="00B56781"/>
    <w:rsid w:val="00B57BCD"/>
    <w:rsid w:val="00B72817"/>
    <w:rsid w:val="00B82A2A"/>
    <w:rsid w:val="00B91B12"/>
    <w:rsid w:val="00B922F6"/>
    <w:rsid w:val="00B961F4"/>
    <w:rsid w:val="00BA0F5B"/>
    <w:rsid w:val="00BA3D2A"/>
    <w:rsid w:val="00BC4376"/>
    <w:rsid w:val="00BC4621"/>
    <w:rsid w:val="00BD09B9"/>
    <w:rsid w:val="00BD09C9"/>
    <w:rsid w:val="00BD0D78"/>
    <w:rsid w:val="00BD55B8"/>
    <w:rsid w:val="00BE1099"/>
    <w:rsid w:val="00BE3784"/>
    <w:rsid w:val="00BF2864"/>
    <w:rsid w:val="00BF4285"/>
    <w:rsid w:val="00C01C58"/>
    <w:rsid w:val="00C07AA9"/>
    <w:rsid w:val="00C120F2"/>
    <w:rsid w:val="00C15411"/>
    <w:rsid w:val="00C17D80"/>
    <w:rsid w:val="00C210BC"/>
    <w:rsid w:val="00C219CB"/>
    <w:rsid w:val="00C22D29"/>
    <w:rsid w:val="00C23533"/>
    <w:rsid w:val="00C24C72"/>
    <w:rsid w:val="00C27B8B"/>
    <w:rsid w:val="00C371B2"/>
    <w:rsid w:val="00C40809"/>
    <w:rsid w:val="00C41CE5"/>
    <w:rsid w:val="00C6057E"/>
    <w:rsid w:val="00C628C3"/>
    <w:rsid w:val="00C63268"/>
    <w:rsid w:val="00C64CDD"/>
    <w:rsid w:val="00C718BA"/>
    <w:rsid w:val="00C80A18"/>
    <w:rsid w:val="00C82168"/>
    <w:rsid w:val="00C82E6F"/>
    <w:rsid w:val="00C83A79"/>
    <w:rsid w:val="00C92166"/>
    <w:rsid w:val="00C92234"/>
    <w:rsid w:val="00C92EE3"/>
    <w:rsid w:val="00CA63A1"/>
    <w:rsid w:val="00CB4DA1"/>
    <w:rsid w:val="00CB6340"/>
    <w:rsid w:val="00CC253B"/>
    <w:rsid w:val="00CC780F"/>
    <w:rsid w:val="00CD1780"/>
    <w:rsid w:val="00CD23FF"/>
    <w:rsid w:val="00CD5612"/>
    <w:rsid w:val="00CE0E5A"/>
    <w:rsid w:val="00CE1793"/>
    <w:rsid w:val="00CE5D5E"/>
    <w:rsid w:val="00CE726C"/>
    <w:rsid w:val="00CF0455"/>
    <w:rsid w:val="00CF6072"/>
    <w:rsid w:val="00CF6548"/>
    <w:rsid w:val="00D00F21"/>
    <w:rsid w:val="00D03227"/>
    <w:rsid w:val="00D11E08"/>
    <w:rsid w:val="00D141B3"/>
    <w:rsid w:val="00D20873"/>
    <w:rsid w:val="00D22E8E"/>
    <w:rsid w:val="00D24B1C"/>
    <w:rsid w:val="00D2667B"/>
    <w:rsid w:val="00D315D4"/>
    <w:rsid w:val="00D349B0"/>
    <w:rsid w:val="00D4011C"/>
    <w:rsid w:val="00D44F56"/>
    <w:rsid w:val="00D47307"/>
    <w:rsid w:val="00D50C39"/>
    <w:rsid w:val="00D60C7A"/>
    <w:rsid w:val="00D6679E"/>
    <w:rsid w:val="00D677C8"/>
    <w:rsid w:val="00D75BED"/>
    <w:rsid w:val="00D804B8"/>
    <w:rsid w:val="00D806C8"/>
    <w:rsid w:val="00D8110D"/>
    <w:rsid w:val="00D847C9"/>
    <w:rsid w:val="00D863D8"/>
    <w:rsid w:val="00D92C72"/>
    <w:rsid w:val="00DA33D7"/>
    <w:rsid w:val="00DA4296"/>
    <w:rsid w:val="00DA429F"/>
    <w:rsid w:val="00DB0C54"/>
    <w:rsid w:val="00DB6846"/>
    <w:rsid w:val="00DB7A5B"/>
    <w:rsid w:val="00DC140F"/>
    <w:rsid w:val="00DC2DB1"/>
    <w:rsid w:val="00DC3F88"/>
    <w:rsid w:val="00DC4273"/>
    <w:rsid w:val="00DD2B32"/>
    <w:rsid w:val="00DE071A"/>
    <w:rsid w:val="00DE164D"/>
    <w:rsid w:val="00DE58C0"/>
    <w:rsid w:val="00DE6041"/>
    <w:rsid w:val="00DE6D7A"/>
    <w:rsid w:val="00DE71AD"/>
    <w:rsid w:val="00DF0A8C"/>
    <w:rsid w:val="00E01D1D"/>
    <w:rsid w:val="00E021BB"/>
    <w:rsid w:val="00E043A5"/>
    <w:rsid w:val="00E100BC"/>
    <w:rsid w:val="00E11CAD"/>
    <w:rsid w:val="00E130B9"/>
    <w:rsid w:val="00E14C9E"/>
    <w:rsid w:val="00E15148"/>
    <w:rsid w:val="00E269CE"/>
    <w:rsid w:val="00E31436"/>
    <w:rsid w:val="00E34431"/>
    <w:rsid w:val="00E35561"/>
    <w:rsid w:val="00E41834"/>
    <w:rsid w:val="00E44935"/>
    <w:rsid w:val="00E57AA6"/>
    <w:rsid w:val="00E6179B"/>
    <w:rsid w:val="00E66FA8"/>
    <w:rsid w:val="00E72ED7"/>
    <w:rsid w:val="00E738D1"/>
    <w:rsid w:val="00E74837"/>
    <w:rsid w:val="00E74F6D"/>
    <w:rsid w:val="00E7675D"/>
    <w:rsid w:val="00E900F2"/>
    <w:rsid w:val="00E92366"/>
    <w:rsid w:val="00E923B4"/>
    <w:rsid w:val="00EA0233"/>
    <w:rsid w:val="00EA1BFC"/>
    <w:rsid w:val="00EA6FAE"/>
    <w:rsid w:val="00EB311B"/>
    <w:rsid w:val="00EB3EDE"/>
    <w:rsid w:val="00EC0D3B"/>
    <w:rsid w:val="00EC2435"/>
    <w:rsid w:val="00ED0E4F"/>
    <w:rsid w:val="00ED21F1"/>
    <w:rsid w:val="00ED2B38"/>
    <w:rsid w:val="00ED7E0C"/>
    <w:rsid w:val="00EE05B0"/>
    <w:rsid w:val="00EE273B"/>
    <w:rsid w:val="00EE2F32"/>
    <w:rsid w:val="00EF4DC0"/>
    <w:rsid w:val="00EF76DC"/>
    <w:rsid w:val="00F00968"/>
    <w:rsid w:val="00F07D69"/>
    <w:rsid w:val="00F14502"/>
    <w:rsid w:val="00F1549F"/>
    <w:rsid w:val="00F174B6"/>
    <w:rsid w:val="00F27785"/>
    <w:rsid w:val="00F3187F"/>
    <w:rsid w:val="00F335A5"/>
    <w:rsid w:val="00F35D28"/>
    <w:rsid w:val="00F37066"/>
    <w:rsid w:val="00F45DEB"/>
    <w:rsid w:val="00F46DC4"/>
    <w:rsid w:val="00F56C1B"/>
    <w:rsid w:val="00F57E73"/>
    <w:rsid w:val="00F647C5"/>
    <w:rsid w:val="00F758A0"/>
    <w:rsid w:val="00F816B0"/>
    <w:rsid w:val="00F81990"/>
    <w:rsid w:val="00F828A5"/>
    <w:rsid w:val="00F85DF6"/>
    <w:rsid w:val="00F92329"/>
    <w:rsid w:val="00F92F9D"/>
    <w:rsid w:val="00F964F4"/>
    <w:rsid w:val="00FA0778"/>
    <w:rsid w:val="00FA1119"/>
    <w:rsid w:val="00FA401C"/>
    <w:rsid w:val="00FB2656"/>
    <w:rsid w:val="00FB6579"/>
    <w:rsid w:val="00FB6CBD"/>
    <w:rsid w:val="00FC3BDB"/>
    <w:rsid w:val="00FD0B44"/>
    <w:rsid w:val="00FF119E"/>
    <w:rsid w:val="00FF38B9"/>
    <w:rsid w:val="00FF4E8B"/>
    <w:rsid w:val="00FF5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7D976-668A-4FC5-A479-5219EFAD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C07AA9"/>
    <w:rPr>
      <w:kern w:val="3"/>
      <w:sz w:val="24"/>
      <w:szCs w:val="24"/>
    </w:rPr>
  </w:style>
  <w:style w:type="paragraph" w:styleId="1">
    <w:name w:val="heading 1"/>
    <w:basedOn w:val="a0"/>
    <w:next w:val="a0"/>
    <w:link w:val="10"/>
    <w:uiPriority w:val="9"/>
    <w:qFormat/>
    <w:rsid w:val="00FA1119"/>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rsid w:val="00C07AA9"/>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A94294"/>
    <w:pPr>
      <w:tabs>
        <w:tab w:val="left" w:pos="851"/>
        <w:tab w:val="left" w:pos="9923"/>
      </w:tabs>
      <w:overflowPunct w:val="0"/>
      <w:autoSpaceDE w:val="0"/>
      <w:snapToGrid w:val="0"/>
      <w:spacing w:line="300" w:lineRule="exact"/>
      <w:ind w:left="851" w:hanging="709"/>
      <w:jc w:val="both"/>
    </w:pPr>
    <w:rPr>
      <w:rFonts w:ascii="標楷體" w:eastAsia="標楷體" w:hAnsi="標楷體"/>
      <w:b/>
      <w:kern w:val="0"/>
    </w:rPr>
  </w:style>
  <w:style w:type="paragraph" w:styleId="a4">
    <w:name w:val="List Bullet"/>
    <w:basedOn w:val="a0"/>
    <w:rsid w:val="00C07AA9"/>
  </w:style>
  <w:style w:type="paragraph" w:styleId="a5">
    <w:name w:val="Body Text"/>
    <w:basedOn w:val="a0"/>
    <w:rsid w:val="00C07AA9"/>
    <w:pPr>
      <w:spacing w:after="120"/>
    </w:pPr>
  </w:style>
  <w:style w:type="paragraph" w:customStyle="1" w:styleId="12">
    <w:name w:val="本文1"/>
    <w:basedOn w:val="a"/>
    <w:next w:val="a5"/>
    <w:autoRedefine/>
    <w:rsid w:val="00F27785"/>
    <w:pPr>
      <w:numPr>
        <w:numId w:val="0"/>
      </w:numPr>
      <w:tabs>
        <w:tab w:val="left" w:pos="9923"/>
      </w:tabs>
      <w:overflowPunct w:val="0"/>
      <w:autoSpaceDE w:val="0"/>
      <w:snapToGrid w:val="0"/>
      <w:spacing w:line="300" w:lineRule="exact"/>
      <w:ind w:left="993" w:firstLine="2"/>
      <w:jc w:val="both"/>
    </w:pPr>
    <w:rPr>
      <w:rFonts w:ascii="標楷體" w:eastAsia="標楷體" w:hAnsi="標楷體"/>
      <w:kern w:val="0"/>
    </w:rPr>
  </w:style>
  <w:style w:type="paragraph" w:styleId="a">
    <w:name w:val="List Number"/>
    <w:basedOn w:val="a0"/>
    <w:rsid w:val="00C07AA9"/>
    <w:pPr>
      <w:numPr>
        <w:numId w:val="4"/>
      </w:numPr>
    </w:pPr>
  </w:style>
  <w:style w:type="paragraph" w:customStyle="1" w:styleId="20">
    <w:name w:val="本文2"/>
    <w:basedOn w:val="a0"/>
    <w:link w:val="21"/>
    <w:autoRedefine/>
    <w:rsid w:val="001A1577"/>
    <w:pPr>
      <w:tabs>
        <w:tab w:val="left" w:pos="720"/>
        <w:tab w:val="left" w:pos="9923"/>
      </w:tabs>
      <w:snapToGrid w:val="0"/>
      <w:spacing w:line="300" w:lineRule="exact"/>
      <w:ind w:left="1560" w:hanging="709"/>
      <w:jc w:val="both"/>
    </w:pPr>
    <w:rPr>
      <w:rFonts w:ascii="標楷體" w:eastAsia="標楷體" w:hAnsi="標楷體"/>
      <w:kern w:val="0"/>
    </w:rPr>
  </w:style>
  <w:style w:type="paragraph" w:customStyle="1" w:styleId="30">
    <w:name w:val="本文3"/>
    <w:basedOn w:val="a0"/>
    <w:next w:val="a0"/>
    <w:autoRedefine/>
    <w:rsid w:val="0082119F"/>
    <w:pPr>
      <w:tabs>
        <w:tab w:val="left" w:pos="1200"/>
        <w:tab w:val="left" w:pos="9923"/>
      </w:tabs>
      <w:snapToGrid w:val="0"/>
      <w:spacing w:line="300" w:lineRule="exact"/>
      <w:ind w:left="1701" w:hanging="425"/>
    </w:pPr>
    <w:rPr>
      <w:rFonts w:ascii="標楷體" w:eastAsia="標楷體" w:hAnsi="標楷體" w:cs="新細明體"/>
      <w:kern w:val="0"/>
    </w:rPr>
  </w:style>
  <w:style w:type="paragraph" w:customStyle="1" w:styleId="100">
    <w:name w:val="樣式10"/>
    <w:basedOn w:val="a0"/>
    <w:rsid w:val="00C07AA9"/>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C07AA9"/>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C07AA9"/>
    <w:pPr>
      <w:tabs>
        <w:tab w:val="clear" w:pos="1395"/>
        <w:tab w:val="left" w:pos="1276"/>
      </w:tabs>
      <w:spacing w:line="240" w:lineRule="atLeast"/>
      <w:ind w:left="1640" w:hanging="200"/>
    </w:pPr>
  </w:style>
  <w:style w:type="paragraph" w:customStyle="1" w:styleId="210">
    <w:name w:val="本文2_1"/>
    <w:basedOn w:val="20"/>
    <w:autoRedefine/>
    <w:rsid w:val="00D847C9"/>
    <w:pPr>
      <w:tabs>
        <w:tab w:val="clear" w:pos="720"/>
        <w:tab w:val="left" w:pos="1418"/>
        <w:tab w:val="left" w:pos="1985"/>
        <w:tab w:val="left" w:pos="2626"/>
      </w:tabs>
      <w:ind w:left="1276" w:right="142" w:hanging="567"/>
      <w:outlineLvl w:val="1"/>
    </w:pPr>
  </w:style>
  <w:style w:type="character" w:customStyle="1" w:styleId="211">
    <w:name w:val="本文21 字元 字元"/>
    <w:rsid w:val="00C07AA9"/>
    <w:rPr>
      <w:rFonts w:ascii="標楷體" w:eastAsia="標楷體" w:hAnsi="標楷體" w:cs="標楷體"/>
      <w:kern w:val="3"/>
      <w:lang w:val="en-US" w:eastAsia="zh-TW" w:bidi="ar-SA"/>
    </w:rPr>
  </w:style>
  <w:style w:type="paragraph" w:customStyle="1" w:styleId="31">
    <w:name w:val="本文3_1"/>
    <w:basedOn w:val="30"/>
    <w:autoRedefine/>
    <w:rsid w:val="002A7BF7"/>
    <w:pPr>
      <w:tabs>
        <w:tab w:val="clear" w:pos="1200"/>
        <w:tab w:val="left" w:pos="2127"/>
      </w:tabs>
      <w:ind w:left="900" w:hanging="49"/>
      <w:outlineLvl w:val="2"/>
    </w:pPr>
  </w:style>
  <w:style w:type="paragraph" w:customStyle="1" w:styleId="4">
    <w:name w:val="樣式4"/>
    <w:basedOn w:val="3"/>
    <w:autoRedefine/>
    <w:rsid w:val="00C07AA9"/>
    <w:pPr>
      <w:tabs>
        <w:tab w:val="clear" w:pos="-8925"/>
        <w:tab w:val="clear" w:pos="-8522"/>
        <w:tab w:val="clear" w:pos="-3494"/>
        <w:tab w:val="left" w:pos="425"/>
        <w:tab w:val="left" w:pos="1111"/>
        <w:tab w:val="left" w:pos="5856"/>
      </w:tabs>
      <w:ind w:left="600" w:hanging="200"/>
    </w:pPr>
    <w:rPr>
      <w:color w:val="auto"/>
    </w:rPr>
  </w:style>
  <w:style w:type="paragraph" w:customStyle="1" w:styleId="3">
    <w:name w:val="樣式3"/>
    <w:basedOn w:val="a0"/>
    <w:autoRedefine/>
    <w:rsid w:val="00C07AA9"/>
    <w:pPr>
      <w:numPr>
        <w:numId w:val="5"/>
      </w:numPr>
      <w:tabs>
        <w:tab w:val="left" w:pos="-8925"/>
        <w:tab w:val="left" w:pos="-8522"/>
        <w:tab w:val="left" w:pos="-3494"/>
      </w:tabs>
      <w:wordWrap w:val="0"/>
      <w:overflowPunct w:val="0"/>
      <w:autoSpaceDE w:val="0"/>
    </w:pPr>
    <w:rPr>
      <w:rFonts w:ascii="細明體" w:eastAsia="細明體" w:hAnsi="細明體"/>
      <w:color w:val="000000"/>
      <w:kern w:val="0"/>
      <w:sz w:val="20"/>
      <w:szCs w:val="20"/>
    </w:rPr>
  </w:style>
  <w:style w:type="paragraph" w:styleId="a6">
    <w:name w:val="header"/>
    <w:basedOn w:val="a0"/>
    <w:rsid w:val="00C07AA9"/>
    <w:pPr>
      <w:tabs>
        <w:tab w:val="center" w:pos="4153"/>
        <w:tab w:val="right" w:pos="8306"/>
      </w:tabs>
      <w:snapToGrid w:val="0"/>
    </w:pPr>
    <w:rPr>
      <w:sz w:val="20"/>
      <w:szCs w:val="20"/>
    </w:rPr>
  </w:style>
  <w:style w:type="paragraph" w:styleId="a7">
    <w:name w:val="footer"/>
    <w:basedOn w:val="a0"/>
    <w:rsid w:val="00C07AA9"/>
    <w:pPr>
      <w:tabs>
        <w:tab w:val="center" w:pos="4153"/>
        <w:tab w:val="right" w:pos="8306"/>
      </w:tabs>
      <w:snapToGrid w:val="0"/>
    </w:pPr>
    <w:rPr>
      <w:sz w:val="20"/>
      <w:szCs w:val="20"/>
    </w:rPr>
  </w:style>
  <w:style w:type="character" w:styleId="a8">
    <w:name w:val="page number"/>
    <w:basedOn w:val="a1"/>
    <w:rsid w:val="00C07AA9"/>
  </w:style>
  <w:style w:type="paragraph" w:styleId="HTML">
    <w:name w:val="HTML Preformatted"/>
    <w:basedOn w:val="a0"/>
    <w:rsid w:val="00C0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sid w:val="00C07AA9"/>
    <w:rPr>
      <w:color w:val="0000FF"/>
      <w:u w:val="single"/>
    </w:rPr>
  </w:style>
  <w:style w:type="character" w:styleId="aa">
    <w:name w:val="FollowedHyperlink"/>
    <w:rsid w:val="00C07AA9"/>
    <w:rPr>
      <w:color w:val="800080"/>
      <w:u w:val="single"/>
    </w:rPr>
  </w:style>
  <w:style w:type="character" w:customStyle="1" w:styleId="newscontent">
    <w:name w:val="news_content"/>
    <w:basedOn w:val="a1"/>
    <w:rsid w:val="00C07AA9"/>
  </w:style>
  <w:style w:type="character" w:customStyle="1" w:styleId="style9">
    <w:name w:val="style9"/>
    <w:basedOn w:val="a1"/>
    <w:rsid w:val="00C07AA9"/>
  </w:style>
  <w:style w:type="paragraph" w:styleId="Web">
    <w:name w:val="Normal (Web)"/>
    <w:basedOn w:val="a0"/>
    <w:rsid w:val="00C07AA9"/>
  </w:style>
  <w:style w:type="paragraph" w:customStyle="1" w:styleId="7">
    <w:name w:val="樣式7"/>
    <w:basedOn w:val="a0"/>
    <w:rsid w:val="00C07AA9"/>
    <w:pPr>
      <w:spacing w:line="360" w:lineRule="exact"/>
      <w:ind w:left="1361" w:hanging="1361"/>
    </w:pPr>
    <w:rPr>
      <w:rFonts w:eastAsia="全真楷書"/>
      <w:spacing w:val="14"/>
      <w:kern w:val="0"/>
      <w:szCs w:val="20"/>
    </w:rPr>
  </w:style>
  <w:style w:type="paragraph" w:styleId="ab">
    <w:name w:val="Salutation"/>
    <w:basedOn w:val="a0"/>
    <w:next w:val="a0"/>
    <w:rsid w:val="00C07AA9"/>
    <w:rPr>
      <w:rFonts w:ascii="標楷體" w:eastAsia="標楷體" w:hAnsi="標楷體"/>
      <w:b/>
      <w:kern w:val="0"/>
    </w:rPr>
  </w:style>
  <w:style w:type="paragraph" w:styleId="ac">
    <w:name w:val="Closing"/>
    <w:basedOn w:val="a0"/>
    <w:rsid w:val="00C07AA9"/>
    <w:pPr>
      <w:ind w:left="100"/>
    </w:pPr>
    <w:rPr>
      <w:rFonts w:ascii="標楷體" w:eastAsia="標楷體" w:hAnsi="標楷體"/>
      <w:b/>
      <w:kern w:val="0"/>
    </w:rPr>
  </w:style>
  <w:style w:type="paragraph" w:customStyle="1" w:styleId="22">
    <w:name w:val="樣式2"/>
    <w:basedOn w:val="11"/>
    <w:autoRedefine/>
    <w:rsid w:val="00C07AA9"/>
    <w:pPr>
      <w:spacing w:line="240" w:lineRule="auto"/>
      <w:ind w:left="1200" w:hanging="480"/>
      <w:jc w:val="left"/>
    </w:pPr>
    <w:rPr>
      <w:color w:val="000000"/>
      <w:szCs w:val="20"/>
    </w:rPr>
  </w:style>
  <w:style w:type="paragraph" w:customStyle="1" w:styleId="13">
    <w:name w:val="內文1"/>
    <w:basedOn w:val="a0"/>
    <w:autoRedefine/>
    <w:rsid w:val="00C07AA9"/>
    <w:pPr>
      <w:overflowPunct w:val="0"/>
      <w:autoSpaceDE w:val="0"/>
      <w:snapToGrid w:val="0"/>
      <w:ind w:left="481" w:hanging="80"/>
      <w:jc w:val="center"/>
    </w:pPr>
    <w:rPr>
      <w:rFonts w:eastAsia="標楷體"/>
      <w:b/>
      <w:sz w:val="40"/>
      <w:szCs w:val="20"/>
    </w:rPr>
  </w:style>
  <w:style w:type="character" w:customStyle="1" w:styleId="23">
    <w:name w:val="本文2 字元"/>
    <w:rsid w:val="00C07AA9"/>
    <w:rPr>
      <w:rFonts w:ascii="新細明體" w:eastAsia="新細明體" w:hAnsi="新細明體"/>
      <w:sz w:val="24"/>
      <w:szCs w:val="24"/>
      <w:lang w:val="en-US" w:eastAsia="zh-TW" w:bidi="ar-SA"/>
    </w:rPr>
  </w:style>
  <w:style w:type="paragraph" w:styleId="ad">
    <w:name w:val="Plain Text"/>
    <w:basedOn w:val="a0"/>
    <w:link w:val="ae"/>
    <w:rsid w:val="00C07AA9"/>
    <w:rPr>
      <w:rFonts w:ascii="細明體" w:eastAsia="細明體" w:hAnsi="細明體"/>
      <w:szCs w:val="20"/>
    </w:rPr>
  </w:style>
  <w:style w:type="paragraph" w:customStyle="1" w:styleId="af">
    <w:name w:val="章節"/>
    <w:rsid w:val="00C07AA9"/>
    <w:pPr>
      <w:widowControl w:val="0"/>
      <w:suppressAutoHyphens/>
      <w:autoSpaceDN w:val="0"/>
      <w:spacing w:line="320" w:lineRule="atLeast"/>
      <w:jc w:val="center"/>
      <w:textAlignment w:val="baseline"/>
    </w:pPr>
    <w:rPr>
      <w:rFonts w:ascii="Arial" w:eastAsia="文新字海-超明" w:hAnsi="Arial"/>
      <w:sz w:val="30"/>
    </w:rPr>
  </w:style>
  <w:style w:type="paragraph" w:customStyle="1" w:styleId="24">
    <w:name w:val="內文2"/>
    <w:basedOn w:val="a0"/>
    <w:rsid w:val="00C07AA9"/>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C07AA9"/>
    <w:pPr>
      <w:spacing w:line="300" w:lineRule="exact"/>
      <w:jc w:val="both"/>
    </w:pPr>
    <w:rPr>
      <w:rFonts w:ascii="全真楷書" w:eastAsia="全真楷書" w:hAnsi="全真楷書"/>
      <w:sz w:val="28"/>
      <w:szCs w:val="20"/>
    </w:rPr>
  </w:style>
  <w:style w:type="paragraph" w:styleId="af0">
    <w:name w:val="Body Text Indent"/>
    <w:basedOn w:val="a0"/>
    <w:rsid w:val="00C07AA9"/>
    <w:pPr>
      <w:spacing w:after="120"/>
      <w:ind w:left="480"/>
    </w:pPr>
  </w:style>
  <w:style w:type="paragraph" w:styleId="af1">
    <w:name w:val="Balloon Text"/>
    <w:basedOn w:val="a0"/>
    <w:rsid w:val="00C07AA9"/>
    <w:rPr>
      <w:rFonts w:ascii="Cambria" w:hAnsi="Cambria"/>
      <w:sz w:val="18"/>
      <w:szCs w:val="18"/>
    </w:rPr>
  </w:style>
  <w:style w:type="character" w:customStyle="1" w:styleId="af2">
    <w:name w:val="註解方塊文字 字元"/>
    <w:rsid w:val="00C07AA9"/>
    <w:rPr>
      <w:rFonts w:ascii="Cambria" w:eastAsia="新細明體" w:hAnsi="Cambria" w:cs="Times New Roman"/>
      <w:kern w:val="3"/>
      <w:sz w:val="18"/>
      <w:szCs w:val="18"/>
    </w:rPr>
  </w:style>
  <w:style w:type="paragraph" w:styleId="af3">
    <w:name w:val="List Paragraph"/>
    <w:basedOn w:val="a0"/>
    <w:rsid w:val="00C07AA9"/>
    <w:pPr>
      <w:ind w:left="480"/>
    </w:pPr>
    <w:rPr>
      <w:rFonts w:ascii="Calibri" w:hAnsi="Calibri"/>
      <w:szCs w:val="22"/>
    </w:rPr>
  </w:style>
  <w:style w:type="character" w:customStyle="1" w:styleId="af4">
    <w:name w:val="本文 字元"/>
    <w:rsid w:val="00C07AA9"/>
    <w:rPr>
      <w:kern w:val="3"/>
      <w:sz w:val="24"/>
      <w:szCs w:val="24"/>
    </w:rPr>
  </w:style>
  <w:style w:type="character" w:customStyle="1" w:styleId="ae">
    <w:name w:val="純文字 字元"/>
    <w:link w:val="ad"/>
    <w:rsid w:val="00024942"/>
    <w:rPr>
      <w:rFonts w:ascii="細明體" w:eastAsia="細明體" w:hAnsi="細明體"/>
      <w:kern w:val="3"/>
      <w:sz w:val="24"/>
    </w:rPr>
  </w:style>
  <w:style w:type="character" w:customStyle="1" w:styleId="10">
    <w:name w:val="標題 1 字元"/>
    <w:link w:val="1"/>
    <w:uiPriority w:val="9"/>
    <w:rsid w:val="00FA1119"/>
    <w:rPr>
      <w:rFonts w:ascii="Calibri Light" w:eastAsia="新細明體" w:hAnsi="Calibri Light" w:cs="Times New Roman"/>
      <w:b/>
      <w:bCs/>
      <w:kern w:val="52"/>
      <w:sz w:val="52"/>
      <w:szCs w:val="52"/>
    </w:rPr>
  </w:style>
  <w:style w:type="paragraph" w:customStyle="1" w:styleId="head3">
    <w:name w:val="head3"/>
    <w:basedOn w:val="a0"/>
    <w:rsid w:val="00FA1119"/>
    <w:pPr>
      <w:spacing w:before="240" w:after="120" w:line="600" w:lineRule="atLeast"/>
      <w:ind w:left="1400" w:hanging="561"/>
      <w:jc w:val="both"/>
    </w:pPr>
    <w:rPr>
      <w:rFonts w:eastAsia="文新字海-中楷"/>
      <w:kern w:val="0"/>
      <w:sz w:val="28"/>
      <w:szCs w:val="20"/>
    </w:rPr>
  </w:style>
  <w:style w:type="paragraph" w:styleId="af5">
    <w:name w:val="No Spacing"/>
    <w:uiPriority w:val="1"/>
    <w:qFormat/>
    <w:rsid w:val="009534BA"/>
    <w:pPr>
      <w:widowControl w:val="0"/>
      <w:suppressAutoHyphens/>
      <w:autoSpaceDN w:val="0"/>
      <w:textAlignment w:val="baseline"/>
    </w:pPr>
    <w:rPr>
      <w:kern w:val="3"/>
      <w:sz w:val="24"/>
      <w:szCs w:val="24"/>
    </w:rPr>
  </w:style>
  <w:style w:type="numbering" w:customStyle="1" w:styleId="WWOutlineListStyle39">
    <w:name w:val="WW_OutlineListStyle_39"/>
    <w:basedOn w:val="a3"/>
    <w:rsid w:val="00C07AA9"/>
    <w:pPr>
      <w:numPr>
        <w:numId w:val="1"/>
      </w:numPr>
    </w:pPr>
  </w:style>
  <w:style w:type="numbering" w:customStyle="1" w:styleId="WWOutlineListStyle21">
    <w:name w:val="WW_OutlineListStyle_21"/>
    <w:basedOn w:val="a3"/>
    <w:rsid w:val="00C07AA9"/>
    <w:pPr>
      <w:numPr>
        <w:numId w:val="2"/>
      </w:numPr>
    </w:pPr>
  </w:style>
  <w:style w:type="numbering" w:customStyle="1" w:styleId="WWOutlineListStyle20">
    <w:name w:val="WW_OutlineListStyle_20"/>
    <w:basedOn w:val="a3"/>
    <w:rsid w:val="00C07AA9"/>
    <w:pPr>
      <w:numPr>
        <w:numId w:val="3"/>
      </w:numPr>
    </w:pPr>
  </w:style>
  <w:style w:type="numbering" w:customStyle="1" w:styleId="LFO1">
    <w:name w:val="LFO1"/>
    <w:basedOn w:val="a3"/>
    <w:rsid w:val="00C07AA9"/>
    <w:pPr>
      <w:numPr>
        <w:numId w:val="4"/>
      </w:numPr>
    </w:pPr>
  </w:style>
  <w:style w:type="numbering" w:customStyle="1" w:styleId="LFO3">
    <w:name w:val="LFO3"/>
    <w:basedOn w:val="a3"/>
    <w:rsid w:val="00C07AA9"/>
    <w:pPr>
      <w:numPr>
        <w:numId w:val="5"/>
      </w:numPr>
    </w:pPr>
  </w:style>
  <w:style w:type="paragraph" w:customStyle="1" w:styleId="8">
    <w:name w:val="樣式8"/>
    <w:basedOn w:val="a0"/>
    <w:link w:val="80"/>
    <w:qFormat/>
    <w:rsid w:val="00587A9F"/>
    <w:pPr>
      <w:shd w:val="clear" w:color="auto" w:fill="FFFFFF"/>
      <w:tabs>
        <w:tab w:val="left" w:pos="9923"/>
      </w:tabs>
      <w:spacing w:line="300" w:lineRule="exact"/>
      <w:ind w:left="2160" w:hanging="360"/>
      <w:jc w:val="both"/>
    </w:pPr>
    <w:rPr>
      <w:rFonts w:ascii="標楷體" w:eastAsia="標楷體" w:hAnsi="標楷體"/>
      <w:kern w:val="0"/>
    </w:rPr>
  </w:style>
  <w:style w:type="paragraph" w:customStyle="1" w:styleId="af6">
    <w:name w:val="(一)"/>
    <w:basedOn w:val="20"/>
    <w:link w:val="af7"/>
    <w:qFormat/>
    <w:rsid w:val="00587A9F"/>
  </w:style>
  <w:style w:type="character" w:customStyle="1" w:styleId="80">
    <w:name w:val="樣式8 字元"/>
    <w:basedOn w:val="a1"/>
    <w:link w:val="8"/>
    <w:rsid w:val="00587A9F"/>
    <w:rPr>
      <w:rFonts w:ascii="標楷體" w:eastAsia="標楷體" w:hAnsi="標楷體"/>
      <w:sz w:val="24"/>
      <w:szCs w:val="24"/>
      <w:shd w:val="clear" w:color="auto" w:fill="FFFFFF"/>
    </w:rPr>
  </w:style>
  <w:style w:type="paragraph" w:customStyle="1" w:styleId="14">
    <w:name w:val="1"/>
    <w:basedOn w:val="20"/>
    <w:link w:val="15"/>
    <w:qFormat/>
    <w:rsid w:val="00587A9F"/>
    <w:pPr>
      <w:ind w:hanging="164"/>
    </w:pPr>
  </w:style>
  <w:style w:type="character" w:customStyle="1" w:styleId="21">
    <w:name w:val="本文2 字元1"/>
    <w:basedOn w:val="a1"/>
    <w:link w:val="20"/>
    <w:rsid w:val="001A1577"/>
    <w:rPr>
      <w:rFonts w:ascii="標楷體" w:eastAsia="標楷體" w:hAnsi="標楷體"/>
      <w:sz w:val="24"/>
      <w:szCs w:val="24"/>
    </w:rPr>
  </w:style>
  <w:style w:type="character" w:customStyle="1" w:styleId="af7">
    <w:name w:val="(一) 字元"/>
    <w:basedOn w:val="21"/>
    <w:link w:val="af6"/>
    <w:rsid w:val="00587A9F"/>
    <w:rPr>
      <w:rFonts w:ascii="標楷體" w:eastAsia="標楷體" w:hAnsi="標楷體"/>
      <w:sz w:val="24"/>
      <w:szCs w:val="24"/>
    </w:rPr>
  </w:style>
  <w:style w:type="paragraph" w:customStyle="1" w:styleId="16">
    <w:name w:val="(1)"/>
    <w:basedOn w:val="8"/>
    <w:link w:val="17"/>
    <w:qFormat/>
    <w:rsid w:val="00587A9F"/>
  </w:style>
  <w:style w:type="character" w:customStyle="1" w:styleId="15">
    <w:name w:val="1 字元"/>
    <w:basedOn w:val="21"/>
    <w:link w:val="14"/>
    <w:rsid w:val="00587A9F"/>
    <w:rPr>
      <w:rFonts w:ascii="標楷體" w:eastAsia="標楷體" w:hAnsi="標楷體"/>
      <w:sz w:val="24"/>
      <w:szCs w:val="24"/>
    </w:rPr>
  </w:style>
  <w:style w:type="character" w:customStyle="1" w:styleId="17">
    <w:name w:val="(1) 字元"/>
    <w:basedOn w:val="80"/>
    <w:link w:val="16"/>
    <w:rsid w:val="00587A9F"/>
    <w:rPr>
      <w:rFonts w:ascii="標楷體" w:eastAsia="標楷體" w:hAnsi="標楷體"/>
      <w:sz w:val="24"/>
      <w:szCs w:val="24"/>
      <w:shd w:val="clear" w:color="auto" w:fill="FFFFFF"/>
    </w:rPr>
  </w:style>
  <w:style w:type="numbering" w:customStyle="1" w:styleId="LFO31">
    <w:name w:val="LFO31"/>
    <w:basedOn w:val="a3"/>
    <w:rsid w:val="00B169F2"/>
    <w:pPr>
      <w:numPr>
        <w:numId w:val="26"/>
      </w:numPr>
    </w:pPr>
  </w:style>
  <w:style w:type="character" w:styleId="af8">
    <w:name w:val="annotation reference"/>
    <w:basedOn w:val="a1"/>
    <w:uiPriority w:val="99"/>
    <w:semiHidden/>
    <w:unhideWhenUsed/>
    <w:rsid w:val="003C09B6"/>
    <w:rPr>
      <w:sz w:val="18"/>
      <w:szCs w:val="18"/>
    </w:rPr>
  </w:style>
  <w:style w:type="paragraph" w:styleId="af9">
    <w:name w:val="annotation text"/>
    <w:basedOn w:val="a0"/>
    <w:link w:val="afa"/>
    <w:uiPriority w:val="99"/>
    <w:semiHidden/>
    <w:unhideWhenUsed/>
    <w:rsid w:val="003C09B6"/>
  </w:style>
  <w:style w:type="character" w:customStyle="1" w:styleId="afa">
    <w:name w:val="註解文字 字元"/>
    <w:basedOn w:val="a1"/>
    <w:link w:val="af9"/>
    <w:uiPriority w:val="99"/>
    <w:semiHidden/>
    <w:rsid w:val="003C09B6"/>
    <w:rPr>
      <w:kern w:val="3"/>
      <w:sz w:val="24"/>
      <w:szCs w:val="24"/>
    </w:rPr>
  </w:style>
  <w:style w:type="paragraph" w:styleId="afb">
    <w:name w:val="annotation subject"/>
    <w:basedOn w:val="af9"/>
    <w:next w:val="af9"/>
    <w:link w:val="afc"/>
    <w:uiPriority w:val="99"/>
    <w:semiHidden/>
    <w:unhideWhenUsed/>
    <w:rsid w:val="003C09B6"/>
    <w:rPr>
      <w:b/>
      <w:bCs/>
    </w:rPr>
  </w:style>
  <w:style w:type="character" w:customStyle="1" w:styleId="afc">
    <w:name w:val="註解主旨 字元"/>
    <w:basedOn w:val="afa"/>
    <w:link w:val="afb"/>
    <w:uiPriority w:val="99"/>
    <w:semiHidden/>
    <w:rsid w:val="003C09B6"/>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gov.tw/pccap2/BIZSfront/FrontMenu.do?site=002&amp;bid=BIZS_CF0000077" TargetMode="External"/><Relationship Id="rId13" Type="http://schemas.openxmlformats.org/officeDocument/2006/relationships/hyperlink" Target="http://law.moj.gov.tw/Scripts/newsdetail.asp?no=1D0050066"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pcc.gov.tw/" TargetMode="External"/><Relationship Id="rId17" Type="http://schemas.openxmlformats.org/officeDocument/2006/relationships/hyperlink" Target="http://moica.nat.gov.tw" TargetMode="External"/><Relationship Id="rId2" Type="http://schemas.openxmlformats.org/officeDocument/2006/relationships/numbering" Target="numbering.xml"/><Relationship Id="rId16" Type="http://schemas.openxmlformats.org/officeDocument/2006/relationships/hyperlink" Target="http://moica.nat.gov.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ic.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to.org/english/tratop_e/gproc_e/appendices_e.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cc.gov.tw/pccap2/BIZSfront/FrontMenu.do?site=002&amp;bid=BIZS_CF0000079" TargetMode="External"/><Relationship Id="rId14" Type="http://schemas.openxmlformats.org/officeDocument/2006/relationships/hyperlink" Target="http://law.moj.gov.tw/Scripts/newsdetail.asp?no=1D005006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082F-03F9-4D09-A91F-5CC8923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8571</Words>
  <Characters>48858</Characters>
  <Application>Microsoft Office Word</Application>
  <DocSecurity>0</DocSecurity>
  <Lines>407</Lines>
  <Paragraphs>114</Paragraphs>
  <ScaleCrop>false</ScaleCrop>
  <Company/>
  <LinksUpToDate>false</LinksUpToDate>
  <CharactersWithSpaces>57315</CharactersWithSpaces>
  <SharedDoc>false</SharedDoc>
  <HLinks>
    <vt:vector size="54" baseType="variant">
      <vt:variant>
        <vt:i4>1966162</vt:i4>
      </vt:variant>
      <vt:variant>
        <vt:i4>24</vt:i4>
      </vt:variant>
      <vt:variant>
        <vt:i4>0</vt:i4>
      </vt:variant>
      <vt:variant>
        <vt:i4>5</vt:i4>
      </vt:variant>
      <vt:variant>
        <vt:lpwstr>http://moica.nat.gov.tw/</vt:lpwstr>
      </vt:variant>
      <vt:variant>
        <vt:lpwstr/>
      </vt:variant>
      <vt:variant>
        <vt:i4>1966162</vt:i4>
      </vt:variant>
      <vt:variant>
        <vt:i4>21</vt:i4>
      </vt:variant>
      <vt:variant>
        <vt:i4>0</vt:i4>
      </vt:variant>
      <vt:variant>
        <vt:i4>5</vt:i4>
      </vt:variant>
      <vt:variant>
        <vt:lpwstr>http://moica.nat.gov.tw/</vt:lpwstr>
      </vt:variant>
      <vt:variant>
        <vt:lpwstr/>
      </vt:variant>
      <vt:variant>
        <vt:i4>4325466</vt:i4>
      </vt:variant>
      <vt:variant>
        <vt:i4>18</vt:i4>
      </vt:variant>
      <vt:variant>
        <vt:i4>0</vt:i4>
      </vt:variant>
      <vt:variant>
        <vt:i4>5</vt:i4>
      </vt:variant>
      <vt:variant>
        <vt:lpwstr>http://law.moj.gov.tw/Scripts/newsdetail.asp?no=1D0050066</vt:lpwstr>
      </vt:variant>
      <vt:variant>
        <vt:lpwstr/>
      </vt:variant>
      <vt:variant>
        <vt:i4>4325466</vt:i4>
      </vt:variant>
      <vt:variant>
        <vt:i4>15</vt:i4>
      </vt:variant>
      <vt:variant>
        <vt:i4>0</vt:i4>
      </vt:variant>
      <vt:variant>
        <vt:i4>5</vt:i4>
      </vt:variant>
      <vt:variant>
        <vt:lpwstr>http://law.moj.gov.tw/Scripts/newsdetail.asp?no=1D0050066</vt:lpwstr>
      </vt:variant>
      <vt:variant>
        <vt:lpwstr/>
      </vt:variant>
      <vt:variant>
        <vt:i4>6750265</vt:i4>
      </vt:variant>
      <vt:variant>
        <vt:i4>12</vt:i4>
      </vt:variant>
      <vt:variant>
        <vt:i4>0</vt:i4>
      </vt:variant>
      <vt:variant>
        <vt:i4>5</vt:i4>
      </vt:variant>
      <vt:variant>
        <vt:lpwstr>http://web.pcc.gov.tw/</vt:lpwstr>
      </vt:variant>
      <vt:variant>
        <vt:lpwstr/>
      </vt:variant>
      <vt:variant>
        <vt:i4>5374040</vt:i4>
      </vt:variant>
      <vt:variant>
        <vt:i4>9</vt:i4>
      </vt:variant>
      <vt:variant>
        <vt:i4>0</vt:i4>
      </vt:variant>
      <vt:variant>
        <vt:i4>5</vt:i4>
      </vt:variant>
      <vt:variant>
        <vt:lpwstr>http://www.moeaic.gov.tw/</vt:lpwstr>
      </vt:variant>
      <vt:variant>
        <vt:lpwstr/>
      </vt:variant>
      <vt:variant>
        <vt:i4>6029439</vt:i4>
      </vt:variant>
      <vt:variant>
        <vt:i4>6</vt:i4>
      </vt:variant>
      <vt:variant>
        <vt:i4>0</vt:i4>
      </vt:variant>
      <vt:variant>
        <vt:i4>5</vt:i4>
      </vt:variant>
      <vt:variant>
        <vt:lpwstr>http://www.wto.org/english/tratop_e/gproc_e/appendices_e.htm</vt:lpwstr>
      </vt:variant>
      <vt:variant>
        <vt:lpwstr/>
      </vt:variant>
      <vt:variant>
        <vt:i4>100</vt:i4>
      </vt:variant>
      <vt:variant>
        <vt:i4>3</vt:i4>
      </vt:variant>
      <vt:variant>
        <vt:i4>0</vt:i4>
      </vt:variant>
      <vt:variant>
        <vt:i4>5</vt:i4>
      </vt:variant>
      <vt:variant>
        <vt:lpwstr>https://www.pcc.gov.tw/pccap2/BIZSfront/FrontMenu.do?site=002&amp;bid=BIZS_CF0000079</vt:lpwstr>
      </vt:variant>
      <vt:variant>
        <vt:lpwstr/>
      </vt:variant>
      <vt:variant>
        <vt:i4>917604</vt:i4>
      </vt:variant>
      <vt:variant>
        <vt:i4>0</vt:i4>
      </vt:variant>
      <vt:variant>
        <vt:i4>0</vt:i4>
      </vt:variant>
      <vt:variant>
        <vt:i4>5</vt:i4>
      </vt:variant>
      <vt:variant>
        <vt:lpwstr>https://www.pcc.gov.tw/pccap2/BIZSfront/FrontMenu.do?site=002&amp;bid=BIZS_CF0000077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AGBB-42</cp:lastModifiedBy>
  <cp:revision>38</cp:revision>
  <cp:lastPrinted>2023-01-31T06:11:00Z</cp:lastPrinted>
  <dcterms:created xsi:type="dcterms:W3CDTF">2022-12-27T07:00:00Z</dcterms:created>
  <dcterms:modified xsi:type="dcterms:W3CDTF">2023-01-31T06:13:00Z</dcterms:modified>
</cp:coreProperties>
</file>