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AA9" w:rsidRDefault="00D4011C">
      <w:pPr>
        <w:tabs>
          <w:tab w:val="left" w:pos="9923"/>
        </w:tabs>
        <w:spacing w:line="300" w:lineRule="exact"/>
        <w:jc w:val="center"/>
        <w:rPr>
          <w:rFonts w:ascii="標楷體" w:eastAsia="標楷體" w:hAnsi="標楷體"/>
          <w:b/>
          <w:sz w:val="28"/>
          <w:szCs w:val="28"/>
        </w:rPr>
      </w:pPr>
      <w:bookmarkStart w:id="0" w:name="OLE_LINK10"/>
      <w:r>
        <w:rPr>
          <w:rFonts w:ascii="標楷體" w:eastAsia="標楷體" w:hAnsi="標楷體"/>
          <w:b/>
          <w:sz w:val="28"/>
          <w:szCs w:val="28"/>
        </w:rPr>
        <w:t>投標須知</w:t>
      </w:r>
      <w:bookmarkEnd w:id="0"/>
    </w:p>
    <w:p w:rsidR="0037647A" w:rsidRPr="00FB6579" w:rsidRDefault="0037647A" w:rsidP="00803D77">
      <w:pPr>
        <w:tabs>
          <w:tab w:val="left" w:pos="9923"/>
        </w:tabs>
        <w:spacing w:line="300" w:lineRule="exact"/>
        <w:jc w:val="both"/>
        <w:rPr>
          <w:rFonts w:ascii="標楷體" w:eastAsia="標楷體" w:hAnsi="標楷體"/>
          <w:color w:val="339933"/>
          <w:sz w:val="20"/>
          <w:szCs w:val="20"/>
        </w:rPr>
      </w:pPr>
    </w:p>
    <w:p w:rsidR="0037647A" w:rsidRDefault="001A76B3" w:rsidP="00803D77">
      <w:pPr>
        <w:tabs>
          <w:tab w:val="left" w:pos="9923"/>
        </w:tabs>
        <w:spacing w:line="300" w:lineRule="exact"/>
        <w:jc w:val="both"/>
        <w:rPr>
          <w:rFonts w:ascii="標楷體" w:eastAsia="標楷體" w:hAnsi="標楷體"/>
          <w:color w:val="339933"/>
          <w:szCs w:val="20"/>
        </w:rPr>
      </w:pPr>
      <w:r w:rsidRPr="001A76B3">
        <w:rPr>
          <w:rFonts w:ascii="標楷體" w:eastAsia="標楷體" w:hAnsi="標楷體" w:hint="eastAsia"/>
          <w:color w:val="339933"/>
          <w:szCs w:val="20"/>
        </w:rPr>
        <w:t>依11</w:t>
      </w:r>
      <w:r w:rsidR="00CC253B">
        <w:rPr>
          <w:rFonts w:ascii="標楷體" w:eastAsia="標楷體" w:hAnsi="標楷體" w:hint="eastAsia"/>
          <w:color w:val="339933"/>
          <w:szCs w:val="20"/>
        </w:rPr>
        <w:t>1</w:t>
      </w:r>
      <w:r w:rsidRPr="001A76B3">
        <w:rPr>
          <w:rFonts w:ascii="標楷體" w:eastAsia="標楷體" w:hAnsi="標楷體" w:hint="eastAsia"/>
          <w:color w:val="339933"/>
          <w:szCs w:val="20"/>
        </w:rPr>
        <w:t>年1月</w:t>
      </w:r>
      <w:r w:rsidR="00347A29">
        <w:rPr>
          <w:rFonts w:ascii="標楷體" w:eastAsia="標楷體" w:hAnsi="標楷體" w:hint="eastAsia"/>
          <w:color w:val="339933"/>
          <w:szCs w:val="20"/>
        </w:rPr>
        <w:t>25</w:t>
      </w:r>
      <w:r w:rsidRPr="001A76B3">
        <w:rPr>
          <w:rFonts w:ascii="標楷體" w:eastAsia="標楷體" w:hAnsi="標楷體" w:hint="eastAsia"/>
          <w:color w:val="339933"/>
          <w:szCs w:val="20"/>
        </w:rPr>
        <w:t>日北市工聯字第</w:t>
      </w:r>
      <w:r w:rsidR="00347A29" w:rsidRPr="00347A29">
        <w:rPr>
          <w:rFonts w:ascii="標楷體" w:eastAsia="標楷體" w:hAnsi="標楷體" w:hint="eastAsia"/>
          <w:color w:val="339933"/>
          <w:szCs w:val="20"/>
        </w:rPr>
        <w:t>1113002832</w:t>
      </w:r>
      <w:r w:rsidRPr="001A76B3">
        <w:rPr>
          <w:rFonts w:ascii="標楷體" w:eastAsia="標楷體" w:hAnsi="標楷體" w:hint="eastAsia"/>
          <w:color w:val="339933"/>
          <w:szCs w:val="20"/>
        </w:rPr>
        <w:t>號函修正</w:t>
      </w:r>
    </w:p>
    <w:p w:rsidR="001A76B3" w:rsidRPr="004C0C20" w:rsidRDefault="001A76B3" w:rsidP="00803D77">
      <w:pPr>
        <w:tabs>
          <w:tab w:val="left" w:pos="9923"/>
        </w:tabs>
        <w:spacing w:line="300" w:lineRule="exact"/>
        <w:jc w:val="both"/>
        <w:rPr>
          <w:rFonts w:ascii="標楷體" w:eastAsia="標楷體" w:hAnsi="標楷體"/>
          <w:color w:val="339933"/>
          <w:sz w:val="20"/>
          <w:szCs w:val="20"/>
        </w:rPr>
      </w:pPr>
    </w:p>
    <w:p w:rsidR="00853E26" w:rsidRPr="002E1933" w:rsidRDefault="00853E26" w:rsidP="00853E26">
      <w:pPr>
        <w:spacing w:line="400" w:lineRule="exact"/>
        <w:rPr>
          <w:rFonts w:ascii="標楷體" w:eastAsia="標楷體" w:hAnsi="標楷體"/>
          <w:color w:val="7030A0"/>
        </w:rPr>
      </w:pPr>
      <w:r w:rsidRPr="002E1933">
        <w:rPr>
          <w:rFonts w:ascii="標楷體" w:eastAsia="標楷體" w:hAnsi="標楷體" w:hint="eastAsia"/>
          <w:color w:val="FF0000"/>
        </w:rPr>
        <w:t>洽辦機關：</w:t>
      </w:r>
      <w:r w:rsidR="00045063" w:rsidRPr="00045063">
        <w:rPr>
          <w:rFonts w:ascii="標楷體" w:eastAsia="標楷體" w:hAnsi="標楷體"/>
        </w:rPr>
        <w:t>臺北市政府警察局</w:t>
      </w:r>
    </w:p>
    <w:p w:rsidR="00C07AA9" w:rsidRPr="00004E87" w:rsidRDefault="00853E26" w:rsidP="00853E26">
      <w:pPr>
        <w:tabs>
          <w:tab w:val="left" w:pos="9923"/>
        </w:tabs>
        <w:spacing w:line="300" w:lineRule="exact"/>
        <w:jc w:val="both"/>
        <w:rPr>
          <w:rFonts w:ascii="標楷體" w:eastAsia="標楷體" w:hAnsi="標楷體"/>
          <w:color w:val="0000CC"/>
          <w:sz w:val="20"/>
          <w:szCs w:val="20"/>
        </w:rPr>
      </w:pPr>
      <w:r w:rsidRPr="00144912">
        <w:rPr>
          <w:rFonts w:ascii="標楷體" w:eastAsia="標楷體" w:hAnsi="標楷體" w:hint="eastAsia"/>
          <w:color w:val="0000CC"/>
        </w:rPr>
        <w:t>代辦機關：</w:t>
      </w:r>
      <w:r w:rsidRPr="00004E87">
        <w:rPr>
          <w:rFonts w:ascii="標楷體" w:eastAsia="標楷體" w:hAnsi="標楷體" w:hint="eastAsia"/>
          <w:color w:val="0000CC"/>
        </w:rPr>
        <w:t>臺北市政府</w:t>
      </w:r>
      <w:r w:rsidR="00EE05B0" w:rsidRPr="00004E87">
        <w:rPr>
          <w:rFonts w:ascii="標楷體" w:eastAsia="標楷體" w:hAnsi="標楷體" w:hint="eastAsia"/>
          <w:color w:val="0000CC"/>
        </w:rPr>
        <w:t>工務局</w:t>
      </w:r>
      <w:r w:rsidR="00553F3C" w:rsidRPr="00004E87">
        <w:rPr>
          <w:rFonts w:ascii="標楷體" w:eastAsia="標楷體" w:hAnsi="標楷體" w:hint="eastAsia"/>
          <w:color w:val="0000CC"/>
        </w:rPr>
        <w:t>（</w:t>
      </w:r>
      <w:r w:rsidRPr="00004E87">
        <w:rPr>
          <w:rFonts w:ascii="標楷體" w:eastAsia="標楷體" w:hAnsi="標楷體" w:hint="eastAsia"/>
          <w:color w:val="0000CC"/>
        </w:rPr>
        <w:t>聯合採購發包中心</w:t>
      </w:r>
      <w:r w:rsidR="00553F3C" w:rsidRPr="00004E87">
        <w:rPr>
          <w:rFonts w:ascii="標楷體" w:eastAsia="標楷體" w:hAnsi="標楷體" w:hint="eastAsia"/>
          <w:color w:val="0000CC"/>
        </w:rPr>
        <w:t>）</w:t>
      </w:r>
    </w:p>
    <w:p w:rsidR="00C07AA9" w:rsidRPr="00E100BC" w:rsidRDefault="00D4011C" w:rsidP="00E100BC">
      <w:pPr>
        <w:pStyle w:val="11"/>
      </w:pPr>
      <w:r w:rsidRPr="00E100BC">
        <w:t>第壹節、總則：</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一、法令依據：本採購適用政府採購法</w:t>
      </w:r>
      <w:r w:rsidR="00FF549E">
        <w:rPr>
          <w:rFonts w:ascii="標楷體" w:eastAsia="標楷體" w:hAnsi="標楷體"/>
        </w:rPr>
        <w:t>（</w:t>
      </w:r>
      <w:r>
        <w:rPr>
          <w:rFonts w:ascii="標楷體" w:eastAsia="標楷體" w:hAnsi="標楷體"/>
        </w:rPr>
        <w:t>以下簡稱採購法</w:t>
      </w:r>
      <w:r w:rsidR="00FF549E">
        <w:rPr>
          <w:rFonts w:ascii="標楷體" w:eastAsia="標楷體" w:hAnsi="標楷體"/>
        </w:rPr>
        <w:t>）</w:t>
      </w:r>
      <w:r>
        <w:rPr>
          <w:rFonts w:ascii="標楷體" w:eastAsia="標楷體" w:hAnsi="標楷體"/>
        </w:rPr>
        <w:t>及採購法主管機關所訂定法規、釋函及相關規定。</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二、採購標的名稱及案號：</w:t>
      </w:r>
      <w:r w:rsidR="00045063" w:rsidRPr="00045063">
        <w:rPr>
          <w:rFonts w:ascii="標楷體" w:eastAsia="標楷體" w:hAnsi="標楷體"/>
          <w:u w:val="single"/>
        </w:rPr>
        <w:t>112年度錄影監視系統第二期相關工程設備定期保養維護採購案</w:t>
      </w:r>
      <w:r w:rsidR="00441716" w:rsidRPr="009B3EB4">
        <w:rPr>
          <w:rFonts w:ascii="標楷體" w:eastAsia="標楷體" w:hAnsi="標楷體" w:hint="eastAsia"/>
          <w:color w:val="FF0000"/>
          <w:u w:val="single"/>
        </w:rPr>
        <w:t>(案號：</w:t>
      </w:r>
      <w:r w:rsidR="00CF1FA2" w:rsidRPr="00CF1FA2">
        <w:rPr>
          <w:rFonts w:ascii="標楷體" w:eastAsia="標楷體" w:hAnsi="標楷體"/>
          <w:color w:val="FF0000"/>
          <w:u w:val="single"/>
        </w:rPr>
        <w:t>1111103S0228a112</w:t>
      </w:r>
      <w:r w:rsidR="00441716" w:rsidRPr="009B3EB4">
        <w:rPr>
          <w:rFonts w:ascii="標楷體" w:eastAsia="標楷體" w:hAnsi="標楷體" w:hint="eastAsia"/>
          <w:color w:val="FF0000"/>
          <w:u w:val="single"/>
        </w:rPr>
        <w:t>)</w:t>
      </w:r>
      <w:r>
        <w:rPr>
          <w:rFonts w:ascii="標楷體" w:eastAsia="標楷體" w:hAnsi="標楷體"/>
        </w:rPr>
        <w:t>。</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三、本採購標的及採購金額級距：</w:t>
      </w:r>
    </w:p>
    <w:p w:rsidR="00C07AA9" w:rsidRDefault="00D4011C">
      <w:pPr>
        <w:pStyle w:val="a5"/>
        <w:tabs>
          <w:tab w:val="left" w:pos="9923"/>
        </w:tabs>
        <w:spacing w:after="0" w:line="300" w:lineRule="exact"/>
        <w:ind w:left="1200" w:hanging="720"/>
        <w:jc w:val="both"/>
        <w:rPr>
          <w:rFonts w:ascii="標楷體" w:eastAsia="標楷體" w:hAnsi="標楷體"/>
        </w:rPr>
      </w:pPr>
      <w:r>
        <w:rPr>
          <w:rFonts w:ascii="標楷體" w:eastAsia="標楷體" w:hAnsi="標楷體"/>
        </w:rPr>
        <w:t>本採購標的：</w:t>
      </w:r>
    </w:p>
    <w:p w:rsidR="00C07AA9" w:rsidRDefault="00D4011C">
      <w:pPr>
        <w:pStyle w:val="a5"/>
        <w:tabs>
          <w:tab w:val="left" w:pos="9923"/>
        </w:tabs>
        <w:spacing w:after="0" w:line="300" w:lineRule="exact"/>
        <w:ind w:left="1200" w:hanging="720"/>
        <w:jc w:val="both"/>
      </w:pPr>
      <w:r>
        <w:rPr>
          <w:rFonts w:ascii="標楷體" w:eastAsia="標楷體" w:hAnsi="標楷體"/>
        </w:rPr>
        <w:t>□</w:t>
      </w:r>
      <w:r w:rsidR="00FF549E">
        <w:rPr>
          <w:rFonts w:ascii="標楷體" w:eastAsia="標楷體" w:hAnsi="標楷體" w:cs="標楷體"/>
        </w:rPr>
        <w:t>（</w:t>
      </w:r>
      <w:r>
        <w:rPr>
          <w:rFonts w:ascii="標楷體" w:eastAsia="標楷體" w:hAnsi="標楷體" w:cs="標楷體"/>
        </w:rPr>
        <w:t>一</w:t>
      </w:r>
      <w:r w:rsidR="00FF549E">
        <w:rPr>
          <w:rFonts w:ascii="標楷體" w:eastAsia="標楷體" w:hAnsi="標楷體" w:cs="標楷體"/>
        </w:rPr>
        <w:t>）</w:t>
      </w:r>
      <w:r>
        <w:rPr>
          <w:rFonts w:ascii="標楷體" w:eastAsia="標楷體" w:hAnsi="標楷體"/>
        </w:rPr>
        <w:t>工程。</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財物；其性質為：□買受，定製；□租賃；□租購。</w:t>
      </w:r>
    </w:p>
    <w:p w:rsidR="00C07AA9" w:rsidRDefault="00045063">
      <w:pPr>
        <w:pStyle w:val="a5"/>
        <w:tabs>
          <w:tab w:val="left" w:pos="9923"/>
        </w:tabs>
        <w:spacing w:after="0" w:line="300" w:lineRule="exact"/>
        <w:ind w:left="1200" w:hanging="720"/>
        <w:jc w:val="both"/>
        <w:rPr>
          <w:rFonts w:ascii="標楷體" w:eastAsia="標楷體" w:hAnsi="標楷體"/>
        </w:rPr>
      </w:pPr>
      <w:r>
        <w:rPr>
          <w:rFonts w:ascii="新細明體" w:hAnsi="新細明體" w:hint="eastAsia"/>
        </w:rPr>
        <w:t>■</w:t>
      </w:r>
      <w:r w:rsidR="00FF549E">
        <w:rPr>
          <w:rFonts w:ascii="標楷體" w:eastAsia="標楷體" w:hAnsi="標楷體"/>
        </w:rPr>
        <w:t>（</w:t>
      </w:r>
      <w:r w:rsidR="00D4011C">
        <w:rPr>
          <w:rFonts w:ascii="標楷體" w:eastAsia="標楷體" w:hAnsi="標楷體"/>
        </w:rPr>
        <w:t>三</w:t>
      </w:r>
      <w:r w:rsidR="00FF549E">
        <w:rPr>
          <w:rFonts w:ascii="標楷體" w:eastAsia="標楷體" w:hAnsi="標楷體"/>
        </w:rPr>
        <w:t>）</w:t>
      </w:r>
      <w:r w:rsidR="00D4011C">
        <w:rPr>
          <w:rFonts w:ascii="標楷體" w:eastAsia="標楷體" w:hAnsi="標楷體"/>
        </w:rPr>
        <w:t>勞務。</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本採購屬：</w:t>
      </w:r>
    </w:p>
    <w:p w:rsidR="00C07AA9" w:rsidRDefault="00D4011C">
      <w:pPr>
        <w:pStyle w:val="a5"/>
        <w:tabs>
          <w:tab w:val="left" w:pos="9923"/>
        </w:tabs>
        <w:spacing w:after="0" w:line="300" w:lineRule="exact"/>
        <w:ind w:left="1080" w:hanging="600"/>
        <w:jc w:val="both"/>
      </w:pPr>
      <w:r>
        <w:rPr>
          <w:rFonts w:ascii="標楷體" w:eastAsia="標楷體" w:hAnsi="標楷體"/>
        </w:rPr>
        <w:t>□</w:t>
      </w:r>
      <w:r w:rsidR="00FF549E">
        <w:rPr>
          <w:rFonts w:ascii="標楷體" w:eastAsia="標楷體" w:hAnsi="標楷體" w:cs="標楷體"/>
        </w:rPr>
        <w:t>（</w:t>
      </w:r>
      <w:r>
        <w:rPr>
          <w:rFonts w:ascii="標楷體" w:eastAsia="標楷體" w:hAnsi="標楷體" w:cs="標楷體"/>
        </w:rPr>
        <w:t>一</w:t>
      </w:r>
      <w:r w:rsidR="00FF549E">
        <w:rPr>
          <w:rFonts w:ascii="標楷體" w:eastAsia="標楷體" w:hAnsi="標楷體" w:cs="標楷體"/>
        </w:rPr>
        <w:t>）</w:t>
      </w:r>
      <w:r>
        <w:rPr>
          <w:rFonts w:ascii="標楷體" w:eastAsia="標楷體" w:hAnsi="標楷體"/>
        </w:rPr>
        <w:t>公告金額十分之一以下之採購。</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逾公告金額十分之一未達公告金額之採購。</w:t>
      </w:r>
    </w:p>
    <w:p w:rsidR="00C07AA9" w:rsidRDefault="00045063">
      <w:pPr>
        <w:pStyle w:val="a5"/>
        <w:tabs>
          <w:tab w:val="left" w:pos="9923"/>
        </w:tabs>
        <w:spacing w:after="0" w:line="300" w:lineRule="exact"/>
        <w:ind w:left="1080" w:hanging="600"/>
        <w:jc w:val="both"/>
      </w:pPr>
      <w:r>
        <w:rPr>
          <w:rFonts w:ascii="新細明體" w:hAnsi="新細明體" w:hint="eastAsia"/>
        </w:rPr>
        <w:t>■</w:t>
      </w:r>
      <w:r w:rsidR="00FF549E">
        <w:rPr>
          <w:rFonts w:ascii="標楷體" w:eastAsia="標楷體" w:hAnsi="標楷體" w:cs="標楷體"/>
        </w:rPr>
        <w:t>（</w:t>
      </w:r>
      <w:r w:rsidR="00D4011C">
        <w:rPr>
          <w:rFonts w:ascii="標楷體" w:eastAsia="標楷體" w:hAnsi="標楷體" w:cs="標楷體"/>
        </w:rPr>
        <w:t>三</w:t>
      </w:r>
      <w:r w:rsidR="00FF549E">
        <w:rPr>
          <w:rFonts w:ascii="標楷體" w:eastAsia="標楷體" w:hAnsi="標楷體" w:cs="標楷體"/>
        </w:rPr>
        <w:t>）</w:t>
      </w:r>
      <w:r w:rsidR="00D4011C">
        <w:rPr>
          <w:rFonts w:ascii="標楷體" w:eastAsia="標楷體" w:hAnsi="標楷體"/>
        </w:rPr>
        <w:t>公告金額以上未達查核金額之採購。</w:t>
      </w:r>
    </w:p>
    <w:p w:rsidR="00C07AA9" w:rsidRDefault="00D4011C">
      <w:pPr>
        <w:pStyle w:val="a5"/>
        <w:tabs>
          <w:tab w:val="left" w:pos="9923"/>
        </w:tabs>
        <w:spacing w:after="0" w:line="300" w:lineRule="exact"/>
        <w:ind w:left="1080" w:hanging="600"/>
        <w:jc w:val="both"/>
      </w:pPr>
      <w:r>
        <w:rPr>
          <w:rFonts w:ascii="標楷體" w:eastAsia="標楷體" w:hAnsi="標楷體"/>
        </w:rPr>
        <w:t>□</w:t>
      </w:r>
      <w:r w:rsidR="00FF549E">
        <w:rPr>
          <w:rFonts w:ascii="標楷體" w:eastAsia="標楷體" w:hAnsi="標楷體" w:cs="標楷體"/>
        </w:rPr>
        <w:t>（</w:t>
      </w:r>
      <w:r>
        <w:rPr>
          <w:rFonts w:ascii="標楷體" w:eastAsia="標楷體" w:hAnsi="標楷體" w:cs="標楷體"/>
        </w:rPr>
        <w:t>四</w:t>
      </w:r>
      <w:r w:rsidR="00FF549E">
        <w:rPr>
          <w:rFonts w:ascii="標楷體" w:eastAsia="標楷體" w:hAnsi="標楷體" w:cs="標楷體"/>
        </w:rPr>
        <w:t>）</w:t>
      </w:r>
      <w:r>
        <w:rPr>
          <w:rFonts w:ascii="標楷體" w:eastAsia="標楷體" w:hAnsi="標楷體"/>
        </w:rPr>
        <w:t>查核金額以上未達巨額之採購。</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五</w:t>
      </w:r>
      <w:r w:rsidR="00FF549E">
        <w:rPr>
          <w:rFonts w:ascii="標楷體" w:eastAsia="標楷體" w:hAnsi="標楷體"/>
        </w:rPr>
        <w:t>）</w:t>
      </w:r>
      <w:r>
        <w:rPr>
          <w:rFonts w:ascii="標楷體" w:eastAsia="標楷體" w:hAnsi="標楷體"/>
        </w:rPr>
        <w:t>巨額採購。</w:t>
      </w:r>
    </w:p>
    <w:p w:rsidR="00C07AA9" w:rsidRDefault="00D4011C">
      <w:pPr>
        <w:pStyle w:val="a5"/>
        <w:tabs>
          <w:tab w:val="left" w:pos="9923"/>
        </w:tabs>
        <w:spacing w:after="0" w:line="300" w:lineRule="exact"/>
        <w:ind w:left="1080" w:hanging="371"/>
        <w:jc w:val="both"/>
        <w:rPr>
          <w:rFonts w:ascii="標楷體" w:eastAsia="標楷體" w:hAnsi="標楷體"/>
        </w:rPr>
      </w:pPr>
      <w:r>
        <w:rPr>
          <w:rFonts w:ascii="標楷體" w:eastAsia="標楷體" w:hAnsi="標楷體"/>
        </w:rPr>
        <w:t>□已依「機關提報巨額採購使用情形及效益分析作業規定」第2點第1項，簽准預期使用情形及效益目標。</w:t>
      </w:r>
      <w:r w:rsidR="00FF549E">
        <w:rPr>
          <w:rFonts w:ascii="標楷體" w:eastAsia="標楷體" w:hAnsi="標楷體"/>
          <w:shd w:val="pct15" w:color="auto" w:fill="FFFFFF"/>
        </w:rPr>
        <w:t>（</w:t>
      </w:r>
      <w:r w:rsidRPr="006E71DB">
        <w:rPr>
          <w:rFonts w:ascii="標楷體" w:eastAsia="標楷體" w:hAnsi="標楷體"/>
          <w:shd w:val="pct15" w:color="auto" w:fill="FFFFFF"/>
        </w:rPr>
        <w:t>機關應於辦理巨額採購前，簽經機關首長或其授權人員核准。</w:t>
      </w:r>
      <w:r w:rsidR="00FF549E">
        <w:rPr>
          <w:rFonts w:ascii="標楷體" w:eastAsia="標楷體" w:hAnsi="標楷體"/>
          <w:shd w:val="pct15" w:color="auto" w:fill="FFFFFF"/>
        </w:rPr>
        <w:t>）</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四、本採購</w:t>
      </w:r>
    </w:p>
    <w:p w:rsidR="00C07AA9" w:rsidRDefault="00045063">
      <w:pPr>
        <w:pStyle w:val="a5"/>
        <w:tabs>
          <w:tab w:val="left" w:pos="9923"/>
        </w:tabs>
        <w:spacing w:after="0" w:line="300" w:lineRule="exact"/>
        <w:ind w:left="1200" w:hanging="720"/>
        <w:jc w:val="both"/>
        <w:rPr>
          <w:rFonts w:ascii="標楷體" w:eastAsia="標楷體" w:hAnsi="標楷體"/>
        </w:rPr>
      </w:pPr>
      <w:r>
        <w:rPr>
          <w:rFonts w:ascii="新細明體" w:hAnsi="新細明體" w:hint="eastAsia"/>
        </w:rPr>
        <w:t>■</w:t>
      </w:r>
      <w:r w:rsidR="00FF549E">
        <w:rPr>
          <w:rFonts w:ascii="標楷體" w:eastAsia="標楷體" w:hAnsi="標楷體"/>
        </w:rPr>
        <w:t>（</w:t>
      </w:r>
      <w:r w:rsidR="00D4011C">
        <w:rPr>
          <w:rFonts w:ascii="標楷體" w:eastAsia="標楷體" w:hAnsi="標楷體"/>
        </w:rPr>
        <w:t>一</w:t>
      </w:r>
      <w:r w:rsidR="00FF549E">
        <w:rPr>
          <w:rFonts w:ascii="標楷體" w:eastAsia="標楷體" w:hAnsi="標楷體"/>
        </w:rPr>
        <w:t>）</w:t>
      </w:r>
      <w:r w:rsidR="00D4011C">
        <w:rPr>
          <w:rFonts w:ascii="標楷體" w:eastAsia="標楷體" w:hAnsi="標楷體"/>
        </w:rPr>
        <w:t>非屬特殊採購。</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屬特殊採購，符合「投標廠商資格與特殊或巨額採購認定標準」：</w:t>
      </w:r>
    </w:p>
    <w:p w:rsidR="00C07AA9" w:rsidRDefault="00D4011C">
      <w:pPr>
        <w:overflowPunct w:val="0"/>
        <w:autoSpaceDE w:val="0"/>
        <w:snapToGrid w:val="0"/>
        <w:spacing w:line="300" w:lineRule="exact"/>
        <w:ind w:left="1560" w:right="240" w:hanging="360"/>
        <w:jc w:val="both"/>
        <w:rPr>
          <w:rFonts w:ascii="標楷體" w:eastAsia="標楷體" w:hAnsi="標楷體"/>
          <w:kern w:val="0"/>
        </w:rPr>
      </w:pPr>
      <w:r>
        <w:rPr>
          <w:rFonts w:ascii="標楷體" w:eastAsia="標楷體" w:hAnsi="標楷體"/>
          <w:kern w:val="0"/>
        </w:rPr>
        <w:t>□1.工程採購：第6條第___款。</w:t>
      </w:r>
    </w:p>
    <w:p w:rsidR="00C07AA9" w:rsidRDefault="00D4011C">
      <w:pPr>
        <w:overflowPunct w:val="0"/>
        <w:autoSpaceDE w:val="0"/>
        <w:snapToGrid w:val="0"/>
        <w:spacing w:line="300" w:lineRule="exact"/>
        <w:ind w:left="1560" w:right="240" w:hanging="360"/>
        <w:jc w:val="both"/>
        <w:rPr>
          <w:rFonts w:ascii="標楷體" w:eastAsia="標楷體" w:hAnsi="標楷體"/>
          <w:kern w:val="0"/>
        </w:rPr>
      </w:pPr>
      <w:r>
        <w:rPr>
          <w:rFonts w:ascii="標楷體" w:eastAsia="標楷體" w:hAnsi="標楷體"/>
          <w:kern w:val="0"/>
        </w:rPr>
        <w:t>□2.財物或勞務採購：第7條第___款。</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五、本採購招標方式</w:t>
      </w:r>
    </w:p>
    <w:p w:rsidR="00C07AA9" w:rsidRDefault="00045063">
      <w:pPr>
        <w:spacing w:line="300" w:lineRule="exact"/>
        <w:ind w:left="1080" w:hanging="600"/>
      </w:pPr>
      <w:r>
        <w:rPr>
          <w:rFonts w:ascii="新細明體" w:hAnsi="新細明體" w:cs="標楷體" w:hint="eastAsia"/>
        </w:rPr>
        <w:t>■</w:t>
      </w:r>
      <w:r w:rsidR="00FF549E">
        <w:rPr>
          <w:rFonts w:ascii="標楷體" w:eastAsia="標楷體" w:hAnsi="標楷體" w:cs="標楷體"/>
        </w:rPr>
        <w:t>（</w:t>
      </w:r>
      <w:r w:rsidR="00D4011C">
        <w:rPr>
          <w:rFonts w:ascii="標楷體" w:eastAsia="標楷體" w:hAnsi="標楷體" w:cs="標楷體"/>
        </w:rPr>
        <w:t>一</w:t>
      </w:r>
      <w:r w:rsidR="00FF549E">
        <w:rPr>
          <w:rFonts w:ascii="標楷體" w:eastAsia="標楷體" w:hAnsi="標楷體" w:cs="標楷體"/>
        </w:rPr>
        <w:t>）</w:t>
      </w:r>
      <w:r w:rsidR="00D4011C">
        <w:rPr>
          <w:rFonts w:ascii="標楷體" w:eastAsia="標楷體" w:hAnsi="標楷體" w:cs="標楷體"/>
        </w:rPr>
        <w:t>公開</w:t>
      </w:r>
      <w:r w:rsidR="00D4011C">
        <w:rPr>
          <w:rFonts w:ascii="標楷體" w:eastAsia="標楷體" w:hAnsi="標楷體"/>
        </w:rPr>
        <w:t>招標。</w:t>
      </w:r>
    </w:p>
    <w:p w:rsidR="00C07AA9" w:rsidRDefault="00D4011C">
      <w:pPr>
        <w:spacing w:line="300" w:lineRule="exact"/>
        <w:ind w:left="1200" w:hanging="720"/>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選擇性招標：符合採購法第20條第_____款</w:t>
      </w:r>
      <w:r w:rsidR="00FF549E">
        <w:rPr>
          <w:rFonts w:ascii="標楷體" w:eastAsia="標楷體" w:hAnsi="標楷體"/>
          <w:shd w:val="pct15" w:color="auto" w:fill="FFFFFF"/>
        </w:rPr>
        <w:t>（</w:t>
      </w:r>
      <w:r w:rsidRPr="006E71DB">
        <w:rPr>
          <w:rFonts w:ascii="標楷體" w:eastAsia="標楷體" w:hAnsi="標楷體"/>
          <w:shd w:val="pct15" w:color="auto" w:fill="FFFFFF"/>
        </w:rPr>
        <w:t>由機關載明</w:t>
      </w:r>
      <w:r w:rsidR="00FF549E">
        <w:rPr>
          <w:rFonts w:ascii="標楷體" w:eastAsia="標楷體" w:hAnsi="標楷體"/>
          <w:shd w:val="pct15" w:color="auto" w:fill="FFFFFF"/>
        </w:rPr>
        <w:t>）</w:t>
      </w:r>
      <w:r>
        <w:rPr>
          <w:rFonts w:ascii="標楷體" w:eastAsia="標楷體" w:hAnsi="標楷體"/>
        </w:rPr>
        <w:t>，限制投標廠商資格之理由及其必要性：_________________________________________。</w:t>
      </w:r>
    </w:p>
    <w:p w:rsidR="00C07AA9" w:rsidRDefault="00D4011C">
      <w:pPr>
        <w:overflowPunct w:val="0"/>
        <w:autoSpaceDE w:val="0"/>
        <w:snapToGrid w:val="0"/>
        <w:spacing w:line="300" w:lineRule="exact"/>
        <w:ind w:left="1560" w:right="240" w:hanging="360"/>
        <w:jc w:val="both"/>
        <w:rPr>
          <w:rFonts w:ascii="標楷體" w:eastAsia="標楷體" w:hAnsi="標楷體"/>
          <w:kern w:val="0"/>
        </w:rPr>
      </w:pPr>
      <w:r>
        <w:rPr>
          <w:rFonts w:ascii="標楷體" w:eastAsia="標楷體" w:hAnsi="標楷體"/>
          <w:kern w:val="0"/>
        </w:rPr>
        <w:t>□1.為特定個案辦理，於廠商資格審查後，邀請所有符合資格廠商投標。</w:t>
      </w:r>
    </w:p>
    <w:p w:rsidR="00C07AA9" w:rsidRDefault="00D4011C">
      <w:pPr>
        <w:overflowPunct w:val="0"/>
        <w:autoSpaceDE w:val="0"/>
        <w:snapToGrid w:val="0"/>
        <w:spacing w:line="300" w:lineRule="exact"/>
        <w:ind w:left="1560" w:right="240" w:hanging="360"/>
        <w:jc w:val="both"/>
        <w:rPr>
          <w:rFonts w:ascii="標楷體" w:eastAsia="標楷體" w:hAnsi="標楷體"/>
          <w:kern w:val="0"/>
        </w:rPr>
      </w:pPr>
      <w:r>
        <w:rPr>
          <w:rFonts w:ascii="標楷體" w:eastAsia="標楷體" w:hAnsi="標楷體"/>
          <w:kern w:val="0"/>
        </w:rPr>
        <w:t>□2.為建立合格廠商名單；後續邀標方式：</w:t>
      </w:r>
    </w:p>
    <w:p w:rsidR="00C07AA9" w:rsidRDefault="00D4011C">
      <w:pPr>
        <w:overflowPunct w:val="0"/>
        <w:autoSpaceDE w:val="0"/>
        <w:snapToGrid w:val="0"/>
        <w:spacing w:line="300" w:lineRule="exact"/>
        <w:ind w:left="1560" w:right="240" w:firstLine="12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Pr>
          <w:rFonts w:ascii="標楷體" w:eastAsia="標楷體" w:hAnsi="標楷體"/>
          <w:kern w:val="0"/>
        </w:rPr>
        <w:t>1</w:t>
      </w:r>
      <w:r w:rsidR="00FF549E">
        <w:rPr>
          <w:rFonts w:ascii="標楷體" w:eastAsia="標楷體" w:hAnsi="標楷體"/>
          <w:kern w:val="0"/>
        </w:rPr>
        <w:t>）</w:t>
      </w:r>
      <w:r>
        <w:rPr>
          <w:rFonts w:ascii="標楷體" w:eastAsia="標楷體" w:hAnsi="標楷體"/>
          <w:kern w:val="0"/>
        </w:rPr>
        <w:t>個別邀請所有符合資格之廠商投標。</w:t>
      </w:r>
    </w:p>
    <w:p w:rsidR="00C07AA9" w:rsidRDefault="00D4011C">
      <w:pPr>
        <w:overflowPunct w:val="0"/>
        <w:autoSpaceDE w:val="0"/>
        <w:snapToGrid w:val="0"/>
        <w:spacing w:line="300" w:lineRule="exact"/>
        <w:ind w:left="1560" w:right="240" w:firstLine="12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Pr>
          <w:rFonts w:ascii="標楷體" w:eastAsia="標楷體" w:hAnsi="標楷體"/>
          <w:kern w:val="0"/>
        </w:rPr>
        <w:t>2</w:t>
      </w:r>
      <w:r w:rsidR="00FF549E">
        <w:rPr>
          <w:rFonts w:ascii="標楷體" w:eastAsia="標楷體" w:hAnsi="標楷體"/>
          <w:kern w:val="0"/>
        </w:rPr>
        <w:t>）</w:t>
      </w:r>
      <w:r>
        <w:rPr>
          <w:rFonts w:ascii="標楷體" w:eastAsia="標楷體" w:hAnsi="標楷體"/>
          <w:kern w:val="0"/>
        </w:rPr>
        <w:t>公告邀請所有符合資格之廠商投標。</w:t>
      </w:r>
    </w:p>
    <w:p w:rsidR="00C07AA9" w:rsidRDefault="00D4011C">
      <w:pPr>
        <w:overflowPunct w:val="0"/>
        <w:autoSpaceDE w:val="0"/>
        <w:snapToGrid w:val="0"/>
        <w:spacing w:line="300" w:lineRule="exact"/>
        <w:ind w:left="1560" w:right="240" w:firstLine="12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Pr>
          <w:rFonts w:ascii="標楷體" w:eastAsia="標楷體" w:hAnsi="標楷體"/>
          <w:kern w:val="0"/>
        </w:rPr>
        <w:t>3</w:t>
      </w:r>
      <w:r w:rsidR="00FF549E">
        <w:rPr>
          <w:rFonts w:ascii="標楷體" w:eastAsia="標楷體" w:hAnsi="標楷體"/>
          <w:kern w:val="0"/>
        </w:rPr>
        <w:t>）</w:t>
      </w:r>
      <w:r>
        <w:rPr>
          <w:rFonts w:ascii="標楷體" w:eastAsia="標楷體" w:hAnsi="標楷體"/>
          <w:kern w:val="0"/>
        </w:rPr>
        <w:t>依審標順序，每次邀請___家符合資格之廠商投標。</w:t>
      </w:r>
    </w:p>
    <w:p w:rsidR="00C07AA9" w:rsidRDefault="00D4011C">
      <w:pPr>
        <w:overflowPunct w:val="0"/>
        <w:autoSpaceDE w:val="0"/>
        <w:snapToGrid w:val="0"/>
        <w:spacing w:line="300" w:lineRule="exact"/>
        <w:ind w:left="1560" w:right="240" w:firstLine="12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Pr>
          <w:rFonts w:ascii="標楷體" w:eastAsia="標楷體" w:hAnsi="標楷體"/>
          <w:kern w:val="0"/>
        </w:rPr>
        <w:t>4</w:t>
      </w:r>
      <w:r w:rsidR="00FF549E">
        <w:rPr>
          <w:rFonts w:ascii="標楷體" w:eastAsia="標楷體" w:hAnsi="標楷體"/>
          <w:kern w:val="0"/>
        </w:rPr>
        <w:t>）</w:t>
      </w:r>
      <w:r>
        <w:rPr>
          <w:rFonts w:ascii="標楷體" w:eastAsia="標楷體" w:hAnsi="標楷體"/>
          <w:kern w:val="0"/>
        </w:rPr>
        <w:t>以抽籤方式擇定邀請___家符合資格之廠商投標。</w:t>
      </w:r>
    </w:p>
    <w:p w:rsidR="00C07AA9" w:rsidRDefault="00D4011C">
      <w:pPr>
        <w:spacing w:line="300" w:lineRule="exact"/>
        <w:ind w:left="1080" w:hanging="600"/>
      </w:pPr>
      <w:r>
        <w:rPr>
          <w:rFonts w:ascii="標楷體" w:eastAsia="標楷體" w:hAnsi="標楷體"/>
        </w:rPr>
        <w:t>□</w:t>
      </w:r>
      <w:r w:rsidR="00FF549E">
        <w:rPr>
          <w:rFonts w:ascii="標楷體" w:eastAsia="標楷體" w:hAnsi="標楷體"/>
        </w:rPr>
        <w:t>（</w:t>
      </w:r>
      <w:r>
        <w:rPr>
          <w:rFonts w:ascii="標楷體" w:eastAsia="標楷體" w:hAnsi="標楷體"/>
        </w:rPr>
        <w:t>三</w:t>
      </w:r>
      <w:r w:rsidR="00FF549E">
        <w:rPr>
          <w:rFonts w:ascii="標楷體" w:eastAsia="標楷體" w:hAnsi="標楷體"/>
        </w:rPr>
        <w:t>）</w:t>
      </w:r>
      <w:r>
        <w:rPr>
          <w:rFonts w:ascii="標楷體" w:eastAsia="標楷體" w:hAnsi="標楷體"/>
        </w:rPr>
        <w:t>限制性招標：本案業經需求、使用或承辦採購單位敘明符合採購法第22條第1項第___款之情形</w:t>
      </w:r>
      <w:r w:rsidR="00FF549E">
        <w:rPr>
          <w:rFonts w:ascii="標楷體" w:eastAsia="標楷體" w:hAnsi="標楷體"/>
          <w:shd w:val="pct15" w:color="auto" w:fill="FFFFFF"/>
        </w:rPr>
        <w:t>（</w:t>
      </w:r>
      <w:r w:rsidRPr="006E71DB">
        <w:rPr>
          <w:rFonts w:ascii="標楷體" w:eastAsia="標楷體" w:hAnsi="標楷體"/>
          <w:shd w:val="pct15" w:color="auto" w:fill="FFFFFF"/>
        </w:rPr>
        <w:t>請列明款次，公告金額以上採購採第16款時，除業依採購法主管機關統一釋示者外，需先經採購法主管機關核准，併填釋示或核准文號</w:t>
      </w:r>
      <w:r w:rsidR="00FF549E">
        <w:rPr>
          <w:rFonts w:ascii="標楷體" w:eastAsia="標楷體" w:hAnsi="標楷體"/>
          <w:shd w:val="pct15" w:color="auto" w:fill="FFFFFF"/>
        </w:rPr>
        <w:t>）</w:t>
      </w:r>
      <w:r>
        <w:rPr>
          <w:rFonts w:ascii="標楷體" w:eastAsia="標楷體" w:hAnsi="標楷體"/>
        </w:rPr>
        <w:t>，並簽報機關首長或其授權人員核准採限制性招標。</w:t>
      </w:r>
    </w:p>
    <w:p w:rsidR="00C07AA9" w:rsidRDefault="00D4011C">
      <w:pPr>
        <w:overflowPunct w:val="0"/>
        <w:autoSpaceDE w:val="0"/>
        <w:snapToGrid w:val="0"/>
        <w:spacing w:line="300" w:lineRule="exact"/>
        <w:ind w:left="1560" w:right="240" w:hanging="480"/>
        <w:jc w:val="both"/>
        <w:rPr>
          <w:rFonts w:ascii="標楷體" w:eastAsia="標楷體" w:hAnsi="標楷體"/>
          <w:kern w:val="0"/>
        </w:rPr>
      </w:pPr>
      <w:r>
        <w:rPr>
          <w:rFonts w:ascii="標楷體" w:eastAsia="標楷體" w:hAnsi="標楷體"/>
          <w:kern w:val="0"/>
        </w:rPr>
        <w:t>□1.公開評選、公開勘選優勝廠商：</w:t>
      </w:r>
    </w:p>
    <w:p w:rsidR="00C07AA9" w:rsidRDefault="00D4011C">
      <w:pPr>
        <w:overflowPunct w:val="0"/>
        <w:autoSpaceDE w:val="0"/>
        <w:snapToGrid w:val="0"/>
        <w:spacing w:line="300" w:lineRule="exact"/>
        <w:ind w:left="2160" w:right="240" w:hanging="60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Pr>
          <w:rFonts w:ascii="標楷體" w:eastAsia="標楷體" w:hAnsi="標楷體"/>
          <w:kern w:val="0"/>
        </w:rPr>
        <w:t>1</w:t>
      </w:r>
      <w:r w:rsidR="00FF549E">
        <w:rPr>
          <w:rFonts w:ascii="標楷體" w:eastAsia="標楷體" w:hAnsi="標楷體"/>
          <w:kern w:val="0"/>
        </w:rPr>
        <w:t>）</w:t>
      </w:r>
      <w:r>
        <w:rPr>
          <w:rFonts w:ascii="標楷體" w:eastAsia="標楷體" w:hAnsi="標楷體"/>
          <w:kern w:val="0"/>
        </w:rPr>
        <w:t>依採購法第22條第1項第9款辦理：□委託專業服務；□委託技術服務；□委託資訊</w:t>
      </w:r>
      <w:r w:rsidRPr="00FB2656">
        <w:rPr>
          <w:rFonts w:ascii="標楷體" w:eastAsia="標楷體" w:hAnsi="標楷體"/>
          <w:kern w:val="0"/>
        </w:rPr>
        <w:t>服務</w:t>
      </w:r>
      <w:r w:rsidR="00425ED7" w:rsidRPr="00FB2656">
        <w:rPr>
          <w:rFonts w:ascii="標楷體" w:eastAsia="標楷體" w:hAnsi="標楷體"/>
          <w:kern w:val="0"/>
        </w:rPr>
        <w:t>；□委託社會福利服務</w:t>
      </w:r>
      <w:r w:rsidRPr="00FB2656">
        <w:rPr>
          <w:rFonts w:ascii="標楷體" w:eastAsia="標楷體" w:hAnsi="標楷體"/>
          <w:kern w:val="0"/>
        </w:rPr>
        <w:t>。</w:t>
      </w:r>
    </w:p>
    <w:p w:rsidR="00C07AA9" w:rsidRDefault="00D4011C">
      <w:pPr>
        <w:overflowPunct w:val="0"/>
        <w:autoSpaceDE w:val="0"/>
        <w:snapToGrid w:val="0"/>
        <w:spacing w:line="300" w:lineRule="exact"/>
        <w:ind w:left="1560" w:right="24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Pr>
          <w:rFonts w:ascii="標楷體" w:eastAsia="標楷體" w:hAnsi="標楷體"/>
          <w:kern w:val="0"/>
        </w:rPr>
        <w:t>2</w:t>
      </w:r>
      <w:r w:rsidR="00FF549E">
        <w:rPr>
          <w:rFonts w:ascii="標楷體" w:eastAsia="標楷體" w:hAnsi="標楷體"/>
          <w:kern w:val="0"/>
        </w:rPr>
        <w:t>）</w:t>
      </w:r>
      <w:r>
        <w:rPr>
          <w:rFonts w:ascii="標楷體" w:eastAsia="標楷體" w:hAnsi="標楷體"/>
          <w:kern w:val="0"/>
        </w:rPr>
        <w:t>依採購法第22條第1項第10款辦理。</w:t>
      </w:r>
    </w:p>
    <w:p w:rsidR="00C07AA9" w:rsidRDefault="00D4011C">
      <w:pPr>
        <w:overflowPunct w:val="0"/>
        <w:autoSpaceDE w:val="0"/>
        <w:snapToGrid w:val="0"/>
        <w:spacing w:line="300" w:lineRule="exact"/>
        <w:ind w:left="1560" w:right="24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Pr>
          <w:rFonts w:ascii="標楷體" w:eastAsia="標楷體" w:hAnsi="標楷體"/>
          <w:kern w:val="0"/>
        </w:rPr>
        <w:t>3</w:t>
      </w:r>
      <w:r w:rsidR="00FF549E">
        <w:rPr>
          <w:rFonts w:ascii="標楷體" w:eastAsia="標楷體" w:hAnsi="標楷體"/>
          <w:kern w:val="0"/>
        </w:rPr>
        <w:t>）</w:t>
      </w:r>
      <w:r>
        <w:rPr>
          <w:rFonts w:ascii="標楷體" w:eastAsia="標楷體" w:hAnsi="標楷體"/>
          <w:kern w:val="0"/>
        </w:rPr>
        <w:t>依採購法第22條第1項第11款辦理。</w:t>
      </w:r>
    </w:p>
    <w:p w:rsidR="00C07AA9" w:rsidRDefault="00D4011C">
      <w:pPr>
        <w:overflowPunct w:val="0"/>
        <w:autoSpaceDE w:val="0"/>
        <w:snapToGrid w:val="0"/>
        <w:spacing w:line="300" w:lineRule="exact"/>
        <w:ind w:left="1560" w:right="240" w:hanging="480"/>
        <w:jc w:val="both"/>
        <w:rPr>
          <w:rFonts w:ascii="標楷體" w:eastAsia="標楷體" w:hAnsi="標楷體"/>
          <w:kern w:val="0"/>
        </w:rPr>
      </w:pPr>
      <w:r>
        <w:rPr>
          <w:rFonts w:ascii="標楷體" w:eastAsia="標楷體" w:hAnsi="標楷體"/>
          <w:kern w:val="0"/>
        </w:rPr>
        <w:t>□2.以公告程序徵求受邀廠商，作為邀請比、議價之用。</w:t>
      </w:r>
    </w:p>
    <w:p w:rsidR="00C07AA9" w:rsidRDefault="00FF549E">
      <w:pPr>
        <w:overflowPunct w:val="0"/>
        <w:autoSpaceDE w:val="0"/>
        <w:snapToGrid w:val="0"/>
        <w:spacing w:line="300" w:lineRule="exact"/>
        <w:ind w:left="1560" w:right="240"/>
        <w:jc w:val="both"/>
      </w:pPr>
      <w:r>
        <w:rPr>
          <w:rFonts w:ascii="標楷體" w:eastAsia="標楷體" w:hAnsi="標楷體"/>
          <w:kern w:val="0"/>
          <w:shd w:val="pct15" w:color="auto" w:fill="FFFFFF"/>
        </w:rPr>
        <w:lastRenderedPageBreak/>
        <w:t>（</w:t>
      </w:r>
      <w:r w:rsidR="00D4011C" w:rsidRPr="006E71DB">
        <w:rPr>
          <w:rFonts w:ascii="標楷體" w:eastAsia="標楷體" w:hAnsi="標楷體"/>
          <w:kern w:val="0"/>
          <w:shd w:val="pct15" w:color="auto" w:fill="FFFFFF"/>
        </w:rPr>
        <w:t>適用世界貿易組織政府採購協定</w:t>
      </w:r>
      <w:r>
        <w:rPr>
          <w:rFonts w:ascii="標楷體" w:eastAsia="標楷體" w:hAnsi="標楷體"/>
          <w:kern w:val="0"/>
          <w:shd w:val="pct15" w:color="auto" w:fill="FFFFFF"/>
        </w:rPr>
        <w:t>（</w:t>
      </w:r>
      <w:r w:rsidR="00D4011C" w:rsidRPr="006E71DB">
        <w:rPr>
          <w:rFonts w:ascii="標楷體" w:eastAsia="標楷體" w:hAnsi="標楷體"/>
          <w:kern w:val="0"/>
          <w:shd w:val="pct15" w:color="auto" w:fill="FFFFFF"/>
        </w:rPr>
        <w:t>GPA</w:t>
      </w:r>
      <w:r>
        <w:rPr>
          <w:rFonts w:ascii="標楷體" w:eastAsia="標楷體" w:hAnsi="標楷體"/>
          <w:kern w:val="0"/>
          <w:shd w:val="pct15" w:color="auto" w:fill="FFFFFF"/>
        </w:rPr>
        <w:t>）</w:t>
      </w:r>
      <w:r w:rsidR="00D4011C" w:rsidRPr="006E71DB">
        <w:rPr>
          <w:rFonts w:ascii="標楷體" w:eastAsia="標楷體" w:hAnsi="標楷體"/>
          <w:kern w:val="0"/>
          <w:shd w:val="pct15" w:color="auto" w:fill="FFFFFF"/>
        </w:rPr>
        <w:t>第13條限制性招標之採購案，勿以公告方式辦理，以避免引起爭議。</w:t>
      </w:r>
      <w:r>
        <w:rPr>
          <w:rFonts w:ascii="標楷體" w:eastAsia="標楷體" w:hAnsi="標楷體"/>
          <w:kern w:val="0"/>
          <w:shd w:val="pct15" w:color="auto" w:fill="FFFFFF"/>
        </w:rPr>
        <w:t>）</w:t>
      </w:r>
    </w:p>
    <w:p w:rsidR="00C07AA9" w:rsidRDefault="00D4011C">
      <w:pPr>
        <w:overflowPunct w:val="0"/>
        <w:autoSpaceDE w:val="0"/>
        <w:snapToGrid w:val="0"/>
        <w:spacing w:line="300" w:lineRule="exact"/>
        <w:ind w:left="1560" w:right="240" w:hanging="480"/>
        <w:jc w:val="both"/>
        <w:rPr>
          <w:rFonts w:ascii="標楷體" w:eastAsia="標楷體" w:hAnsi="標楷體"/>
          <w:kern w:val="0"/>
        </w:rPr>
      </w:pPr>
      <w:r>
        <w:rPr>
          <w:rFonts w:ascii="標楷體" w:eastAsia="標楷體" w:hAnsi="標楷體"/>
          <w:kern w:val="0"/>
        </w:rPr>
        <w:t>□3.比價</w:t>
      </w:r>
      <w:r w:rsidR="00FF549E">
        <w:rPr>
          <w:rFonts w:ascii="標楷體" w:eastAsia="標楷體" w:hAnsi="標楷體"/>
          <w:kern w:val="0"/>
        </w:rPr>
        <w:t>（</w:t>
      </w:r>
      <w:r>
        <w:rPr>
          <w:rFonts w:ascii="標楷體" w:eastAsia="標楷體" w:hAnsi="標楷體"/>
          <w:kern w:val="0"/>
        </w:rPr>
        <w:t>採不公告方式</w:t>
      </w:r>
      <w:r w:rsidR="00FF549E">
        <w:rPr>
          <w:rFonts w:ascii="標楷體" w:eastAsia="標楷體" w:hAnsi="標楷體"/>
          <w:kern w:val="0"/>
        </w:rPr>
        <w:t>）</w:t>
      </w:r>
      <w:r>
        <w:rPr>
          <w:rFonts w:ascii="標楷體" w:eastAsia="標楷體" w:hAnsi="標楷體"/>
          <w:kern w:val="0"/>
        </w:rPr>
        <w:t>。</w:t>
      </w:r>
    </w:p>
    <w:p w:rsidR="00C07AA9" w:rsidRDefault="00D4011C">
      <w:pPr>
        <w:overflowPunct w:val="0"/>
        <w:autoSpaceDE w:val="0"/>
        <w:snapToGrid w:val="0"/>
        <w:spacing w:line="300" w:lineRule="exact"/>
        <w:ind w:left="1560" w:right="240" w:hanging="480"/>
        <w:jc w:val="both"/>
        <w:rPr>
          <w:rFonts w:ascii="標楷體" w:eastAsia="標楷體" w:hAnsi="標楷體"/>
          <w:kern w:val="0"/>
        </w:rPr>
      </w:pPr>
      <w:r>
        <w:rPr>
          <w:rFonts w:ascii="標楷體" w:eastAsia="標楷體" w:hAnsi="標楷體"/>
          <w:kern w:val="0"/>
        </w:rPr>
        <w:t>□4.議價</w:t>
      </w:r>
      <w:r w:rsidR="00FF549E">
        <w:rPr>
          <w:rFonts w:ascii="標楷體" w:eastAsia="標楷體" w:hAnsi="標楷體"/>
          <w:kern w:val="0"/>
        </w:rPr>
        <w:t>（</w:t>
      </w:r>
      <w:r>
        <w:rPr>
          <w:rFonts w:ascii="標楷體" w:eastAsia="標楷體" w:hAnsi="標楷體"/>
          <w:kern w:val="0"/>
        </w:rPr>
        <w:t>採不公告方式</w:t>
      </w:r>
      <w:r w:rsidR="00FF549E">
        <w:rPr>
          <w:rFonts w:ascii="標楷體" w:eastAsia="標楷體" w:hAnsi="標楷體"/>
          <w:kern w:val="0"/>
        </w:rPr>
        <w:t>）</w:t>
      </w:r>
      <w:r>
        <w:rPr>
          <w:rFonts w:ascii="標楷體" w:eastAsia="標楷體" w:hAnsi="標楷體"/>
          <w:kern w:val="0"/>
        </w:rPr>
        <w:t>。</w:t>
      </w:r>
    </w:p>
    <w:p w:rsidR="00C07AA9" w:rsidRDefault="00D4011C" w:rsidP="00D63CFC">
      <w:pPr>
        <w:spacing w:line="300" w:lineRule="exact"/>
        <w:ind w:left="1080" w:hanging="600"/>
        <w:rPr>
          <w:rFonts w:ascii="標楷體" w:eastAsia="標楷體" w:hAnsi="標楷體"/>
          <w:kern w:val="0"/>
        </w:rPr>
      </w:pPr>
      <w:r>
        <w:rPr>
          <w:rFonts w:ascii="標楷體" w:eastAsia="標楷體" w:hAnsi="標楷體"/>
        </w:rPr>
        <w:t>□</w:t>
      </w:r>
      <w:r w:rsidR="00FF549E">
        <w:rPr>
          <w:rFonts w:ascii="標楷體" w:eastAsia="標楷體" w:hAnsi="標楷體"/>
        </w:rPr>
        <w:t>（</w:t>
      </w:r>
      <w:r>
        <w:rPr>
          <w:rFonts w:ascii="標楷體" w:eastAsia="標楷體" w:hAnsi="標楷體"/>
        </w:rPr>
        <w:t>四</w:t>
      </w:r>
      <w:r w:rsidR="00FF549E">
        <w:rPr>
          <w:rFonts w:ascii="標楷體" w:eastAsia="標楷體" w:hAnsi="標楷體"/>
        </w:rPr>
        <w:t>）</w:t>
      </w:r>
      <w:r w:rsidR="00D63CFC">
        <w:rPr>
          <w:rFonts w:ascii="標楷體" w:eastAsia="標楷體" w:hAnsi="標楷體" w:hint="eastAsia"/>
        </w:rPr>
        <w:t>（刪除）</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六、本採購</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一</w:t>
      </w:r>
      <w:r w:rsidR="00FF549E">
        <w:rPr>
          <w:rFonts w:ascii="標楷體" w:eastAsia="標楷體" w:hAnsi="標楷體"/>
        </w:rPr>
        <w:t>）</w:t>
      </w:r>
      <w:r>
        <w:rPr>
          <w:rFonts w:ascii="標楷體" w:eastAsia="標楷體" w:hAnsi="標楷體"/>
        </w:rPr>
        <w:t>訂底價，但不公告底價。</w:t>
      </w:r>
    </w:p>
    <w:p w:rsidR="00C07AA9" w:rsidRDefault="002C437B">
      <w:pPr>
        <w:pStyle w:val="a5"/>
        <w:tabs>
          <w:tab w:val="left" w:pos="9923"/>
        </w:tabs>
        <w:spacing w:after="0" w:line="300" w:lineRule="exact"/>
        <w:ind w:left="1080" w:hanging="600"/>
        <w:jc w:val="both"/>
        <w:rPr>
          <w:rFonts w:ascii="標楷體" w:eastAsia="標楷體" w:hAnsi="標楷體"/>
        </w:rPr>
      </w:pPr>
      <w:r>
        <w:rPr>
          <w:rFonts w:ascii="新細明體" w:hAnsi="新細明體" w:hint="eastAsia"/>
        </w:rPr>
        <w:t>■</w:t>
      </w:r>
      <w:r w:rsidR="00FF549E">
        <w:rPr>
          <w:rFonts w:ascii="標楷體" w:eastAsia="標楷體" w:hAnsi="標楷體"/>
        </w:rPr>
        <w:t>（</w:t>
      </w:r>
      <w:r w:rsidR="00D4011C">
        <w:rPr>
          <w:rFonts w:ascii="標楷體" w:eastAsia="標楷體" w:hAnsi="標楷體"/>
        </w:rPr>
        <w:t>二</w:t>
      </w:r>
      <w:r w:rsidR="00FF549E">
        <w:rPr>
          <w:rFonts w:ascii="標楷體" w:eastAsia="標楷體" w:hAnsi="標楷體"/>
        </w:rPr>
        <w:t>）</w:t>
      </w:r>
      <w:r w:rsidR="00D4011C">
        <w:rPr>
          <w:rFonts w:ascii="標楷體" w:eastAsia="標楷體" w:hAnsi="標楷體"/>
        </w:rPr>
        <w:t>訂底價，並公告底價。</w:t>
      </w:r>
      <w:r w:rsidR="009538FE">
        <w:rPr>
          <w:rFonts w:ascii="標楷體" w:eastAsia="標楷體" w:hAnsi="標楷體" w:hint="eastAsia"/>
        </w:rPr>
        <w:t>底價</w:t>
      </w:r>
      <w:r w:rsidR="009538FE" w:rsidRPr="00C24C72">
        <w:rPr>
          <w:rFonts w:ascii="標楷體" w:eastAsia="標楷體" w:hAnsi="標楷體" w:hint="eastAsia"/>
        </w:rPr>
        <w:t>詳招標公告</w:t>
      </w:r>
      <w:r w:rsidR="00D4011C">
        <w:rPr>
          <w:rFonts w:ascii="標楷體" w:eastAsia="標楷體" w:hAnsi="標楷體"/>
        </w:rPr>
        <w:t>。</w:t>
      </w:r>
    </w:p>
    <w:p w:rsidR="00C07AA9" w:rsidRDefault="00D4011C">
      <w:pPr>
        <w:pStyle w:val="a5"/>
        <w:tabs>
          <w:tab w:val="left" w:pos="9923"/>
        </w:tabs>
        <w:spacing w:line="300" w:lineRule="exact"/>
        <w:ind w:left="108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三</w:t>
      </w:r>
      <w:r w:rsidR="00FF549E">
        <w:rPr>
          <w:rFonts w:ascii="標楷體" w:eastAsia="標楷體" w:hAnsi="標楷體"/>
        </w:rPr>
        <w:t>）</w:t>
      </w:r>
      <w:r>
        <w:rPr>
          <w:rFonts w:ascii="標楷體" w:eastAsia="標楷體" w:hAnsi="標楷體"/>
        </w:rPr>
        <w:t>不訂底價，依採購法第47條第1項第__款，其理由：＿＿＿＿＿＿＿＿。</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七、本採購</w:t>
      </w:r>
    </w:p>
    <w:p w:rsidR="00C07AA9" w:rsidRPr="002C437B" w:rsidRDefault="002C437B">
      <w:pPr>
        <w:pStyle w:val="a5"/>
        <w:tabs>
          <w:tab w:val="left" w:pos="9923"/>
        </w:tabs>
        <w:spacing w:after="0" w:line="300" w:lineRule="exact"/>
        <w:ind w:left="1200" w:hanging="720"/>
        <w:jc w:val="both"/>
        <w:rPr>
          <w:rFonts w:ascii="標楷體" w:eastAsia="標楷體" w:hAnsi="標楷體"/>
        </w:rPr>
      </w:pPr>
      <w:r>
        <w:rPr>
          <w:rFonts w:ascii="新細明體" w:hAnsi="新細明體" w:hint="eastAsia"/>
        </w:rPr>
        <w:t>■</w:t>
      </w:r>
      <w:r w:rsidR="00FF549E">
        <w:rPr>
          <w:rFonts w:ascii="標楷體" w:eastAsia="標楷體" w:hAnsi="標楷體"/>
        </w:rPr>
        <w:t>（</w:t>
      </w:r>
      <w:r w:rsidR="00D4011C">
        <w:rPr>
          <w:rFonts w:ascii="標楷體" w:eastAsia="標楷體" w:hAnsi="標楷體"/>
        </w:rPr>
        <w:t>一</w:t>
      </w:r>
      <w:r w:rsidR="00FF549E">
        <w:rPr>
          <w:rFonts w:ascii="標楷體" w:eastAsia="標楷體" w:hAnsi="標楷體"/>
        </w:rPr>
        <w:t>）</w:t>
      </w:r>
      <w:r w:rsidR="00D4011C">
        <w:rPr>
          <w:rFonts w:ascii="標楷體" w:eastAsia="標楷體" w:hAnsi="標楷體"/>
        </w:rPr>
        <w:t>保留未來向得標廠商增購之權利，擬增購之情形：</w:t>
      </w:r>
      <w:r w:rsidRPr="002C437B">
        <w:rPr>
          <w:rFonts w:ascii="標楷體" w:eastAsia="標楷體" w:hAnsi="標楷體"/>
          <w:u w:val="single"/>
        </w:rPr>
        <w:t>後續增購3個月，期間自113年1月1日起至113年3月31日止，增購金額157萬9,998元，合計採購金額789萬9,998元，並以原契約條件及價金續約核算付款。</w:t>
      </w:r>
    </w:p>
    <w:p w:rsidR="00C07AA9" w:rsidRDefault="00D4011C">
      <w:pPr>
        <w:pStyle w:val="a5"/>
        <w:tabs>
          <w:tab w:val="left" w:pos="9923"/>
        </w:tabs>
        <w:spacing w:after="0" w:line="300" w:lineRule="exact"/>
        <w:ind w:left="1200" w:hanging="72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未保留增購權利。</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八、本採購</w:t>
      </w:r>
    </w:p>
    <w:p w:rsidR="008228D5" w:rsidRPr="008E0EB0" w:rsidRDefault="00D4011C" w:rsidP="00A963EB">
      <w:pPr>
        <w:spacing w:line="300" w:lineRule="exact"/>
        <w:ind w:left="880" w:hanging="709"/>
        <w:jc w:val="both"/>
        <w:rPr>
          <w:rFonts w:ascii="標楷體" w:eastAsia="標楷體" w:hAnsi="標楷體"/>
          <w:szCs w:val="20"/>
        </w:rPr>
      </w:pPr>
      <w:r>
        <w:rPr>
          <w:rFonts w:ascii="標楷體" w:eastAsia="標楷體" w:hAnsi="標楷體"/>
        </w:rPr>
        <w:t>□</w:t>
      </w:r>
      <w:r w:rsidR="00FF549E">
        <w:rPr>
          <w:rFonts w:ascii="標楷體" w:eastAsia="標楷體" w:hAnsi="標楷體"/>
        </w:rPr>
        <w:t>（</w:t>
      </w:r>
      <w:r>
        <w:rPr>
          <w:rFonts w:ascii="標楷體" w:eastAsia="標楷體" w:hAnsi="標楷體"/>
        </w:rPr>
        <w:t>一</w:t>
      </w:r>
      <w:r w:rsidR="00FF549E">
        <w:rPr>
          <w:rFonts w:ascii="標楷體" w:eastAsia="標楷體" w:hAnsi="標楷體"/>
        </w:rPr>
        <w:t>）</w:t>
      </w:r>
      <w:r w:rsidR="00A963EB">
        <w:rPr>
          <w:rFonts w:ascii="標楷體" w:eastAsia="標楷體" w:hAnsi="標楷體" w:hint="eastAsia"/>
        </w:rPr>
        <w:t>（刪除）</w:t>
      </w:r>
    </w:p>
    <w:p w:rsidR="00C07AA9" w:rsidRPr="00CC253B" w:rsidRDefault="002C437B">
      <w:pPr>
        <w:spacing w:line="300" w:lineRule="exact"/>
        <w:ind w:left="880" w:hanging="709"/>
        <w:jc w:val="both"/>
        <w:rPr>
          <w:color w:val="339933"/>
        </w:rPr>
      </w:pPr>
      <w:r>
        <w:rPr>
          <w:rFonts w:ascii="新細明體" w:hAnsi="新細明體" w:hint="eastAsia"/>
        </w:rPr>
        <w:t>■</w:t>
      </w:r>
      <w:r w:rsidR="00FF549E">
        <w:rPr>
          <w:rFonts w:ascii="標楷體" w:eastAsia="標楷體" w:hAnsi="標楷體"/>
        </w:rPr>
        <w:t>（</w:t>
      </w:r>
      <w:r w:rsidR="00D4011C">
        <w:rPr>
          <w:rFonts w:ascii="標楷體" w:eastAsia="標楷體" w:hAnsi="標楷體"/>
        </w:rPr>
        <w:t>二</w:t>
      </w:r>
      <w:r w:rsidR="00FF549E">
        <w:rPr>
          <w:rFonts w:ascii="標楷體" w:eastAsia="標楷體" w:hAnsi="標楷體"/>
        </w:rPr>
        <w:t>）</w:t>
      </w:r>
      <w:r w:rsidR="00D4011C">
        <w:rPr>
          <w:rFonts w:ascii="標楷體" w:eastAsia="標楷體" w:hAnsi="標楷體"/>
        </w:rPr>
        <w:t>不適用我國締結之條約或協定，外國廠商：</w:t>
      </w:r>
      <w:r w:rsidR="00FF549E">
        <w:rPr>
          <w:rFonts w:ascii="標楷體" w:eastAsia="標楷體" w:hAnsi="標楷體" w:cs="標楷體"/>
        </w:rPr>
        <w:t>（</w:t>
      </w:r>
      <w:r w:rsidR="00D4011C" w:rsidRPr="00D22E8E">
        <w:rPr>
          <w:rFonts w:ascii="標楷體" w:eastAsia="標楷體" w:hAnsi="標楷體" w:cs="標楷體"/>
        </w:rPr>
        <w:t>允許以下外國廠商投標者，其資格及應附證明文件，詳第15點規定</w:t>
      </w:r>
      <w:r w:rsidR="00FF549E">
        <w:rPr>
          <w:rFonts w:ascii="標楷體" w:eastAsia="標楷體" w:hAnsi="標楷體" w:cs="標楷體"/>
        </w:rPr>
        <w:t>）</w:t>
      </w:r>
    </w:p>
    <w:p w:rsidR="00C07AA9" w:rsidRPr="00095FA2" w:rsidRDefault="002C437B">
      <w:pPr>
        <w:overflowPunct w:val="0"/>
        <w:autoSpaceDE w:val="0"/>
        <w:snapToGrid w:val="0"/>
        <w:spacing w:line="300" w:lineRule="exact"/>
        <w:ind w:left="1021" w:right="-77" w:hanging="284"/>
        <w:jc w:val="both"/>
      </w:pPr>
      <w:r>
        <w:rPr>
          <w:rFonts w:ascii="新細明體" w:hAnsi="新細明體" w:hint="eastAsia"/>
          <w:kern w:val="0"/>
        </w:rPr>
        <w:t>■</w:t>
      </w:r>
      <w:r w:rsidR="00D4011C" w:rsidRPr="00095FA2">
        <w:rPr>
          <w:rFonts w:ascii="標楷體" w:eastAsia="標楷體" w:hAnsi="標楷體"/>
          <w:kern w:val="0"/>
        </w:rPr>
        <w:t>不可參與投標。</w:t>
      </w:r>
      <w:r w:rsidR="00D4011C" w:rsidRPr="00095FA2">
        <w:rPr>
          <w:rFonts w:ascii="標楷體" w:eastAsia="標楷體" w:hAnsi="標楷體" w:cs="標楷體"/>
          <w:shd w:val="clear" w:color="auto" w:fill="FFFFFF"/>
        </w:rPr>
        <w:t xml:space="preserve">但□允許 </w:t>
      </w:r>
      <w:r>
        <w:rPr>
          <w:rFonts w:ascii="新細明體" w:hAnsi="新細明體" w:cs="標楷體" w:hint="eastAsia"/>
          <w:shd w:val="clear" w:color="auto" w:fill="FFFFFF"/>
        </w:rPr>
        <w:t>■</w:t>
      </w:r>
      <w:r w:rsidR="00D4011C" w:rsidRPr="00095FA2">
        <w:rPr>
          <w:rFonts w:ascii="標楷體" w:eastAsia="標楷體" w:hAnsi="標楷體" w:cs="標楷體"/>
          <w:shd w:val="clear" w:color="auto" w:fill="FFFFFF"/>
        </w:rPr>
        <w:t>不允許</w:t>
      </w:r>
      <w:r w:rsidR="00B4366B" w:rsidRPr="00095FA2">
        <w:rPr>
          <w:rFonts w:ascii="標楷體" w:eastAsia="標楷體" w:hAnsi="標楷體" w:cs="標楷體" w:hint="eastAsia"/>
          <w:shd w:val="clear" w:color="auto" w:fill="FFFFFF"/>
        </w:rPr>
        <w:t xml:space="preserve"> </w:t>
      </w:r>
      <w:r w:rsidR="00D4011C" w:rsidRPr="00095FA2">
        <w:rPr>
          <w:rFonts w:ascii="標楷體" w:eastAsia="標楷體" w:hAnsi="標楷體" w:cs="標楷體"/>
          <w:shd w:val="clear" w:color="auto" w:fill="FFFFFF"/>
        </w:rPr>
        <w:t>在我國境內設立之外國分支機構參與投標。</w:t>
      </w:r>
      <w:r w:rsidR="00FF549E">
        <w:rPr>
          <w:rFonts w:ascii="標楷體" w:eastAsia="標楷體" w:hAnsi="標楷體" w:cs="標楷體"/>
          <w:shd w:val="clear" w:color="auto" w:fill="FFFFFF"/>
        </w:rPr>
        <w:t>（</w:t>
      </w:r>
      <w:r w:rsidR="00D4011C" w:rsidRPr="00095FA2">
        <w:rPr>
          <w:rFonts w:ascii="標楷體" w:eastAsia="標楷體" w:hAnsi="標楷體" w:cs="標楷體"/>
          <w:shd w:val="clear" w:color="auto" w:fill="FFFFFF"/>
        </w:rPr>
        <w:t>未勾選者，即不允許。</w:t>
      </w:r>
      <w:r w:rsidR="00FF549E">
        <w:rPr>
          <w:rFonts w:ascii="標楷體" w:eastAsia="標楷體" w:hAnsi="標楷體" w:cs="標楷體"/>
          <w:shd w:val="clear" w:color="auto" w:fill="FFFFFF"/>
        </w:rPr>
        <w:t>）</w:t>
      </w:r>
    </w:p>
    <w:p w:rsidR="00C07AA9" w:rsidRPr="00095FA2" w:rsidRDefault="00D4011C">
      <w:pPr>
        <w:overflowPunct w:val="0"/>
        <w:autoSpaceDE w:val="0"/>
        <w:snapToGrid w:val="0"/>
        <w:spacing w:line="300" w:lineRule="exact"/>
        <w:ind w:left="1021" w:right="-77" w:hanging="284"/>
        <w:jc w:val="both"/>
        <w:rPr>
          <w:rFonts w:ascii="標楷體" w:eastAsia="標楷體" w:hAnsi="標楷體" w:cs="標楷體"/>
          <w:shd w:val="clear" w:color="auto" w:fill="FFFFFF"/>
        </w:rPr>
      </w:pPr>
      <w:r w:rsidRPr="00095FA2">
        <w:rPr>
          <w:rFonts w:ascii="標楷體" w:eastAsia="標楷體" w:hAnsi="標楷體" w:cs="標楷體"/>
          <w:shd w:val="clear" w:color="auto" w:fill="FFFFFF"/>
        </w:rPr>
        <w:t>□可以參與投標，且得參與之情形如下：</w:t>
      </w:r>
    </w:p>
    <w:p w:rsidR="00C07AA9" w:rsidRDefault="00D4011C">
      <w:pPr>
        <w:overflowPunct w:val="0"/>
        <w:autoSpaceDE w:val="0"/>
        <w:snapToGrid w:val="0"/>
        <w:spacing w:line="300" w:lineRule="exact"/>
        <w:ind w:left="1304" w:right="-77" w:hanging="286"/>
        <w:jc w:val="both"/>
        <w:rPr>
          <w:rFonts w:ascii="標楷體" w:eastAsia="標楷體" w:hAnsi="標楷體" w:cs="標楷體"/>
          <w:shd w:val="clear" w:color="auto" w:fill="FFFFFF"/>
        </w:rPr>
      </w:pPr>
      <w:r>
        <w:rPr>
          <w:rFonts w:ascii="標楷體" w:eastAsia="標楷體" w:hAnsi="標楷體" w:cs="標楷體"/>
          <w:shd w:val="clear" w:color="auto" w:fill="FFFFFF"/>
        </w:rPr>
        <w:t>□允許 □不允許 下列國家或地區名稱：</w:t>
      </w:r>
      <w:r w:rsidR="006E71DB">
        <w:rPr>
          <w:rFonts w:ascii="標楷體" w:eastAsia="標楷體" w:hAnsi="標楷體"/>
          <w:kern w:val="0"/>
          <w:u w:val="single"/>
        </w:rPr>
        <w:t xml:space="preserve">     </w:t>
      </w:r>
      <w:r>
        <w:rPr>
          <w:rFonts w:ascii="標楷體" w:eastAsia="標楷體" w:hAnsi="標楷體" w:cs="標楷體"/>
          <w:shd w:val="clear" w:color="auto" w:fill="FFFFFF"/>
        </w:rPr>
        <w:t>。</w:t>
      </w:r>
      <w:r w:rsidR="00FF549E">
        <w:rPr>
          <w:rFonts w:ascii="標楷體" w:eastAsia="標楷體" w:hAnsi="標楷體" w:cs="標楷體"/>
          <w:shd w:val="clear" w:color="auto" w:fill="FFFFFF"/>
        </w:rPr>
        <w:t>（</w:t>
      </w:r>
      <w:r>
        <w:rPr>
          <w:rFonts w:ascii="標楷體" w:eastAsia="標楷體" w:hAnsi="標楷體" w:cs="標楷體"/>
          <w:shd w:val="clear" w:color="auto" w:fill="FFFFFF"/>
        </w:rPr>
        <w:t>未勾選並載明者即不限制國家或地區。</w:t>
      </w:r>
      <w:r w:rsidR="00FF549E">
        <w:rPr>
          <w:rFonts w:ascii="標楷體" w:eastAsia="標楷體" w:hAnsi="標楷體" w:cs="標楷體"/>
          <w:shd w:val="clear" w:color="auto" w:fill="FFFFFF"/>
        </w:rPr>
        <w:t>）</w:t>
      </w:r>
    </w:p>
    <w:p w:rsidR="00C07AA9" w:rsidRDefault="00D4011C">
      <w:pPr>
        <w:overflowPunct w:val="0"/>
        <w:autoSpaceDE w:val="0"/>
        <w:snapToGrid w:val="0"/>
        <w:spacing w:line="300" w:lineRule="exact"/>
        <w:ind w:left="1304" w:right="-77" w:hanging="286"/>
        <w:jc w:val="both"/>
        <w:rPr>
          <w:rFonts w:ascii="標楷體" w:eastAsia="標楷體" w:hAnsi="標楷體" w:cs="標楷體"/>
          <w:shd w:val="clear" w:color="auto" w:fill="FFFFFF"/>
        </w:rPr>
      </w:pPr>
      <w:r>
        <w:rPr>
          <w:rFonts w:ascii="標楷體" w:eastAsia="標楷體" w:hAnsi="標楷體" w:cs="標楷體"/>
          <w:shd w:val="clear" w:color="auto" w:fill="FFFFFF"/>
        </w:rPr>
        <w:t>□允許 □不允許 大陸地區廠商參與。（未勾選者即不允許；如允許者，須符合兩岸進口及貿易往來相關規定。）</w:t>
      </w:r>
    </w:p>
    <w:p w:rsidR="00C07AA9" w:rsidRDefault="00D4011C">
      <w:pPr>
        <w:overflowPunct w:val="0"/>
        <w:autoSpaceDE w:val="0"/>
        <w:snapToGrid w:val="0"/>
        <w:spacing w:line="300" w:lineRule="exact"/>
        <w:ind w:left="1021" w:right="-77" w:hanging="284"/>
        <w:jc w:val="both"/>
      </w:pPr>
      <w:r>
        <w:rPr>
          <w:rFonts w:ascii="標楷體" w:eastAsia="標楷體" w:hAnsi="標楷體"/>
          <w:kern w:val="0"/>
        </w:rPr>
        <w:t>□可以參與投標，惟予下列差別待遇</w:t>
      </w:r>
      <w:r w:rsidRPr="002B293A">
        <w:rPr>
          <w:rFonts w:ascii="標楷體" w:eastAsia="標楷體" w:hAnsi="標楷體"/>
          <w:kern w:val="0"/>
          <w:shd w:val="pct15" w:color="auto" w:fill="FFFFFF"/>
        </w:rPr>
        <w:t>（可複選）</w:t>
      </w:r>
      <w:r>
        <w:rPr>
          <w:rFonts w:ascii="標楷體" w:eastAsia="標楷體" w:hAnsi="標楷體"/>
          <w:kern w:val="0"/>
        </w:rPr>
        <w:t>：</w:t>
      </w:r>
    </w:p>
    <w:p w:rsidR="00C07AA9" w:rsidRDefault="00D4011C">
      <w:pPr>
        <w:overflowPunct w:val="0"/>
        <w:autoSpaceDE w:val="0"/>
        <w:snapToGrid w:val="0"/>
        <w:spacing w:line="300" w:lineRule="exact"/>
        <w:ind w:left="1304" w:right="-77" w:hanging="286"/>
        <w:jc w:val="both"/>
      </w:pPr>
      <w:r>
        <w:rPr>
          <w:rFonts w:ascii="標楷體" w:eastAsia="標楷體" w:hAnsi="標楷體"/>
          <w:kern w:val="0"/>
        </w:rPr>
        <w:t>□採購法第43條第1款之措施</w:t>
      </w:r>
      <w:r w:rsidR="00FF549E">
        <w:rPr>
          <w:rFonts w:ascii="標楷體" w:eastAsia="標楷體" w:hAnsi="標楷體"/>
          <w:kern w:val="0"/>
          <w:shd w:val="pct15" w:color="auto" w:fill="FFFFFF"/>
        </w:rPr>
        <w:t>（</w:t>
      </w:r>
      <w:r w:rsidRPr="006E71DB">
        <w:rPr>
          <w:rFonts w:ascii="標楷體" w:eastAsia="標楷體" w:hAnsi="標楷體"/>
          <w:kern w:val="0"/>
          <w:shd w:val="pct15" w:color="auto" w:fill="FFFFFF"/>
        </w:rPr>
        <w:t>招標文件須列明作為採購評選之項目及其比率</w:t>
      </w:r>
      <w:r w:rsidR="00FF549E">
        <w:rPr>
          <w:rFonts w:ascii="標楷體" w:eastAsia="標楷體" w:hAnsi="標楷體"/>
          <w:kern w:val="0"/>
          <w:shd w:val="pct15" w:color="auto" w:fill="FFFFFF"/>
        </w:rPr>
        <w:t>）</w:t>
      </w:r>
      <w:r>
        <w:rPr>
          <w:rFonts w:ascii="標楷體" w:eastAsia="標楷體" w:hAnsi="標楷體"/>
          <w:kern w:val="0"/>
        </w:rPr>
        <w:t>：</w:t>
      </w:r>
    </w:p>
    <w:p w:rsidR="00C07AA9" w:rsidRDefault="00D4011C">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□採購法第43條第2款之措施：</w:t>
      </w:r>
      <w:r w:rsidR="00FF549E">
        <w:rPr>
          <w:rFonts w:ascii="標楷體" w:eastAsia="標楷體" w:hAnsi="標楷體"/>
          <w:kern w:val="0"/>
        </w:rPr>
        <w:t>（</w:t>
      </w:r>
      <w:r>
        <w:rPr>
          <w:rFonts w:ascii="標楷體" w:eastAsia="標楷體" w:hAnsi="標楷體"/>
          <w:kern w:val="0"/>
        </w:rPr>
        <w:t>詳第61點第10款第2目規定</w:t>
      </w:r>
      <w:r w:rsidR="00FF549E">
        <w:rPr>
          <w:rFonts w:ascii="標楷體" w:eastAsia="標楷體" w:hAnsi="標楷體"/>
          <w:kern w:val="0"/>
        </w:rPr>
        <w:t>）</w:t>
      </w:r>
    </w:p>
    <w:p w:rsidR="00C07AA9" w:rsidRDefault="00D4011C">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□採購法第44條之措施：</w:t>
      </w:r>
      <w:r w:rsidR="00FF549E">
        <w:rPr>
          <w:rFonts w:ascii="標楷體" w:eastAsia="標楷體" w:hAnsi="標楷體"/>
          <w:kern w:val="0"/>
        </w:rPr>
        <w:t>（</w:t>
      </w:r>
      <w:r>
        <w:rPr>
          <w:rFonts w:ascii="標楷體" w:eastAsia="標楷體" w:hAnsi="標楷體"/>
          <w:kern w:val="0"/>
        </w:rPr>
        <w:t>詳第61點第10款第3目規定</w:t>
      </w:r>
      <w:r w:rsidR="00FF549E">
        <w:rPr>
          <w:rFonts w:ascii="標楷體" w:eastAsia="標楷體" w:hAnsi="標楷體"/>
          <w:kern w:val="0"/>
        </w:rPr>
        <w:t>）</w:t>
      </w:r>
    </w:p>
    <w:p w:rsidR="00C07AA9" w:rsidRDefault="00D4011C">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□採購法第17條第2項處理辦法之措施：不適用下列規定</w:t>
      </w:r>
    </w:p>
    <w:p w:rsidR="00C07AA9" w:rsidRDefault="00D4011C">
      <w:pPr>
        <w:overflowPunct w:val="0"/>
        <w:autoSpaceDE w:val="0"/>
        <w:snapToGrid w:val="0"/>
        <w:spacing w:line="300" w:lineRule="exact"/>
        <w:ind w:left="1588" w:right="-77" w:hanging="283"/>
        <w:jc w:val="both"/>
        <w:rPr>
          <w:rFonts w:ascii="標楷體" w:eastAsia="標楷體" w:hAnsi="標楷體"/>
          <w:kern w:val="0"/>
        </w:rPr>
      </w:pPr>
      <w:r>
        <w:rPr>
          <w:rFonts w:ascii="標楷體" w:eastAsia="標楷體" w:hAnsi="標楷體"/>
          <w:kern w:val="0"/>
        </w:rPr>
        <w:t>□選擇性招標平等受邀之機會</w:t>
      </w:r>
    </w:p>
    <w:p w:rsidR="00C07AA9" w:rsidRDefault="00D4011C">
      <w:pPr>
        <w:overflowPunct w:val="0"/>
        <w:autoSpaceDE w:val="0"/>
        <w:snapToGrid w:val="0"/>
        <w:spacing w:line="300" w:lineRule="exact"/>
        <w:ind w:left="1588" w:right="-77" w:hanging="283"/>
        <w:jc w:val="both"/>
        <w:rPr>
          <w:rFonts w:ascii="標楷體" w:eastAsia="標楷體" w:hAnsi="標楷體"/>
          <w:kern w:val="0"/>
        </w:rPr>
      </w:pPr>
      <w:r>
        <w:rPr>
          <w:rFonts w:ascii="標楷體" w:eastAsia="標楷體" w:hAnsi="標楷體"/>
          <w:kern w:val="0"/>
        </w:rPr>
        <w:t>□投標廠商資格不得不當限制競爭</w:t>
      </w:r>
    </w:p>
    <w:p w:rsidR="00C07AA9" w:rsidRDefault="00D4011C">
      <w:pPr>
        <w:overflowPunct w:val="0"/>
        <w:autoSpaceDE w:val="0"/>
        <w:snapToGrid w:val="0"/>
        <w:spacing w:line="300" w:lineRule="exact"/>
        <w:ind w:left="1588" w:right="-77" w:hanging="283"/>
        <w:jc w:val="both"/>
        <w:rPr>
          <w:rFonts w:ascii="標楷體" w:eastAsia="標楷體" w:hAnsi="標楷體"/>
          <w:kern w:val="0"/>
        </w:rPr>
      </w:pPr>
      <w:r>
        <w:rPr>
          <w:rFonts w:ascii="標楷體" w:eastAsia="標楷體" w:hAnsi="標楷體"/>
          <w:kern w:val="0"/>
        </w:rPr>
        <w:t>□採行協商措施應平等對待</w:t>
      </w:r>
    </w:p>
    <w:p w:rsidR="008228D5" w:rsidRPr="005F386A" w:rsidRDefault="008228D5" w:rsidP="008228D5">
      <w:pPr>
        <w:overflowPunct w:val="0"/>
        <w:autoSpaceDE w:val="0"/>
        <w:snapToGrid w:val="0"/>
        <w:spacing w:line="300" w:lineRule="exact"/>
        <w:ind w:right="-77" w:firstLineChars="354" w:firstLine="850"/>
        <w:jc w:val="both"/>
        <w:rPr>
          <w:rFonts w:ascii="標楷體" w:eastAsia="標楷體" w:hAnsi="標楷體"/>
          <w:kern w:val="0"/>
          <w:shd w:val="pct15" w:color="auto" w:fill="FFFFFF"/>
        </w:rPr>
      </w:pPr>
      <w:r w:rsidRPr="005F386A">
        <w:rPr>
          <w:rFonts w:ascii="標楷體" w:eastAsia="標楷體" w:hAnsi="標楷體" w:hint="eastAsia"/>
          <w:szCs w:val="20"/>
        </w:rPr>
        <w:t>我國廠商所供應財物或勞務之原產地，不得為外國者，詳契約規定。</w:t>
      </w:r>
      <w:r w:rsidR="00FF549E">
        <w:rPr>
          <w:rFonts w:ascii="標楷體" w:eastAsia="標楷體" w:hAnsi="標楷體" w:hint="eastAsia"/>
          <w:kern w:val="0"/>
          <w:shd w:val="pct15" w:color="auto" w:fill="FFFFFF"/>
        </w:rPr>
        <w:t>（</w:t>
      </w:r>
      <w:r w:rsidRPr="005F386A">
        <w:rPr>
          <w:rFonts w:ascii="標楷體" w:eastAsia="標楷體" w:hAnsi="標楷體" w:hint="eastAsia"/>
          <w:kern w:val="0"/>
          <w:shd w:val="pct15" w:color="auto" w:fill="FFFFFF"/>
        </w:rPr>
        <w:t>機關應於招標</w:t>
      </w:r>
    </w:p>
    <w:p w:rsidR="008228D5" w:rsidRPr="005F386A" w:rsidRDefault="008228D5" w:rsidP="008228D5">
      <w:pPr>
        <w:overflowPunct w:val="0"/>
        <w:autoSpaceDE w:val="0"/>
        <w:snapToGrid w:val="0"/>
        <w:spacing w:line="300" w:lineRule="exact"/>
        <w:ind w:right="-77" w:firstLineChars="354" w:firstLine="850"/>
        <w:jc w:val="both"/>
        <w:rPr>
          <w:rFonts w:ascii="標楷體" w:eastAsia="標楷體" w:hAnsi="標楷體"/>
          <w:kern w:val="0"/>
        </w:rPr>
      </w:pPr>
      <w:r w:rsidRPr="005F386A">
        <w:rPr>
          <w:rFonts w:ascii="標楷體" w:eastAsia="標楷體" w:hAnsi="標楷體" w:hint="eastAsia"/>
          <w:kern w:val="0"/>
          <w:shd w:val="pct15" w:color="auto" w:fill="FFFFFF"/>
        </w:rPr>
        <w:t>前於契約中載明，未載明則不限定。</w:t>
      </w:r>
      <w:r w:rsidR="00FF549E">
        <w:rPr>
          <w:rFonts w:ascii="標楷體" w:eastAsia="標楷體" w:hAnsi="標楷體" w:hint="eastAsia"/>
          <w:kern w:val="0"/>
          <w:shd w:val="pct15" w:color="auto" w:fill="FFFFFF"/>
        </w:rPr>
        <w:t>）</w:t>
      </w:r>
    </w:p>
    <w:p w:rsidR="008228D5" w:rsidRPr="005F386A" w:rsidRDefault="008228D5" w:rsidP="008228D5">
      <w:pPr>
        <w:overflowPunct w:val="0"/>
        <w:autoSpaceDE w:val="0"/>
        <w:snapToGrid w:val="0"/>
        <w:spacing w:line="300" w:lineRule="exact"/>
        <w:ind w:leftChars="354" w:left="850" w:right="-77" w:firstLine="1"/>
        <w:jc w:val="both"/>
        <w:rPr>
          <w:rFonts w:ascii="標楷體" w:eastAsia="標楷體" w:hAnsi="標楷體"/>
          <w:kern w:val="0"/>
          <w:shd w:val="pct15" w:color="auto" w:fill="FFFFFF"/>
        </w:rPr>
      </w:pPr>
      <w:r w:rsidRPr="005F386A">
        <w:rPr>
          <w:rFonts w:ascii="標楷體" w:eastAsia="標楷體" w:hAnsi="標楷體" w:hint="eastAsia"/>
          <w:szCs w:val="20"/>
        </w:rPr>
        <w:t>工程採購案，不論是否允許外國廠商參與投標，廠商履約過程中所使用產品或材料之原產地須屬我國者，詳契約規定。</w:t>
      </w:r>
      <w:r w:rsidR="00FF549E">
        <w:rPr>
          <w:rFonts w:ascii="標楷體" w:eastAsia="標楷體" w:hAnsi="標楷體" w:hint="eastAsia"/>
          <w:kern w:val="0"/>
          <w:shd w:val="pct15" w:color="auto" w:fill="FFFFFF"/>
        </w:rPr>
        <w:t>（</w:t>
      </w:r>
      <w:r w:rsidRPr="005F386A">
        <w:rPr>
          <w:rFonts w:ascii="標楷體" w:eastAsia="標楷體" w:hAnsi="標楷體" w:hint="eastAsia"/>
          <w:kern w:val="0"/>
          <w:shd w:val="pct15" w:color="auto" w:fill="FFFFFF"/>
        </w:rPr>
        <w:t>機關應於招標前於契約中載明，未載明則不限定。</w:t>
      </w:r>
    </w:p>
    <w:p w:rsidR="008228D5" w:rsidRPr="005F386A" w:rsidRDefault="00FF549E" w:rsidP="006C4270">
      <w:pPr>
        <w:overflowPunct w:val="0"/>
        <w:autoSpaceDE w:val="0"/>
        <w:snapToGrid w:val="0"/>
        <w:spacing w:line="300" w:lineRule="exact"/>
        <w:ind w:leftChars="178" w:left="991" w:right="-77" w:hangingChars="235" w:hanging="564"/>
        <w:jc w:val="both"/>
      </w:pPr>
      <w:r>
        <w:rPr>
          <w:rFonts w:ascii="標楷體" w:eastAsia="標楷體" w:hAnsi="標楷體"/>
          <w:szCs w:val="20"/>
        </w:rPr>
        <w:t>（</w:t>
      </w:r>
      <w:r w:rsidR="008228D5" w:rsidRPr="005F386A">
        <w:rPr>
          <w:rFonts w:ascii="標楷體" w:eastAsia="標楷體" w:hAnsi="標楷體" w:hint="eastAsia"/>
          <w:szCs w:val="20"/>
        </w:rPr>
        <w:t>三</w:t>
      </w:r>
      <w:r>
        <w:rPr>
          <w:rFonts w:ascii="標楷體" w:eastAsia="標楷體" w:hAnsi="標楷體"/>
          <w:szCs w:val="20"/>
        </w:rPr>
        <w:t>）</w:t>
      </w:r>
      <w:r w:rsidR="008228D5" w:rsidRPr="005F386A">
        <w:rPr>
          <w:rFonts w:ascii="標楷體" w:eastAsia="標楷體" w:hAnsi="標楷體" w:hint="eastAsia"/>
          <w:szCs w:val="20"/>
        </w:rPr>
        <w:t>廠商所供應整體標的之組成項目</w:t>
      </w:r>
      <w:r>
        <w:rPr>
          <w:rFonts w:ascii="標楷體" w:eastAsia="標楷體" w:hAnsi="標楷體"/>
          <w:szCs w:val="20"/>
        </w:rPr>
        <w:t>（</w:t>
      </w:r>
      <w:r w:rsidR="008228D5" w:rsidRPr="005F386A">
        <w:rPr>
          <w:rFonts w:ascii="標楷體" w:eastAsia="標楷體" w:hAnsi="標楷體" w:hint="eastAsia"/>
          <w:szCs w:val="20"/>
        </w:rPr>
        <w:t>例如製成品之特定組件、工程內含之材料與設施</w:t>
      </w:r>
      <w:r>
        <w:rPr>
          <w:rFonts w:ascii="標楷體" w:eastAsia="標楷體" w:hAnsi="標楷體"/>
          <w:szCs w:val="20"/>
        </w:rPr>
        <w:t>）</w:t>
      </w:r>
      <w:r w:rsidR="008228D5" w:rsidRPr="005F386A">
        <w:rPr>
          <w:rFonts w:ascii="標楷體" w:eastAsia="標楷體" w:hAnsi="標楷體" w:hint="eastAsia"/>
          <w:szCs w:val="20"/>
        </w:rPr>
        <w:t>，其不允許使用大陸地區產品之項目，詳契約規定。</w:t>
      </w:r>
      <w:r>
        <w:rPr>
          <w:rFonts w:ascii="標楷體" w:eastAsia="標楷體" w:hAnsi="標楷體" w:hint="eastAsia"/>
          <w:kern w:val="0"/>
          <w:shd w:val="pct15" w:color="auto" w:fill="FFFFFF"/>
        </w:rPr>
        <w:t>（</w:t>
      </w:r>
      <w:r w:rsidR="008228D5" w:rsidRPr="005F386A">
        <w:rPr>
          <w:rFonts w:ascii="標楷體" w:eastAsia="標楷體" w:hAnsi="標楷體" w:hint="eastAsia"/>
          <w:kern w:val="0"/>
          <w:shd w:val="pct15" w:color="auto" w:fill="FFFFFF"/>
        </w:rPr>
        <w:t>機關應於招標前於契約中載明，未載明則不限定。</w:t>
      </w:r>
      <w:r>
        <w:rPr>
          <w:rFonts w:ascii="標楷體" w:eastAsia="標楷體" w:hAnsi="標楷體" w:hint="eastAsia"/>
          <w:kern w:val="0"/>
          <w:shd w:val="pct15" w:color="auto" w:fill="FFFFFF"/>
        </w:rPr>
        <w:t>）</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九、領標：</w:t>
      </w:r>
    </w:p>
    <w:p w:rsidR="00C07AA9" w:rsidRDefault="00FF549E" w:rsidP="00D847C9">
      <w:pPr>
        <w:pStyle w:val="20"/>
        <w:ind w:hanging="1014"/>
      </w:pPr>
      <w:r>
        <w:t>（</w:t>
      </w:r>
      <w:r w:rsidR="00D4011C">
        <w:t>一</w:t>
      </w:r>
      <w:r>
        <w:t>）</w:t>
      </w:r>
      <w:r w:rsidR="00D4011C">
        <w:t>領標期限：自公告日起至截止收件期限止</w:t>
      </w:r>
      <w:r>
        <w:t>（</w:t>
      </w:r>
      <w:r w:rsidR="00D4011C">
        <w:t>詳招標公告</w:t>
      </w:r>
      <w:r>
        <w:t>）</w:t>
      </w:r>
      <w:r w:rsidR="00D4011C">
        <w:t>。</w:t>
      </w:r>
    </w:p>
    <w:p w:rsidR="00C07AA9" w:rsidRDefault="00FF549E" w:rsidP="00D847C9">
      <w:pPr>
        <w:pStyle w:val="20"/>
        <w:ind w:hanging="1014"/>
      </w:pPr>
      <w:r>
        <w:t>（</w:t>
      </w:r>
      <w:r w:rsidR="00D4011C">
        <w:t>二</w:t>
      </w:r>
      <w:r>
        <w:t>）</w:t>
      </w:r>
      <w:r w:rsidR="00D4011C">
        <w:t>領標方式：</w:t>
      </w:r>
    </w:p>
    <w:p w:rsidR="00C07AA9" w:rsidRDefault="00D4011C" w:rsidP="006C4270">
      <w:pPr>
        <w:pStyle w:val="30"/>
      </w:pPr>
      <w:r>
        <w:t>□1.專人及郵遞購領：地址：</w:t>
      </w:r>
      <w:r>
        <w:rPr>
          <w:u w:val="single"/>
        </w:rPr>
        <w:t xml:space="preserve">                </w:t>
      </w:r>
      <w:r w:rsidR="00FF549E">
        <w:rPr>
          <w:shd w:val="pct15" w:color="auto" w:fill="FFFFFF"/>
        </w:rPr>
        <w:t>（</w:t>
      </w:r>
      <w:r w:rsidRPr="006E71DB">
        <w:rPr>
          <w:shd w:val="pct15" w:color="auto" w:fill="FFFFFF"/>
        </w:rPr>
        <w:t>應載明洽購領之單位名稱</w:t>
      </w:r>
      <w:r w:rsidR="00FF549E">
        <w:rPr>
          <w:shd w:val="pct15" w:color="auto" w:fill="FFFFFF"/>
        </w:rPr>
        <w:t>）</w:t>
      </w:r>
    </w:p>
    <w:p w:rsidR="00C07AA9" w:rsidRDefault="00441716" w:rsidP="006C4270">
      <w:pPr>
        <w:pStyle w:val="30"/>
      </w:pPr>
      <w:r w:rsidRPr="007F22CF">
        <w:rPr>
          <w:rFonts w:hint="eastAsia"/>
          <w:color w:val="FF0000"/>
        </w:rPr>
        <w:t>■</w:t>
      </w:r>
      <w:r w:rsidR="00D4011C">
        <w:t>2.電子領標：詳本須知附錄一</w:t>
      </w:r>
      <w:r w:rsidR="00FF549E">
        <w:t>（</w:t>
      </w:r>
      <w:r w:rsidR="00D4011C">
        <w:t>電子領標作業說明</w:t>
      </w:r>
      <w:r w:rsidR="00FF549E">
        <w:t>）</w:t>
      </w:r>
      <w:r w:rsidR="00D4011C">
        <w:t>。</w:t>
      </w:r>
      <w:r w:rsidR="00FF549E">
        <w:t>（</w:t>
      </w:r>
      <w:r w:rsidR="00D4011C">
        <w:t>網址http://web.pcc.gov.tw/</w:t>
      </w:r>
      <w:r w:rsidR="00FF549E">
        <w:t>）</w:t>
      </w:r>
    </w:p>
    <w:p w:rsidR="00C07AA9" w:rsidRDefault="00D4011C">
      <w:pPr>
        <w:tabs>
          <w:tab w:val="left" w:pos="1200"/>
          <w:tab w:val="left" w:pos="9923"/>
        </w:tabs>
        <w:overflowPunct w:val="0"/>
        <w:autoSpaceDE w:val="0"/>
        <w:snapToGrid w:val="0"/>
        <w:spacing w:line="300" w:lineRule="exact"/>
        <w:ind w:left="426" w:hanging="426"/>
        <w:jc w:val="both"/>
        <w:rPr>
          <w:rFonts w:ascii="標楷體" w:eastAsia="標楷體" w:hAnsi="標楷體"/>
        </w:rPr>
      </w:pPr>
      <w:r>
        <w:rPr>
          <w:rFonts w:ascii="標楷體" w:eastAsia="標楷體" w:hAnsi="標楷體"/>
        </w:rPr>
        <w:t>十、採人工領標者，不論投標或得標與否，招標文件之工本費概不退還。郵購招標文件，請自行考量郵遞時程。採電子領標者，其收退費依</w:t>
      </w:r>
      <w:r w:rsidR="008228D5" w:rsidRPr="005F386A">
        <w:rPr>
          <w:rFonts w:ascii="標楷體" w:eastAsia="標楷體" w:hAnsi="標楷體" w:hint="eastAsia"/>
          <w:szCs w:val="20"/>
        </w:rPr>
        <w:t>電子採購作業辦法</w:t>
      </w:r>
      <w:r w:rsidRPr="005F386A">
        <w:rPr>
          <w:rFonts w:ascii="標楷體" w:eastAsia="標楷體" w:hAnsi="標楷體"/>
        </w:rPr>
        <w:t>規</w:t>
      </w:r>
      <w:r w:rsidRPr="00B248D9">
        <w:rPr>
          <w:rFonts w:ascii="標楷體" w:eastAsia="標楷體" w:hAnsi="標楷體"/>
        </w:rPr>
        <w:t>定辦</w:t>
      </w:r>
      <w:r w:rsidRPr="00A15A63">
        <w:rPr>
          <w:rFonts w:ascii="標楷體" w:eastAsia="標楷體" w:hAnsi="標楷體"/>
          <w:szCs w:val="20"/>
        </w:rPr>
        <w:t>理</w:t>
      </w:r>
      <w:r>
        <w:rPr>
          <w:rFonts w:ascii="標楷體" w:eastAsia="標楷體" w:hAnsi="標楷體"/>
        </w:rPr>
        <w:t>。</w:t>
      </w:r>
    </w:p>
    <w:p w:rsidR="00C07AA9" w:rsidRDefault="00D4011C">
      <w:pPr>
        <w:tabs>
          <w:tab w:val="left" w:pos="1200"/>
          <w:tab w:val="left" w:pos="9923"/>
        </w:tabs>
        <w:overflowPunct w:val="0"/>
        <w:autoSpaceDE w:val="0"/>
        <w:snapToGrid w:val="0"/>
        <w:spacing w:line="300" w:lineRule="exact"/>
        <w:ind w:left="426"/>
        <w:jc w:val="both"/>
        <w:rPr>
          <w:rFonts w:ascii="標楷體" w:eastAsia="標楷體" w:hAnsi="標楷體"/>
        </w:rPr>
      </w:pPr>
      <w:r>
        <w:rPr>
          <w:rFonts w:ascii="標楷體" w:eastAsia="標楷體" w:hAnsi="標楷體"/>
        </w:rPr>
        <w:lastRenderedPageBreak/>
        <w:t>如本案因故流標、廢標、暫停招標後變更招標文件，已人工領標或電子領標之招標文件，及其人工領標收據或領標電子憑據書面明細（上開收據、憑據以下統稱領標憑據）之處理方式，應依</w:t>
      </w:r>
      <w:r w:rsidR="00144912" w:rsidRPr="00144912">
        <w:rPr>
          <w:rFonts w:ascii="標楷體" w:eastAsia="標楷體" w:hAnsi="標楷體" w:hint="eastAsia"/>
          <w:color w:val="0000CC"/>
        </w:rPr>
        <w:t>代辦機關</w:t>
      </w:r>
      <w:r>
        <w:rPr>
          <w:rFonts w:ascii="標楷體" w:eastAsia="標楷體" w:hAnsi="標楷體"/>
        </w:rPr>
        <w:t xml:space="preserve">招標文件及招標公告規定辦理 </w:t>
      </w:r>
      <w:r w:rsidR="00FF549E">
        <w:rPr>
          <w:rFonts w:ascii="標楷體" w:eastAsia="標楷體" w:hAnsi="標楷體"/>
          <w:shd w:val="pct15" w:color="auto" w:fill="FFFFFF"/>
        </w:rPr>
        <w:t>（</w:t>
      </w:r>
      <w:r w:rsidRPr="006E71DB">
        <w:rPr>
          <w:rFonts w:ascii="標楷體" w:eastAsia="標楷體" w:hAnsi="標楷體"/>
          <w:shd w:val="pct15" w:color="auto" w:fill="FFFFFF"/>
        </w:rPr>
        <w:t>廠商是否得採用前已領標之領標憑據、是否須換購領標及其程序，機關應依個案招標文件變更情形於招標公告中敘明。</w:t>
      </w:r>
      <w:r w:rsidR="00FF549E">
        <w:rPr>
          <w:rFonts w:ascii="標楷體" w:eastAsia="標楷體" w:hAnsi="標楷體"/>
          <w:shd w:val="pct15" w:color="auto" w:fill="FFFFFF"/>
        </w:rPr>
        <w:t>）</w:t>
      </w:r>
      <w:r>
        <w:rPr>
          <w:rFonts w:ascii="標楷體" w:eastAsia="標楷體" w:hAnsi="標楷體"/>
        </w:rPr>
        <w:t xml:space="preserve"> ；未變更招標文件者，廠商得採用前已領標之領標憑據。</w:t>
      </w:r>
    </w:p>
    <w:p w:rsidR="00C07AA9" w:rsidRDefault="00D4011C">
      <w:pPr>
        <w:tabs>
          <w:tab w:val="left" w:pos="1200"/>
          <w:tab w:val="left" w:pos="9923"/>
        </w:tabs>
        <w:overflowPunct w:val="0"/>
        <w:autoSpaceDE w:val="0"/>
        <w:snapToGrid w:val="0"/>
        <w:spacing w:line="300" w:lineRule="exact"/>
        <w:ind w:left="426"/>
        <w:jc w:val="both"/>
        <w:rPr>
          <w:rFonts w:ascii="標楷體" w:eastAsia="標楷體" w:hAnsi="標楷體"/>
        </w:rPr>
      </w:pPr>
      <w:r>
        <w:rPr>
          <w:rFonts w:ascii="標楷體" w:eastAsia="標楷體" w:hAnsi="標楷體"/>
        </w:rPr>
        <w:t>如</w:t>
      </w:r>
      <w:r w:rsidR="00DC4273" w:rsidRPr="003920F7">
        <w:rPr>
          <w:rFonts w:ascii="標楷體" w:eastAsia="標楷體" w:hAnsi="標楷體" w:hint="eastAsia"/>
        </w:rPr>
        <w:t>採人工領標</w:t>
      </w:r>
      <w:r w:rsidR="00DC4273" w:rsidRPr="00DC4273">
        <w:rPr>
          <w:rFonts w:ascii="標楷體" w:eastAsia="標楷體" w:hAnsi="標楷體" w:hint="eastAsia"/>
        </w:rPr>
        <w:t>且</w:t>
      </w:r>
      <w:r>
        <w:rPr>
          <w:rFonts w:ascii="標楷體" w:eastAsia="標楷體" w:hAnsi="標楷體"/>
        </w:rPr>
        <w:t>招標文件</w:t>
      </w:r>
      <w:r w:rsidRPr="003920F7">
        <w:rPr>
          <w:rFonts w:ascii="標楷體" w:eastAsia="標楷體" w:hAnsi="標楷體"/>
        </w:rPr>
        <w:t>免工本費</w:t>
      </w:r>
      <w:r>
        <w:rPr>
          <w:rFonts w:ascii="標楷體" w:eastAsia="標楷體" w:hAnsi="標楷體"/>
        </w:rPr>
        <w:t>者，無須檢附領標憑據。</w:t>
      </w:r>
    </w:p>
    <w:p w:rsidR="00C07AA9" w:rsidRDefault="00D4011C">
      <w:pPr>
        <w:tabs>
          <w:tab w:val="left" w:pos="1200"/>
          <w:tab w:val="left" w:pos="9923"/>
        </w:tabs>
        <w:overflowPunct w:val="0"/>
        <w:autoSpaceDE w:val="0"/>
        <w:snapToGrid w:val="0"/>
        <w:spacing w:line="300" w:lineRule="exact"/>
        <w:ind w:left="709" w:hanging="709"/>
        <w:jc w:val="both"/>
        <w:rPr>
          <w:rFonts w:ascii="標楷體" w:eastAsia="標楷體" w:hAnsi="標楷體"/>
        </w:rPr>
      </w:pPr>
      <w:r>
        <w:rPr>
          <w:rFonts w:ascii="標楷體" w:eastAsia="標楷體" w:hAnsi="標楷體"/>
        </w:rPr>
        <w:t>十一、本採購案之招標文件，務請詳為檢閱點清，如有遺漏，應即請</w:t>
      </w:r>
      <w:r w:rsidR="00144912" w:rsidRPr="00144912">
        <w:rPr>
          <w:rFonts w:ascii="標楷體" w:eastAsia="標楷體" w:hAnsi="標楷體" w:hint="eastAsia"/>
          <w:color w:val="0000CC"/>
        </w:rPr>
        <w:t>代辦機關</w:t>
      </w:r>
      <w:r>
        <w:rPr>
          <w:rFonts w:ascii="標楷體" w:eastAsia="標楷體" w:hAnsi="標楷體"/>
        </w:rPr>
        <w:t>補足。投標廠商應於投標前詳閱招標文件，並得自行赴相關履約地點勘查。</w:t>
      </w:r>
    </w:p>
    <w:p w:rsidR="00AE2F06" w:rsidRPr="00FB6579" w:rsidRDefault="00AE2F06" w:rsidP="00AE2F06">
      <w:pPr>
        <w:widowControl w:val="0"/>
        <w:tabs>
          <w:tab w:val="left" w:pos="1200"/>
          <w:tab w:val="left" w:pos="9923"/>
        </w:tabs>
        <w:suppressAutoHyphens/>
        <w:overflowPunct w:val="0"/>
        <w:autoSpaceDE w:val="0"/>
        <w:autoSpaceDN w:val="0"/>
        <w:snapToGrid w:val="0"/>
        <w:spacing w:line="300" w:lineRule="exact"/>
        <w:ind w:left="709" w:hanging="709"/>
        <w:jc w:val="both"/>
        <w:textAlignment w:val="baseline"/>
      </w:pPr>
      <w:r w:rsidRPr="00AE2F06">
        <w:rPr>
          <w:rFonts w:ascii="標楷體" w:eastAsia="標楷體" w:hAnsi="標楷體"/>
        </w:rPr>
        <w:t>十二、</w:t>
      </w:r>
      <w:r w:rsidRPr="00AE2F06">
        <w:rPr>
          <w:rFonts w:eastAsia="標楷體"/>
        </w:rPr>
        <w:t>廠商對招標文件內容有疑義者，應以書面向</w:t>
      </w:r>
      <w:r w:rsidRPr="00AE2F06">
        <w:rPr>
          <w:rFonts w:ascii="標楷體" w:eastAsia="標楷體" w:hAnsi="標楷體" w:hint="eastAsia"/>
          <w:color w:val="0000CC"/>
        </w:rPr>
        <w:t>代辦機關</w:t>
      </w:r>
      <w:r w:rsidRPr="00AE2F06">
        <w:rPr>
          <w:rFonts w:eastAsia="標楷體"/>
        </w:rPr>
        <w:t>提出，請求釋疑之期限自公告日或邀標日起算，詳細日期詳招標公告，</w:t>
      </w:r>
      <w:r w:rsidRPr="00FB6579">
        <w:rPr>
          <w:rFonts w:eastAsia="標楷體"/>
        </w:rPr>
        <w:t>若廠商請求釋疑逾招標文件規定期限者，</w:t>
      </w:r>
      <w:r w:rsidRPr="00AE2F06">
        <w:rPr>
          <w:rFonts w:ascii="標楷體" w:eastAsia="標楷體" w:hAnsi="標楷體" w:hint="eastAsia"/>
          <w:color w:val="0000CC"/>
        </w:rPr>
        <w:t>代辦機關</w:t>
      </w:r>
      <w:r w:rsidRPr="00FB6579">
        <w:rPr>
          <w:rFonts w:eastAsia="標楷體"/>
        </w:rPr>
        <w:t>得不予受理，並以書面通知廠商；另</w:t>
      </w:r>
      <w:r w:rsidRPr="00AE2F06">
        <w:rPr>
          <w:rFonts w:ascii="標楷體" w:eastAsia="標楷體" w:hAnsi="標楷體" w:hint="eastAsia"/>
          <w:color w:val="0000CC"/>
        </w:rPr>
        <w:t>代辦機關</w:t>
      </w:r>
      <w:r w:rsidRPr="00FB6579">
        <w:rPr>
          <w:rFonts w:eastAsia="標楷體"/>
        </w:rPr>
        <w:t>最後釋疑之次日起算至截止投標日或資格審查截止收件日之日數，不得少於原等標期之四分之一，其</w:t>
      </w:r>
      <w:r w:rsidRPr="00D315D4">
        <w:rPr>
          <w:rFonts w:ascii="標楷體" w:eastAsia="標楷體" w:hAnsi="標楷體"/>
        </w:rPr>
        <w:t>未滿</w:t>
      </w:r>
      <w:r w:rsidR="00D315D4" w:rsidRPr="00D315D4">
        <w:rPr>
          <w:rFonts w:ascii="標楷體" w:eastAsia="標楷體" w:hAnsi="標楷體" w:hint="eastAsia"/>
        </w:rPr>
        <w:t>1</w:t>
      </w:r>
      <w:r w:rsidRPr="00D315D4">
        <w:rPr>
          <w:rFonts w:ascii="標楷體" w:eastAsia="標楷體" w:hAnsi="標楷體"/>
        </w:rPr>
        <w:t>日者以</w:t>
      </w:r>
      <w:r w:rsidR="00D315D4" w:rsidRPr="00D315D4">
        <w:rPr>
          <w:rFonts w:ascii="標楷體" w:eastAsia="標楷體" w:hAnsi="標楷體" w:hint="eastAsia"/>
        </w:rPr>
        <w:t>1</w:t>
      </w:r>
      <w:r w:rsidRPr="00D315D4">
        <w:rPr>
          <w:rFonts w:ascii="標楷體" w:eastAsia="標楷體" w:hAnsi="標楷體"/>
        </w:rPr>
        <w:t>日計</w:t>
      </w:r>
      <w:r w:rsidRPr="00FB6579">
        <w:rPr>
          <w:rFonts w:eastAsia="標楷體"/>
        </w:rPr>
        <w:t>（日數有不足者，截止日至少應延後至補足不足之日數）。</w:t>
      </w:r>
    </w:p>
    <w:p w:rsidR="00C07AA9" w:rsidRDefault="00D4011C" w:rsidP="00E100BC">
      <w:pPr>
        <w:pStyle w:val="11"/>
      </w:pPr>
      <w:r>
        <w:t>第貳節、投標廠商資格條件</w:t>
      </w:r>
    </w:p>
    <w:p w:rsidR="00C07AA9" w:rsidRDefault="00D4011C">
      <w:pPr>
        <w:tabs>
          <w:tab w:val="left" w:pos="1200"/>
          <w:tab w:val="left" w:pos="9923"/>
        </w:tabs>
        <w:overflowPunct w:val="0"/>
        <w:autoSpaceDE w:val="0"/>
        <w:snapToGrid w:val="0"/>
        <w:spacing w:line="300" w:lineRule="exact"/>
        <w:ind w:left="709" w:hanging="709"/>
        <w:jc w:val="both"/>
      </w:pPr>
      <w:r>
        <w:rPr>
          <w:rFonts w:ascii="標楷體" w:eastAsia="標楷體" w:hAnsi="標楷體"/>
        </w:rPr>
        <w:t>十三、本採購</w:t>
      </w:r>
      <w:r w:rsidR="002C437B">
        <w:rPr>
          <w:rFonts w:ascii="新細明體" w:hAnsi="新細明體" w:hint="eastAsia"/>
        </w:rPr>
        <w:t>■</w:t>
      </w:r>
      <w:r>
        <w:rPr>
          <w:rFonts w:ascii="標楷體" w:eastAsia="標楷體" w:hAnsi="標楷體"/>
        </w:rPr>
        <w:t>不允許 □允許 共同投標</w:t>
      </w:r>
      <w:r w:rsidR="00FF549E">
        <w:rPr>
          <w:rFonts w:ascii="標楷體" w:eastAsia="標楷體" w:hAnsi="標楷體"/>
        </w:rPr>
        <w:t>（</w:t>
      </w:r>
      <w:r w:rsidRPr="00F46DC4">
        <w:rPr>
          <w:rFonts w:ascii="標楷體" w:eastAsia="標楷體" w:hAnsi="標楷體"/>
        </w:rPr>
        <w:t>勾選允許者，應依第肆節規定辦理</w:t>
      </w:r>
      <w:r w:rsidR="00FF549E">
        <w:rPr>
          <w:rFonts w:ascii="標楷體" w:eastAsia="標楷體" w:hAnsi="標楷體"/>
        </w:rPr>
        <w:t>）</w:t>
      </w:r>
      <w:r>
        <w:rPr>
          <w:rFonts w:ascii="標楷體" w:eastAsia="標楷體" w:hAnsi="標楷體"/>
        </w:rPr>
        <w:t>。</w:t>
      </w:r>
    </w:p>
    <w:p w:rsidR="00C07AA9" w:rsidRDefault="00D4011C">
      <w:pPr>
        <w:tabs>
          <w:tab w:val="left" w:pos="1200"/>
          <w:tab w:val="left" w:pos="9923"/>
        </w:tabs>
        <w:overflowPunct w:val="0"/>
        <w:autoSpaceDE w:val="0"/>
        <w:snapToGrid w:val="0"/>
        <w:spacing w:line="300" w:lineRule="exact"/>
        <w:ind w:left="709"/>
        <w:jc w:val="both"/>
      </w:pPr>
      <w:r>
        <w:rPr>
          <w:rFonts w:ascii="標楷體" w:eastAsia="標楷體" w:hAnsi="標楷體"/>
        </w:rPr>
        <w:t>投標廠商資格</w:t>
      </w:r>
      <w:r w:rsidR="002C437B">
        <w:rPr>
          <w:rFonts w:ascii="新細明體" w:hAnsi="新細明體" w:hint="eastAsia"/>
        </w:rPr>
        <w:t>■</w:t>
      </w:r>
      <w:r>
        <w:rPr>
          <w:rFonts w:ascii="標楷體" w:eastAsia="標楷體" w:hAnsi="標楷體"/>
        </w:rPr>
        <w:t>不允許 □允許 分包廠商就其分包部分具有者代替之</w:t>
      </w:r>
      <w:r w:rsidR="00FF549E">
        <w:rPr>
          <w:rFonts w:ascii="標楷體" w:eastAsia="標楷體" w:hAnsi="標楷體"/>
        </w:rPr>
        <w:t>（</w:t>
      </w:r>
      <w:r w:rsidRPr="00F46DC4">
        <w:rPr>
          <w:rFonts w:ascii="標楷體" w:eastAsia="標楷體" w:hAnsi="標楷體"/>
        </w:rPr>
        <w:t>勾選允許者，分包廠商資格應於第16點規定</w:t>
      </w:r>
      <w:r w:rsidR="00FF549E">
        <w:rPr>
          <w:rFonts w:ascii="標楷體" w:eastAsia="標楷體" w:hAnsi="標楷體"/>
        </w:rPr>
        <w:t>）</w:t>
      </w:r>
      <w:r>
        <w:rPr>
          <w:rFonts w:ascii="標楷體" w:eastAsia="標楷體" w:hAnsi="標楷體"/>
        </w:rPr>
        <w:t>。</w:t>
      </w:r>
    </w:p>
    <w:p w:rsidR="00C07AA9" w:rsidRPr="00095FA2" w:rsidRDefault="00D4011C">
      <w:pPr>
        <w:tabs>
          <w:tab w:val="left" w:pos="1200"/>
          <w:tab w:val="left" w:pos="9923"/>
        </w:tabs>
        <w:overflowPunct w:val="0"/>
        <w:autoSpaceDE w:val="0"/>
        <w:snapToGrid w:val="0"/>
        <w:spacing w:line="300" w:lineRule="exact"/>
        <w:ind w:left="709"/>
        <w:jc w:val="both"/>
      </w:pPr>
      <w:r>
        <w:rPr>
          <w:rFonts w:ascii="標楷體" w:eastAsia="標楷體" w:hAnsi="標楷體"/>
        </w:rPr>
        <w:t>我國投標廠商、依第8點規定允許外國廠商投標，</w:t>
      </w:r>
      <w:r w:rsidRPr="00095FA2">
        <w:rPr>
          <w:rFonts w:ascii="標楷體" w:eastAsia="標楷體" w:hAnsi="標楷體"/>
        </w:rPr>
        <w:t>且外國廠商採用在我國境內設立之外國分支機構參與投標者、</w:t>
      </w:r>
      <w:r>
        <w:rPr>
          <w:rFonts w:ascii="標楷體" w:eastAsia="標楷體" w:hAnsi="標楷體"/>
        </w:rPr>
        <w:t>或依第8點規定雖不允許外國</w:t>
      </w:r>
      <w:r w:rsidR="00095FA2" w:rsidRPr="00643393">
        <w:rPr>
          <w:rFonts w:ascii="標楷體" w:eastAsia="標楷體" w:hAnsi="標楷體" w:hint="eastAsia"/>
        </w:rPr>
        <w:t>廠商</w:t>
      </w:r>
      <w:r>
        <w:rPr>
          <w:rFonts w:ascii="標楷體" w:eastAsia="標楷體" w:hAnsi="標楷體"/>
        </w:rPr>
        <w:t>投標</w:t>
      </w:r>
      <w:r w:rsidRPr="00095FA2">
        <w:rPr>
          <w:rFonts w:ascii="標楷體" w:eastAsia="標楷體" w:hAnsi="標楷體"/>
        </w:rPr>
        <w:t>，但允許在我國境內設立之外國分支機構</w:t>
      </w:r>
      <w:r w:rsidR="00095FA2" w:rsidRPr="00643393">
        <w:rPr>
          <w:rFonts w:ascii="標楷體" w:eastAsia="標楷體" w:hAnsi="標楷體" w:hint="eastAsia"/>
        </w:rPr>
        <w:t>參與投標</w:t>
      </w:r>
      <w:r w:rsidRPr="00095FA2">
        <w:rPr>
          <w:rFonts w:ascii="標楷體" w:eastAsia="標楷體" w:hAnsi="標楷體"/>
        </w:rPr>
        <w:t>者，基本資格及應附證明文件如下：</w:t>
      </w:r>
    </w:p>
    <w:p w:rsidR="00C07AA9" w:rsidRDefault="00FF549E" w:rsidP="00B518D9">
      <w:pPr>
        <w:pStyle w:val="20"/>
      </w:pPr>
      <w:r>
        <w:t>（</w:t>
      </w:r>
      <w:r w:rsidR="00D4011C">
        <w:t>一</w:t>
      </w:r>
      <w:r>
        <w:t>）</w:t>
      </w:r>
      <w:r w:rsidR="00D4011C">
        <w:t>與招標標的有關者：</w:t>
      </w:r>
    </w:p>
    <w:p w:rsidR="00C07AA9" w:rsidRDefault="00D4011C">
      <w:pPr>
        <w:pStyle w:val="a5"/>
        <w:tabs>
          <w:tab w:val="left" w:pos="9923"/>
        </w:tabs>
        <w:spacing w:after="0" w:line="300" w:lineRule="exact"/>
        <w:ind w:left="1272" w:hanging="240"/>
        <w:jc w:val="both"/>
      </w:pPr>
      <w:r>
        <w:rPr>
          <w:rFonts w:ascii="標楷體" w:eastAsia="標楷體" w:hAnsi="標楷體" w:cs="標楷體"/>
        </w:rPr>
        <w:t>1.廠商登記或設立證明:機關應依標的特質、需求勾選，並得複選，且應於本目載明投標廠商須□同時符合、</w:t>
      </w:r>
      <w:r w:rsidR="002C437B">
        <w:rPr>
          <w:rFonts w:ascii="新細明體" w:hAnsi="新細明體" w:cs="標楷體" w:hint="eastAsia"/>
        </w:rPr>
        <w:t>■</w:t>
      </w:r>
      <w:r>
        <w:rPr>
          <w:rFonts w:ascii="標楷體" w:eastAsia="標楷體" w:hAnsi="標楷體" w:cs="標楷體"/>
        </w:rPr>
        <w:t>僅須任一項符合或□部分符合之情形為</w:t>
      </w:r>
      <w:r>
        <w:rPr>
          <w:rFonts w:ascii="標楷體" w:eastAsia="標楷體" w:hAnsi="標楷體" w:cs="標楷體"/>
          <w:u w:val="single"/>
        </w:rPr>
        <w:t xml:space="preserve">      </w:t>
      </w:r>
      <w:r>
        <w:rPr>
          <w:rFonts w:ascii="標楷體" w:eastAsia="標楷體" w:hAnsi="標楷體" w:cs="標楷體"/>
        </w:rPr>
        <w:t>。</w:t>
      </w:r>
      <w:r w:rsidRPr="006E71DB">
        <w:rPr>
          <w:rFonts w:ascii="標楷體" w:eastAsia="標楷體" w:hAnsi="標楷體" w:cs="標楷體"/>
          <w:shd w:val="pct15" w:color="auto" w:fill="FFFFFF"/>
        </w:rPr>
        <w:t>（如將二個以上標案合併招標，並於決標後分別訂定契約者，應就預算金額最高之標案訂定廠商等</w:t>
      </w:r>
      <w:r w:rsidR="00FF549E">
        <w:rPr>
          <w:rFonts w:ascii="標楷體" w:eastAsia="標楷體" w:hAnsi="標楷體" w:cs="標楷體"/>
          <w:shd w:val="pct15" w:color="auto" w:fill="FFFFFF"/>
        </w:rPr>
        <w:t>（</w:t>
      </w:r>
      <w:r w:rsidRPr="006E71DB">
        <w:rPr>
          <w:rFonts w:ascii="標楷體" w:eastAsia="標楷體" w:hAnsi="標楷體" w:cs="標楷體"/>
          <w:shd w:val="pct15" w:color="auto" w:fill="FFFFFF"/>
        </w:rPr>
        <w:t>級</w:t>
      </w:r>
      <w:r w:rsidR="00FF549E">
        <w:rPr>
          <w:rFonts w:ascii="標楷體" w:eastAsia="標楷體" w:hAnsi="標楷體" w:cs="標楷體"/>
          <w:shd w:val="pct15" w:color="auto" w:fill="FFFFFF"/>
        </w:rPr>
        <w:t>）</w:t>
      </w:r>
      <w:r w:rsidRPr="006E71DB">
        <w:rPr>
          <w:rFonts w:ascii="標楷體" w:eastAsia="標楷體" w:hAnsi="標楷體" w:cs="標楷體"/>
          <w:shd w:val="pct15" w:color="auto" w:fill="FFFFFF"/>
        </w:rPr>
        <w:t>別）</w:t>
      </w:r>
    </w:p>
    <w:p w:rsidR="00C07AA9" w:rsidRDefault="00D4011C" w:rsidP="00CE74E3">
      <w:pPr>
        <w:pStyle w:val="a5"/>
        <w:tabs>
          <w:tab w:val="left" w:pos="9923"/>
        </w:tabs>
        <w:spacing w:after="0" w:line="300" w:lineRule="exact"/>
        <w:ind w:left="1872" w:hanging="672"/>
        <w:jc w:val="both"/>
        <w:rPr>
          <w:rFonts w:ascii="標楷體" w:eastAsia="標楷體" w:hAnsi="標楷體"/>
        </w:rPr>
      </w:pPr>
      <w:r>
        <w:rPr>
          <w:rFonts w:ascii="標楷體" w:eastAsia="標楷體" w:hAnsi="標楷體" w:cs="標楷體"/>
        </w:rPr>
        <w:t>□</w:t>
      </w:r>
      <w:r w:rsidR="00FF549E">
        <w:rPr>
          <w:rFonts w:ascii="標楷體" w:eastAsia="標楷體" w:hAnsi="標楷體" w:cs="標楷體"/>
        </w:rPr>
        <w:t>（</w:t>
      </w:r>
      <w:r>
        <w:rPr>
          <w:rFonts w:ascii="標楷體" w:eastAsia="標楷體" w:hAnsi="標楷體" w:cs="標楷體"/>
        </w:rPr>
        <w:t>1</w:t>
      </w:r>
      <w:r w:rsidR="00FF549E">
        <w:rPr>
          <w:rFonts w:ascii="標楷體" w:eastAsia="標楷體" w:hAnsi="標楷體" w:cs="標楷體"/>
        </w:rPr>
        <w:t>）</w:t>
      </w:r>
      <w:r w:rsidR="00CE74E3">
        <w:rPr>
          <w:rFonts w:ascii="新細明體" w:hAnsi="新細明體" w:cs="標楷體" w:hint="eastAsia"/>
        </w:rPr>
        <w:t>〜</w:t>
      </w:r>
      <w:r w:rsidR="00CE74E3">
        <w:rPr>
          <w:rFonts w:ascii="標楷體" w:eastAsia="標楷體" w:hAnsi="標楷體" w:cs="標楷體"/>
        </w:rPr>
        <w:t>（1</w:t>
      </w:r>
      <w:r w:rsidR="00CE74E3">
        <w:rPr>
          <w:rFonts w:ascii="標楷體" w:eastAsia="標楷體" w:hAnsi="標楷體" w:cs="標楷體" w:hint="eastAsia"/>
        </w:rPr>
        <w:t>5</w:t>
      </w:r>
      <w:r w:rsidR="00CE74E3">
        <w:rPr>
          <w:rFonts w:ascii="標楷體" w:eastAsia="標楷體" w:hAnsi="標楷體" w:cs="標楷體"/>
        </w:rPr>
        <w:t>）</w:t>
      </w:r>
      <w:r w:rsidR="00CE74E3">
        <w:rPr>
          <w:rFonts w:ascii="標楷體" w:eastAsia="標楷體" w:hAnsi="標楷體" w:hint="eastAsia"/>
        </w:rPr>
        <w:t>（刪除）</w:t>
      </w:r>
    </w:p>
    <w:p w:rsidR="00C07AA9" w:rsidRDefault="00D4011C">
      <w:pPr>
        <w:pStyle w:val="a5"/>
        <w:tabs>
          <w:tab w:val="left" w:pos="9923"/>
        </w:tabs>
        <w:spacing w:after="0" w:line="300" w:lineRule="exact"/>
        <w:ind w:left="1872" w:hanging="672"/>
        <w:jc w:val="both"/>
        <w:rPr>
          <w:rFonts w:ascii="標楷體" w:eastAsia="標楷體" w:hAnsi="標楷體" w:cs="標楷體"/>
        </w:rPr>
      </w:pPr>
      <w:r>
        <w:rPr>
          <w:rFonts w:ascii="標楷體" w:eastAsia="標楷體" w:hAnsi="標楷體" w:cs="標楷體"/>
        </w:rPr>
        <w:t>□</w:t>
      </w:r>
      <w:r w:rsidR="00FF549E">
        <w:rPr>
          <w:rFonts w:ascii="標楷體" w:eastAsia="標楷體" w:hAnsi="標楷體" w:cs="標楷體"/>
        </w:rPr>
        <w:t>（</w:t>
      </w:r>
      <w:r>
        <w:rPr>
          <w:rFonts w:ascii="標楷體" w:eastAsia="標楷體" w:hAnsi="標楷體" w:cs="標楷體"/>
        </w:rPr>
        <w:t>16</w:t>
      </w:r>
      <w:r w:rsidR="00FF549E">
        <w:rPr>
          <w:rFonts w:ascii="標楷體" w:eastAsia="標楷體" w:hAnsi="標楷體" w:cs="標楷體"/>
        </w:rPr>
        <w:t>）</w:t>
      </w:r>
      <w:r>
        <w:rPr>
          <w:rFonts w:ascii="標楷體" w:eastAsia="標楷體" w:hAnsi="標楷體" w:cs="標楷體"/>
        </w:rPr>
        <w:t>其他業類或其他證明文件：</w:t>
      </w:r>
    </w:p>
    <w:p w:rsidR="00C07AA9" w:rsidRDefault="00D4011C">
      <w:pPr>
        <w:pStyle w:val="a5"/>
        <w:tabs>
          <w:tab w:val="left" w:pos="9923"/>
        </w:tabs>
        <w:wordWrap w:val="0"/>
        <w:spacing w:after="0" w:line="300" w:lineRule="exact"/>
        <w:ind w:left="2148" w:hanging="240"/>
        <w:jc w:val="both"/>
      </w:pPr>
      <w:r>
        <w:rPr>
          <w:rFonts w:ascii="標楷體" w:eastAsia="標楷體" w:hAnsi="標楷體" w:cs="標楷體"/>
        </w:rPr>
        <w:t>a.公司登記證明文件</w:t>
      </w:r>
      <w:r w:rsidR="00FF549E">
        <w:rPr>
          <w:rFonts w:ascii="標楷體" w:eastAsia="標楷體" w:hAnsi="標楷體" w:cs="標楷體"/>
          <w:shd w:val="clear" w:color="auto" w:fill="FFFFFF"/>
        </w:rPr>
        <w:t>（</w:t>
      </w:r>
      <w:r>
        <w:rPr>
          <w:rFonts w:ascii="標楷體" w:eastAsia="標楷體" w:hAnsi="標楷體" w:cs="標楷體"/>
          <w:shd w:val="clear" w:color="auto" w:fill="FFFFFF"/>
        </w:rPr>
        <w:t>登記機關核准公司登記之核准函、公司登記表、公司登記證明書、或列印</w:t>
      </w:r>
      <w:r w:rsidR="009538FE" w:rsidRPr="00C24C72">
        <w:rPr>
          <w:rFonts w:eastAsia="標楷體"/>
        </w:rPr>
        <w:t>經濟部商業司</w:t>
      </w:r>
      <w:r>
        <w:rPr>
          <w:rFonts w:ascii="標楷體" w:eastAsia="標楷體" w:hAnsi="標楷體" w:cs="標楷體"/>
          <w:shd w:val="clear" w:color="auto" w:fill="FFFFFF"/>
        </w:rPr>
        <w:t>「全國商工行政服</w:t>
      </w:r>
      <w:r w:rsidRPr="009538FE">
        <w:rPr>
          <w:rFonts w:ascii="標楷體" w:eastAsia="標楷體" w:hAnsi="標楷體" w:cs="標楷體"/>
          <w:shd w:val="clear" w:color="auto" w:fill="FFFFFF"/>
        </w:rPr>
        <w:t>務入口網」</w:t>
      </w:r>
      <w:r w:rsidRPr="009538FE">
        <w:rPr>
          <w:rFonts w:ascii="標楷體" w:eastAsia="標楷體" w:hAnsi="標楷體" w:cs="標楷體"/>
        </w:rPr>
        <w:t>商工登記資料之公司登記資料查詢網站之「公司基本資料」均屬之</w:t>
      </w:r>
      <w:r w:rsidR="00FF549E">
        <w:rPr>
          <w:rFonts w:ascii="標楷體" w:eastAsia="標楷體" w:hAnsi="標楷體" w:cs="標楷體"/>
        </w:rPr>
        <w:t>）</w:t>
      </w:r>
      <w:r w:rsidRPr="009538FE">
        <w:rPr>
          <w:rFonts w:ascii="標楷體" w:eastAsia="標楷體" w:hAnsi="標楷體" w:cs="標楷體"/>
        </w:rPr>
        <w:t>或商業登記證</w:t>
      </w:r>
      <w:r>
        <w:rPr>
          <w:rFonts w:ascii="標楷體" w:eastAsia="標楷體" w:hAnsi="標楷體" w:cs="標楷體"/>
        </w:rPr>
        <w:t>明文件</w:t>
      </w:r>
      <w:r w:rsidR="00FF549E">
        <w:rPr>
          <w:rFonts w:ascii="標楷體" w:eastAsia="標楷體" w:hAnsi="標楷體" w:cs="標楷體"/>
        </w:rPr>
        <w:t>（</w:t>
      </w:r>
      <w:r>
        <w:rPr>
          <w:rFonts w:ascii="標楷體" w:eastAsia="標楷體" w:hAnsi="標楷體" w:cs="標楷體"/>
        </w:rPr>
        <w:t>登記機關核准商業登記之核准函、商業登記抄本、商業登記證明書、或列印</w:t>
      </w:r>
      <w:r w:rsidRPr="00C24C72">
        <w:rPr>
          <w:rFonts w:ascii="標楷體" w:eastAsia="標楷體" w:hAnsi="標楷體" w:cs="標楷體"/>
        </w:rPr>
        <w:t>「全國商工行政服務入口網」</w:t>
      </w:r>
      <w:r w:rsidRPr="00C24C72">
        <w:rPr>
          <w:rFonts w:ascii="標楷體" w:eastAsia="標楷體" w:hAnsi="標楷體" w:cs="標楷體"/>
          <w:shd w:val="clear" w:color="auto" w:fill="FFFFFF"/>
        </w:rPr>
        <w:t>商工登記</w:t>
      </w:r>
      <w:r>
        <w:rPr>
          <w:rFonts w:ascii="標楷體" w:eastAsia="標楷體" w:hAnsi="標楷體" w:cs="標楷體"/>
          <w:shd w:val="clear" w:color="auto" w:fill="FFFFFF"/>
        </w:rPr>
        <w:t>資料之商業登記資料查詢網站之「商業登記基本資料」均屬之</w:t>
      </w:r>
      <w:r w:rsidR="00FF549E">
        <w:rPr>
          <w:rFonts w:ascii="標楷體" w:eastAsia="標楷體" w:hAnsi="標楷體" w:cs="標楷體"/>
          <w:shd w:val="clear" w:color="auto" w:fill="FFFFFF"/>
        </w:rPr>
        <w:t>）</w:t>
      </w:r>
      <w:r>
        <w:rPr>
          <w:rFonts w:ascii="標楷體" w:eastAsia="標楷體" w:hAnsi="標楷體" w:cs="標楷體"/>
        </w:rPr>
        <w:t>。</w:t>
      </w:r>
    </w:p>
    <w:p w:rsidR="00C07AA9" w:rsidRDefault="007E3050">
      <w:pPr>
        <w:pStyle w:val="a5"/>
        <w:tabs>
          <w:tab w:val="left" w:pos="9923"/>
        </w:tabs>
        <w:spacing w:after="0" w:line="300" w:lineRule="exact"/>
        <w:ind w:left="2388" w:hanging="252"/>
        <w:jc w:val="both"/>
      </w:pPr>
      <w:r>
        <w:rPr>
          <w:rFonts w:ascii="新細明體" w:hAnsi="新細明體" w:cs="標楷體" w:hint="eastAsia"/>
        </w:rPr>
        <w:t>■</w:t>
      </w:r>
      <w:r w:rsidR="00D4011C">
        <w:rPr>
          <w:rFonts w:ascii="標楷體" w:eastAsia="標楷體" w:hAnsi="標楷體" w:cs="標楷體"/>
        </w:rPr>
        <w:t>營業項目代碼、營業項目：</w:t>
      </w:r>
      <w:r w:rsidRPr="007E3050">
        <w:rPr>
          <w:rFonts w:ascii="標楷體" w:eastAsia="標楷體" w:hAnsi="標楷體"/>
          <w:u w:val="single"/>
        </w:rPr>
        <w:t>F118010資訊軟體批發業、F218010資訊軟體零售業、F113070電信器材批發業或F213060電信器材零售業</w:t>
      </w:r>
      <w:r w:rsidR="00FF549E">
        <w:rPr>
          <w:rFonts w:ascii="標楷體" w:eastAsia="標楷體" w:hAnsi="標楷體"/>
          <w:shd w:val="clear" w:color="auto" w:fill="FFFFFF"/>
        </w:rPr>
        <w:t>（</w:t>
      </w:r>
      <w:r w:rsidR="00D4011C">
        <w:rPr>
          <w:rFonts w:ascii="標楷體" w:eastAsia="標楷體" w:hAnsi="標楷體"/>
          <w:shd w:val="clear" w:color="auto" w:fill="FFFFFF"/>
        </w:rPr>
        <w:t>該特定營業項目非屬許可業務者，廠商所營事業之登記，如載明</w:t>
      </w:r>
      <w:r w:rsidR="00D4011C" w:rsidRPr="002A7BF7">
        <w:rPr>
          <w:rFonts w:ascii="標楷體" w:eastAsia="標楷體" w:hAnsi="標楷體"/>
          <w:shd w:val="clear" w:color="auto" w:fill="FFFFFF"/>
        </w:rPr>
        <w:t>除許可業務外，得經營法令非禁止或限制之業務者，視為包括該特定營業項目。</w:t>
      </w:r>
      <w:r w:rsidR="00FF549E">
        <w:rPr>
          <w:rFonts w:ascii="標楷體" w:eastAsia="標楷體" w:hAnsi="標楷體"/>
          <w:shd w:val="clear" w:color="auto" w:fill="FFFFFF"/>
        </w:rPr>
        <w:t>）</w:t>
      </w:r>
      <w:r w:rsidR="008B3C4B" w:rsidRPr="002A7BF7">
        <w:rPr>
          <w:rFonts w:ascii="標楷體" w:eastAsia="標楷體" w:hAnsi="標楷體"/>
          <w:shd w:val="clear" w:color="auto" w:fill="FFFFFF"/>
        </w:rPr>
        <w:t xml:space="preserve"> </w:t>
      </w:r>
      <w:r w:rsidR="00FF549E">
        <w:rPr>
          <w:rFonts w:ascii="標楷體" w:eastAsia="標楷體" w:hAnsi="標楷體"/>
          <w:shd w:val="clear" w:color="auto" w:fill="FFFFFF"/>
        </w:rPr>
        <w:t>（</w:t>
      </w:r>
      <w:r w:rsidR="008B3C4B" w:rsidRPr="002A7BF7">
        <w:rPr>
          <w:rFonts w:ascii="標楷體" w:eastAsia="標楷體" w:hAnsi="標楷體"/>
          <w:shd w:val="clear" w:color="auto" w:fill="FFFFFF"/>
        </w:rPr>
        <w:t>法令限制之業務可至</w:t>
      </w:r>
      <w:r w:rsidR="008B3C4B" w:rsidRPr="002A7BF7">
        <w:rPr>
          <w:rFonts w:ascii="標楷體" w:eastAsia="標楷體" w:hAnsi="標楷體" w:cs="標楷體"/>
          <w:shd w:val="clear" w:color="auto" w:fill="FFFFFF"/>
        </w:rPr>
        <w:t>經濟部</w:t>
      </w:r>
      <w:r w:rsidR="008B3C4B" w:rsidRPr="002A7BF7">
        <w:rPr>
          <w:rFonts w:ascii="標楷體" w:eastAsia="標楷體" w:hAnsi="標楷體"/>
          <w:shd w:val="clear" w:color="auto" w:fill="FFFFFF"/>
        </w:rPr>
        <w:t>「公司行號及有限合夥營業項目代碼表檢索系統」查詢</w:t>
      </w:r>
      <w:r w:rsidR="00FF549E">
        <w:rPr>
          <w:rFonts w:ascii="標楷體" w:eastAsia="標楷體" w:hAnsi="標楷體"/>
          <w:shd w:val="clear" w:color="auto" w:fill="FFFFFF"/>
        </w:rPr>
        <w:t>）</w:t>
      </w:r>
      <w:r w:rsidR="00D4011C" w:rsidRPr="002A7BF7">
        <w:rPr>
          <w:rFonts w:ascii="標楷體" w:eastAsia="標楷體" w:hAnsi="標楷體" w:cs="標楷體"/>
        </w:rPr>
        <w:t>（無者免填；須具有特定營業項目方可參與投標者，依經濟部編</w:t>
      </w:r>
      <w:r w:rsidR="00D4011C" w:rsidRPr="008B3C4B">
        <w:rPr>
          <w:rFonts w:ascii="標楷體" w:eastAsia="標楷體" w:hAnsi="標楷體" w:cs="標楷體"/>
        </w:rPr>
        <w:t>訂之公司行號營業項目代碼表所列之大類、中類、小類或細類項目為基準），廠商得於投標前至經濟部商業司建</w:t>
      </w:r>
      <w:r w:rsidR="00D4011C" w:rsidRPr="00C6057E">
        <w:rPr>
          <w:rFonts w:ascii="標楷體" w:eastAsia="標楷體" w:hAnsi="標楷體" w:cs="標楷體"/>
        </w:rPr>
        <w:t>置之</w:t>
      </w:r>
      <w:r w:rsidR="009538FE" w:rsidRPr="00C6057E">
        <w:rPr>
          <w:rFonts w:ascii="標楷體" w:eastAsia="標楷體" w:hAnsi="標楷體" w:cs="標楷體" w:hint="eastAsia"/>
        </w:rPr>
        <w:t>「</w:t>
      </w:r>
      <w:r w:rsidR="00D4011C" w:rsidRPr="00C6057E">
        <w:rPr>
          <w:rFonts w:ascii="標楷體" w:eastAsia="標楷體" w:hAnsi="標楷體" w:cs="標楷體"/>
        </w:rPr>
        <w:t>全國商工行政服務入口網</w:t>
      </w:r>
      <w:r w:rsidR="009538FE" w:rsidRPr="00C6057E">
        <w:rPr>
          <w:rFonts w:ascii="標楷體" w:eastAsia="標楷體" w:hAnsi="標楷體" w:cs="標楷體" w:hint="eastAsia"/>
        </w:rPr>
        <w:t>」</w:t>
      </w:r>
      <w:r w:rsidR="00D4011C" w:rsidRPr="00C6057E">
        <w:rPr>
          <w:rFonts w:ascii="標楷體" w:eastAsia="標楷體" w:hAnsi="標楷體" w:cs="標楷體"/>
        </w:rPr>
        <w:t>－商</w:t>
      </w:r>
      <w:r w:rsidR="00D4011C">
        <w:rPr>
          <w:rFonts w:ascii="標楷體" w:eastAsia="標楷體" w:hAnsi="標楷體" w:cs="標楷體"/>
        </w:rPr>
        <w:t>工登記資料公示查詢系統，下載列印登記資料，納入投標文件。</w:t>
      </w:r>
    </w:p>
    <w:p w:rsidR="00C07AA9" w:rsidRDefault="00D4011C">
      <w:pPr>
        <w:pStyle w:val="a5"/>
        <w:tabs>
          <w:tab w:val="left" w:pos="9923"/>
        </w:tabs>
        <w:spacing w:after="0" w:line="300" w:lineRule="exact"/>
        <w:ind w:left="2388" w:firstLine="24"/>
        <w:jc w:val="both"/>
        <w:rPr>
          <w:rFonts w:ascii="標楷體" w:eastAsia="標楷體" w:hAnsi="標楷體" w:cs="標楷體"/>
          <w:shd w:val="clear" w:color="auto" w:fill="FFFFFF"/>
        </w:rPr>
      </w:pPr>
      <w:r>
        <w:rPr>
          <w:rFonts w:ascii="標楷體" w:eastAsia="標楷體" w:hAnsi="標楷體" w:cs="標楷體"/>
          <w:shd w:val="clear" w:color="auto" w:fill="FFFFFF"/>
        </w:rPr>
        <w:t>（註：營利事業登記證自98年4月13日起不再作為證明文件）</w:t>
      </w:r>
    </w:p>
    <w:p w:rsidR="00C07AA9" w:rsidRDefault="00D4011C">
      <w:pPr>
        <w:pStyle w:val="a5"/>
        <w:tabs>
          <w:tab w:val="left" w:pos="9923"/>
        </w:tabs>
        <w:spacing w:after="0" w:line="300" w:lineRule="exact"/>
        <w:ind w:left="2088" w:hanging="180"/>
        <w:jc w:val="both"/>
      </w:pPr>
      <w:r>
        <w:rPr>
          <w:rFonts w:ascii="標楷體" w:eastAsia="標楷體" w:hAnsi="標楷體" w:cs="標楷體"/>
        </w:rPr>
        <w:t>□b.其他證明</w:t>
      </w:r>
      <w:r>
        <w:rPr>
          <w:rFonts w:ascii="標楷體" w:eastAsia="標楷體" w:hAnsi="標楷體"/>
        </w:rPr>
        <w:t>文件：_____________________。</w:t>
      </w:r>
    </w:p>
    <w:p w:rsidR="00C07AA9" w:rsidRDefault="00D4011C">
      <w:pPr>
        <w:pStyle w:val="a5"/>
        <w:tabs>
          <w:tab w:val="left" w:pos="9923"/>
        </w:tabs>
        <w:spacing w:after="0" w:line="300" w:lineRule="exact"/>
        <w:ind w:left="1272"/>
        <w:jc w:val="both"/>
        <w:rPr>
          <w:rFonts w:ascii="標楷體" w:eastAsia="標楷體" w:hAnsi="標楷體" w:cs="標楷體"/>
        </w:rPr>
      </w:pPr>
      <w:r>
        <w:rPr>
          <w:rFonts w:ascii="標楷體" w:eastAsia="標楷體" w:hAnsi="標楷體" w:cs="標楷體"/>
        </w:rP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w:t>
      </w:r>
      <w:r w:rsidR="0056456C" w:rsidRPr="00144912">
        <w:rPr>
          <w:rFonts w:ascii="標楷體" w:eastAsia="標楷體" w:hAnsi="標楷體" w:hint="eastAsia"/>
          <w:color w:val="0000CC"/>
        </w:rPr>
        <w:t>代辦機關</w:t>
      </w:r>
      <w:r>
        <w:rPr>
          <w:rFonts w:ascii="標楷體" w:eastAsia="標楷體" w:hAnsi="標楷體" w:cs="標楷體"/>
        </w:rPr>
        <w:t>得允許廠商列印該最新資料代之。</w:t>
      </w:r>
    </w:p>
    <w:p w:rsidR="00C07AA9" w:rsidRDefault="00D4011C">
      <w:pPr>
        <w:tabs>
          <w:tab w:val="left" w:pos="9923"/>
        </w:tabs>
        <w:overflowPunct w:val="0"/>
        <w:autoSpaceDE w:val="0"/>
        <w:snapToGrid w:val="0"/>
        <w:spacing w:line="300" w:lineRule="exact"/>
        <w:ind w:left="1418" w:right="-77" w:hanging="448"/>
        <w:jc w:val="both"/>
      </w:pPr>
      <w:r>
        <w:rPr>
          <w:rFonts w:ascii="標楷體" w:eastAsia="標楷體" w:hAnsi="標楷體"/>
          <w:u w:val="single"/>
        </w:rPr>
        <w:lastRenderedPageBreak/>
        <w:t>■</w:t>
      </w:r>
      <w:r>
        <w:rPr>
          <w:rFonts w:ascii="標楷體" w:eastAsia="標楷體" w:hAnsi="標楷體"/>
          <w:kern w:val="0"/>
        </w:rPr>
        <w:t>2.廠商納稅證明：廠商就下列證明文件擇一檢附</w:t>
      </w:r>
      <w:r w:rsidR="00FF549E">
        <w:rPr>
          <w:rFonts w:ascii="標楷體" w:eastAsia="標楷體" w:hAnsi="標楷體"/>
          <w:shd w:val="pct15" w:color="auto" w:fill="FFFFFF"/>
        </w:rPr>
        <w:t>（</w:t>
      </w:r>
      <w:r w:rsidRPr="006E71DB">
        <w:rPr>
          <w:rFonts w:ascii="標楷體" w:eastAsia="標楷體" w:hAnsi="標楷體"/>
          <w:shd w:val="pct15" w:color="auto" w:fill="FFFFFF"/>
        </w:rPr>
        <w:t>機關得依個案特性及需求不勾選</w:t>
      </w:r>
      <w:r w:rsidR="00FF549E">
        <w:rPr>
          <w:rFonts w:ascii="標楷體" w:eastAsia="標楷體" w:hAnsi="標楷體"/>
          <w:shd w:val="pct15" w:color="auto" w:fill="FFFFFF"/>
        </w:rPr>
        <w:t>）</w:t>
      </w:r>
      <w:r>
        <w:rPr>
          <w:rFonts w:ascii="標楷體" w:eastAsia="標楷體" w:hAnsi="標楷體"/>
          <w:kern w:val="0"/>
        </w:rPr>
        <w:t>。</w:t>
      </w:r>
    </w:p>
    <w:p w:rsidR="00C07AA9" w:rsidRDefault="00FF549E">
      <w:pPr>
        <w:pStyle w:val="a5"/>
        <w:tabs>
          <w:tab w:val="left" w:pos="9923"/>
        </w:tabs>
        <w:spacing w:after="0" w:line="300" w:lineRule="exact"/>
        <w:ind w:left="1560" w:hanging="348"/>
        <w:jc w:val="both"/>
      </w:pPr>
      <w:r>
        <w:rPr>
          <w:rFonts w:ascii="標楷體" w:eastAsia="標楷體" w:hAnsi="標楷體" w:cs="標楷體"/>
        </w:rPr>
        <w:t>（</w:t>
      </w:r>
      <w:r w:rsidR="00D4011C">
        <w:rPr>
          <w:rFonts w:ascii="標楷體" w:eastAsia="標楷體" w:hAnsi="標楷體" w:cs="標楷體"/>
        </w:rPr>
        <w:t>1</w:t>
      </w:r>
      <w:r>
        <w:rPr>
          <w:rFonts w:ascii="標楷體" w:eastAsia="標楷體" w:hAnsi="標楷體" w:cs="標楷體"/>
        </w:rPr>
        <w:t>）</w:t>
      </w:r>
      <w:r w:rsidR="00D4011C">
        <w:rPr>
          <w:rFonts w:ascii="標楷體" w:eastAsia="標楷體" w:hAnsi="標楷體"/>
        </w:rPr>
        <w:t>營業稅</w:t>
      </w:r>
      <w:r w:rsidR="00D4011C">
        <w:rPr>
          <w:rFonts w:ascii="標楷體" w:eastAsia="標楷體" w:hAnsi="標楷體" w:cs="標楷體"/>
        </w:rPr>
        <w:t>繳稅證明</w:t>
      </w:r>
      <w:r w:rsidR="00D4011C">
        <w:rPr>
          <w:rFonts w:ascii="標楷體" w:eastAsia="標楷體" w:hAnsi="標楷體"/>
          <w:shd w:val="clear" w:color="auto" w:fill="FFFFFF"/>
        </w:rPr>
        <w:t>（本項適用於依營業稅法須報繳營業稅者之情形）</w:t>
      </w:r>
      <w:r w:rsidR="00D4011C">
        <w:rPr>
          <w:rFonts w:ascii="標楷體" w:eastAsia="標楷體" w:hAnsi="標楷體" w:cs="標楷體"/>
        </w:rPr>
        <w:t>：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w:t>
      </w:r>
    </w:p>
    <w:p w:rsidR="00C07AA9" w:rsidRDefault="00FF549E">
      <w:pPr>
        <w:pStyle w:val="a5"/>
        <w:tabs>
          <w:tab w:val="left" w:pos="9923"/>
        </w:tabs>
        <w:spacing w:after="0" w:line="300" w:lineRule="exact"/>
        <w:ind w:left="1560" w:hanging="348"/>
        <w:jc w:val="both"/>
        <w:rPr>
          <w:rFonts w:ascii="標楷體" w:eastAsia="標楷體" w:hAnsi="標楷體" w:cs="標楷體"/>
        </w:rPr>
      </w:pPr>
      <w:r>
        <w:rPr>
          <w:rFonts w:ascii="標楷體" w:eastAsia="標楷體" w:hAnsi="標楷體" w:cs="標楷體"/>
        </w:rPr>
        <w:t>（</w:t>
      </w:r>
      <w:r w:rsidR="00D4011C">
        <w:rPr>
          <w:rFonts w:ascii="標楷體" w:eastAsia="標楷體" w:hAnsi="標楷體" w:cs="標楷體"/>
        </w:rPr>
        <w:t>2</w:t>
      </w:r>
      <w:r>
        <w:rPr>
          <w:rFonts w:ascii="標楷體" w:eastAsia="標楷體" w:hAnsi="標楷體" w:cs="標楷體"/>
        </w:rPr>
        <w:t>）</w:t>
      </w:r>
      <w:r w:rsidR="00D4011C">
        <w:rPr>
          <w:rFonts w:ascii="標楷體" w:eastAsia="標楷體" w:hAnsi="標楷體" w:cs="標楷體"/>
        </w:rPr>
        <w:t>所得稅證明：最近1年所得稅納稅證明或所得稅結算申報繳費收執聯。廠商不及提出最近1年證明文件者，得以前1年之納稅證明文件代之。</w:t>
      </w:r>
    </w:p>
    <w:p w:rsidR="00C07AA9" w:rsidRDefault="00D4011C">
      <w:pPr>
        <w:pStyle w:val="a5"/>
        <w:tabs>
          <w:tab w:val="left" w:pos="9923"/>
        </w:tabs>
        <w:spacing w:after="0" w:line="300" w:lineRule="exact"/>
        <w:ind w:left="1270" w:firstLine="2"/>
        <w:jc w:val="both"/>
      </w:pPr>
      <w:r>
        <w:rPr>
          <w:rFonts w:ascii="標楷體" w:eastAsia="標楷體" w:hAnsi="標楷體"/>
        </w:rPr>
        <w:t>以上營業稅或所得稅之納稅證明，得以相同期間內主管稽徵機關核發之無違章欠稅之查復表代之。</w:t>
      </w:r>
      <w:r>
        <w:rPr>
          <w:rFonts w:ascii="標楷體" w:eastAsia="標楷體" w:hAnsi="標楷體" w:cs="標楷體"/>
        </w:rPr>
        <w:t>依法免繳納</w:t>
      </w:r>
      <w:r>
        <w:rPr>
          <w:rFonts w:ascii="標楷體" w:eastAsia="標楷體" w:hAnsi="標楷體"/>
        </w:rPr>
        <w:t>營業稅或</w:t>
      </w:r>
      <w:r>
        <w:rPr>
          <w:rFonts w:ascii="標楷體" w:eastAsia="標楷體" w:hAnsi="標楷體" w:cs="標楷體"/>
        </w:rPr>
        <w:t>所得稅者，應繳交核定通知書影本或其他依法免稅之證明文件影本。</w:t>
      </w:r>
    </w:p>
    <w:p w:rsidR="00C07AA9" w:rsidRDefault="00FF549E" w:rsidP="00B518D9">
      <w:pPr>
        <w:pStyle w:val="20"/>
      </w:pPr>
      <w:r>
        <w:t>（</w:t>
      </w:r>
      <w:r w:rsidR="00D4011C">
        <w:t>二</w:t>
      </w:r>
      <w:r>
        <w:t>）</w:t>
      </w:r>
      <w:r w:rsidR="00D4011C">
        <w:t>與履約能力有關者：</w:t>
      </w:r>
    </w:p>
    <w:p w:rsidR="00C07AA9" w:rsidRDefault="00D4011C">
      <w:pPr>
        <w:tabs>
          <w:tab w:val="left" w:pos="9923"/>
        </w:tabs>
        <w:overflowPunct w:val="0"/>
        <w:autoSpaceDE w:val="0"/>
        <w:snapToGrid w:val="0"/>
        <w:spacing w:line="300" w:lineRule="exact"/>
        <w:ind w:left="1418" w:right="-77" w:hanging="448"/>
        <w:jc w:val="both"/>
      </w:pPr>
      <w:r>
        <w:rPr>
          <w:rFonts w:ascii="標楷體" w:eastAsia="標楷體" w:hAnsi="標楷體"/>
          <w:u w:val="single"/>
        </w:rPr>
        <w:t>■</w:t>
      </w:r>
      <w:r>
        <w:rPr>
          <w:rFonts w:ascii="標楷體" w:eastAsia="標楷體" w:hAnsi="標楷體" w:cs="標楷體"/>
        </w:rPr>
        <w:t>1.廠商信用證明：非拒絕往來戶及最近3年內無退票紀錄之票據交換所或</w:t>
      </w:r>
      <w:r>
        <w:rPr>
          <w:rFonts w:ascii="標楷體" w:eastAsia="標楷體" w:hAnsi="標楷體"/>
          <w:kern w:val="0"/>
        </w:rPr>
        <w:t>受理查詢之</w:t>
      </w:r>
      <w:r>
        <w:rPr>
          <w:rFonts w:ascii="標楷體" w:eastAsia="標楷體" w:hAnsi="標楷體" w:cs="標楷體"/>
        </w:rPr>
        <w:t>金融機構出具之信用證明文件，並符合下列規定</w:t>
      </w:r>
      <w:r>
        <w:rPr>
          <w:rFonts w:ascii="標楷體" w:eastAsia="標楷體" w:hAnsi="標楷體"/>
        </w:rPr>
        <w:t>:</w:t>
      </w:r>
      <w:r w:rsidR="00FF549E">
        <w:rPr>
          <w:rFonts w:ascii="標楷體" w:eastAsia="標楷體" w:hAnsi="標楷體"/>
          <w:shd w:val="pct15" w:color="auto" w:fill="FFFFFF"/>
        </w:rPr>
        <w:t>（</w:t>
      </w:r>
      <w:r w:rsidRPr="006E71DB">
        <w:rPr>
          <w:rFonts w:ascii="標楷體" w:eastAsia="標楷體" w:hAnsi="標楷體"/>
          <w:shd w:val="pct15" w:color="auto" w:fill="FFFFFF"/>
        </w:rPr>
        <w:t>機關得依個案特性及需求不勾選</w:t>
      </w:r>
      <w:r w:rsidR="00FF549E">
        <w:rPr>
          <w:rFonts w:ascii="標楷體" w:eastAsia="標楷體" w:hAnsi="標楷體"/>
          <w:shd w:val="pct15" w:color="auto" w:fill="FFFFFF"/>
        </w:rPr>
        <w:t>）</w:t>
      </w:r>
    </w:p>
    <w:p w:rsidR="00C07AA9" w:rsidRDefault="00FF549E">
      <w:pPr>
        <w:pStyle w:val="a5"/>
        <w:tabs>
          <w:tab w:val="left" w:pos="9923"/>
        </w:tabs>
        <w:spacing w:after="0" w:line="300" w:lineRule="exact"/>
        <w:ind w:left="1560" w:hanging="348"/>
        <w:jc w:val="both"/>
        <w:rPr>
          <w:rFonts w:ascii="標楷體" w:eastAsia="標楷體" w:hAnsi="標楷體" w:cs="標楷體"/>
        </w:rPr>
      </w:pPr>
      <w:r>
        <w:rPr>
          <w:rFonts w:ascii="標楷體" w:eastAsia="標楷體" w:hAnsi="標楷體" w:cs="標楷體"/>
        </w:rPr>
        <w:t>（</w:t>
      </w:r>
      <w:r w:rsidR="00D4011C">
        <w:rPr>
          <w:rFonts w:ascii="標楷體" w:eastAsia="標楷體" w:hAnsi="標楷體" w:cs="標楷體"/>
        </w:rPr>
        <w:t>1</w:t>
      </w:r>
      <w:r>
        <w:rPr>
          <w:rFonts w:ascii="標楷體" w:eastAsia="標楷體" w:hAnsi="標楷體" w:cs="標楷體"/>
        </w:rPr>
        <w:t>）</w:t>
      </w:r>
      <w:r w:rsidR="00D4011C">
        <w:rPr>
          <w:rFonts w:ascii="標楷體" w:eastAsia="標楷體" w:hAnsi="標楷體" w:cs="標楷體"/>
        </w:rPr>
        <w:t>查詢日期，應為截止投標日前半年以內。</w:t>
      </w:r>
    </w:p>
    <w:p w:rsidR="00C07AA9" w:rsidRDefault="00FF549E">
      <w:pPr>
        <w:pStyle w:val="a5"/>
        <w:tabs>
          <w:tab w:val="left" w:pos="9923"/>
        </w:tabs>
        <w:spacing w:after="0" w:line="300" w:lineRule="exact"/>
        <w:ind w:left="1560" w:hanging="348"/>
        <w:jc w:val="both"/>
      </w:pPr>
      <w:r>
        <w:rPr>
          <w:rFonts w:ascii="標楷體" w:eastAsia="標楷體" w:hAnsi="標楷體" w:cs="標楷體"/>
        </w:rPr>
        <w:t>（</w:t>
      </w:r>
      <w:r w:rsidR="00D4011C">
        <w:rPr>
          <w:rFonts w:ascii="標楷體" w:eastAsia="標楷體" w:hAnsi="標楷體" w:cs="標楷體"/>
        </w:rPr>
        <w:t>2</w:t>
      </w:r>
      <w:r>
        <w:rPr>
          <w:rFonts w:ascii="標楷體" w:eastAsia="標楷體" w:hAnsi="標楷體" w:cs="標楷體"/>
        </w:rPr>
        <w:t>）</w:t>
      </w:r>
      <w:r w:rsidR="00D4011C">
        <w:rPr>
          <w:rFonts w:ascii="標楷體" w:eastAsia="標楷體" w:hAnsi="標楷體" w:cs="標楷體"/>
        </w:rPr>
        <w:t>票據交換所或</w:t>
      </w:r>
      <w:r w:rsidR="00D4011C">
        <w:rPr>
          <w:rFonts w:ascii="標楷體" w:eastAsia="標楷體" w:hAnsi="標楷體"/>
          <w:kern w:val="0"/>
        </w:rPr>
        <w:t>受理查詢之</w:t>
      </w:r>
      <w:r w:rsidR="00D4011C">
        <w:rPr>
          <w:rFonts w:ascii="標楷體" w:eastAsia="標楷體" w:hAnsi="標楷體" w:cs="標楷體"/>
        </w:rPr>
        <w:t>金融機構出具之第1類或第2類票據信用資料查覆單。</w:t>
      </w:r>
    </w:p>
    <w:p w:rsidR="00C07AA9" w:rsidRDefault="00FF549E">
      <w:pPr>
        <w:pStyle w:val="a5"/>
        <w:tabs>
          <w:tab w:val="left" w:pos="9923"/>
        </w:tabs>
        <w:spacing w:after="0" w:line="300" w:lineRule="exact"/>
        <w:ind w:left="1560" w:hanging="348"/>
        <w:jc w:val="both"/>
        <w:rPr>
          <w:rFonts w:ascii="標楷體" w:eastAsia="標楷體" w:hAnsi="標楷體" w:cs="標楷體"/>
        </w:rPr>
      </w:pPr>
      <w:r>
        <w:rPr>
          <w:rFonts w:ascii="標楷體" w:eastAsia="標楷體" w:hAnsi="標楷體" w:cs="標楷體"/>
        </w:rPr>
        <w:t>（</w:t>
      </w:r>
      <w:r w:rsidR="00D4011C">
        <w:rPr>
          <w:rFonts w:ascii="標楷體" w:eastAsia="標楷體" w:hAnsi="標楷體" w:cs="標楷體"/>
        </w:rPr>
        <w:t>3</w:t>
      </w:r>
      <w:r>
        <w:rPr>
          <w:rFonts w:ascii="標楷體" w:eastAsia="標楷體" w:hAnsi="標楷體" w:cs="標楷體"/>
        </w:rPr>
        <w:t>）</w:t>
      </w:r>
      <w:r w:rsidR="00D4011C">
        <w:rPr>
          <w:rFonts w:ascii="標楷體" w:eastAsia="標楷體" w:hAnsi="標楷體" w:cs="標楷體"/>
        </w:rPr>
        <w:t>查覆單上應載明之內容如下：</w:t>
      </w:r>
    </w:p>
    <w:p w:rsidR="00C07AA9" w:rsidRDefault="00D4011C">
      <w:pPr>
        <w:pStyle w:val="a5"/>
        <w:tabs>
          <w:tab w:val="left" w:pos="9923"/>
        </w:tabs>
        <w:spacing w:after="0" w:line="300" w:lineRule="exact"/>
        <w:ind w:left="1701" w:hanging="283"/>
        <w:jc w:val="both"/>
        <w:rPr>
          <w:rFonts w:ascii="標楷體" w:eastAsia="標楷體" w:hAnsi="標楷體" w:cs="標楷體"/>
        </w:rPr>
      </w:pPr>
      <w:r>
        <w:rPr>
          <w:rFonts w:ascii="標楷體" w:eastAsia="標楷體" w:hAnsi="標楷體" w:cs="標楷體"/>
        </w:rPr>
        <w:t>a.資料來源為票據交換機構。</w:t>
      </w:r>
    </w:p>
    <w:p w:rsidR="00C07AA9" w:rsidRDefault="00D4011C">
      <w:pPr>
        <w:pStyle w:val="a5"/>
        <w:tabs>
          <w:tab w:val="left" w:pos="9923"/>
        </w:tabs>
        <w:spacing w:after="0" w:line="300" w:lineRule="exact"/>
        <w:ind w:left="1701" w:hanging="283"/>
        <w:jc w:val="both"/>
        <w:rPr>
          <w:rFonts w:ascii="標楷體" w:eastAsia="標楷體" w:hAnsi="標楷體" w:cs="標楷體"/>
        </w:rPr>
      </w:pPr>
      <w:r>
        <w:rPr>
          <w:rFonts w:ascii="標楷體" w:eastAsia="標楷體" w:hAnsi="標楷體" w:cs="標楷體"/>
        </w:rPr>
        <w:t>b.非拒絕往來戶。</w:t>
      </w:r>
    </w:p>
    <w:p w:rsidR="00C07AA9" w:rsidRDefault="00D4011C">
      <w:pPr>
        <w:pStyle w:val="a5"/>
        <w:tabs>
          <w:tab w:val="left" w:pos="9923"/>
        </w:tabs>
        <w:spacing w:after="0" w:line="300" w:lineRule="exact"/>
        <w:ind w:left="1701" w:hanging="283"/>
        <w:jc w:val="both"/>
        <w:rPr>
          <w:rFonts w:ascii="標楷體" w:eastAsia="標楷體" w:hAnsi="標楷體" w:cs="標楷體"/>
        </w:rPr>
      </w:pPr>
      <w:r>
        <w:rPr>
          <w:rFonts w:ascii="標楷體" w:eastAsia="標楷體" w:hAnsi="標楷體" w:cs="標楷體"/>
        </w:rPr>
        <w:t>c.最近3年內無退票紀錄。</w:t>
      </w:r>
      <w:r w:rsidR="00FF549E">
        <w:rPr>
          <w:rFonts w:ascii="標楷體" w:eastAsia="標楷體" w:hAnsi="標楷體" w:cs="標楷體"/>
        </w:rPr>
        <w:t>（</w:t>
      </w:r>
      <w:r>
        <w:rPr>
          <w:rFonts w:ascii="標楷體" w:eastAsia="標楷體" w:hAnsi="標楷體" w:cs="標楷體"/>
        </w:rPr>
        <w:t>退票但已辦妥清償註記者，視同為無退票紀錄。機關有證據顯示廠商於截止投標期限前，係拒絕往來戶或有退票紀錄者，依證據處理。</w:t>
      </w:r>
      <w:r w:rsidR="00FF549E">
        <w:rPr>
          <w:rFonts w:ascii="標楷體" w:eastAsia="標楷體" w:hAnsi="標楷體" w:cs="標楷體"/>
        </w:rPr>
        <w:t>）</w:t>
      </w:r>
    </w:p>
    <w:p w:rsidR="00C07AA9" w:rsidRDefault="00D4011C">
      <w:pPr>
        <w:pStyle w:val="a5"/>
        <w:tabs>
          <w:tab w:val="left" w:pos="9923"/>
        </w:tabs>
        <w:spacing w:after="0" w:line="300" w:lineRule="exact"/>
        <w:ind w:left="1701" w:hanging="283"/>
        <w:jc w:val="both"/>
        <w:rPr>
          <w:rFonts w:ascii="標楷體" w:eastAsia="標楷體" w:hAnsi="標楷體" w:cs="標楷體"/>
        </w:rPr>
      </w:pPr>
      <w:r>
        <w:rPr>
          <w:rFonts w:ascii="標楷體" w:eastAsia="標楷體" w:hAnsi="標楷體" w:cs="標楷體"/>
        </w:rPr>
        <w:t>d.資料查詢日期。</w:t>
      </w:r>
    </w:p>
    <w:p w:rsidR="00DC4273" w:rsidRPr="003920F7" w:rsidRDefault="00DC4273" w:rsidP="000C5D71">
      <w:pPr>
        <w:pStyle w:val="a5"/>
        <w:tabs>
          <w:tab w:val="left" w:pos="9923"/>
        </w:tabs>
        <w:spacing w:after="0" w:line="300" w:lineRule="exact"/>
        <w:ind w:left="1701" w:hanging="283"/>
        <w:jc w:val="both"/>
        <w:rPr>
          <w:rFonts w:ascii="標楷體" w:eastAsia="標楷體" w:hAnsi="標楷體" w:cs="標楷體"/>
        </w:rPr>
      </w:pPr>
      <w:r w:rsidRPr="00DC4273">
        <w:rPr>
          <w:rFonts w:ascii="標楷體" w:eastAsia="標楷體" w:hAnsi="標楷體" w:cs="標楷體"/>
        </w:rPr>
        <w:t>e.廠商統一編號或名稱。</w:t>
      </w:r>
      <w:r w:rsidRPr="003920F7">
        <w:rPr>
          <w:rFonts w:ascii="標楷體" w:eastAsia="標楷體" w:hAnsi="標楷體" w:cs="標楷體" w:hint="eastAsia"/>
        </w:rPr>
        <w:t>但不具法人人格之廠商，應以其負責人個人戶方式申請票據信用資料查詢。</w:t>
      </w:r>
    </w:p>
    <w:p w:rsidR="00C07AA9" w:rsidRDefault="00FF549E">
      <w:pPr>
        <w:pStyle w:val="a5"/>
        <w:tabs>
          <w:tab w:val="left" w:pos="9923"/>
        </w:tabs>
        <w:spacing w:after="0" w:line="300" w:lineRule="exact"/>
        <w:ind w:left="1560" w:hanging="348"/>
        <w:jc w:val="both"/>
      </w:pPr>
      <w:r>
        <w:rPr>
          <w:rFonts w:ascii="標楷體" w:eastAsia="標楷體" w:hAnsi="標楷體" w:cs="標楷體"/>
        </w:rPr>
        <w:t>（</w:t>
      </w:r>
      <w:r w:rsidR="00D4011C">
        <w:rPr>
          <w:rFonts w:ascii="標楷體" w:eastAsia="標楷體" w:hAnsi="標楷體" w:cs="標楷體"/>
        </w:rPr>
        <w:t>4</w:t>
      </w:r>
      <w:r>
        <w:rPr>
          <w:rFonts w:ascii="標楷體" w:eastAsia="標楷體" w:hAnsi="標楷體" w:cs="標楷體"/>
        </w:rPr>
        <w:t>）</w:t>
      </w:r>
      <w:r w:rsidR="00D4011C">
        <w:rPr>
          <w:rFonts w:ascii="標楷體" w:eastAsia="標楷體" w:hAnsi="標楷體" w:cs="標楷體"/>
        </w:rPr>
        <w:t>查覆單經塗改或無查覆單位圖章者無效</w:t>
      </w:r>
      <w:r w:rsidR="00D4011C">
        <w:rPr>
          <w:rFonts w:ascii="標楷體" w:eastAsia="標楷體" w:hAnsi="標楷體"/>
          <w:shd w:val="clear" w:color="auto" w:fill="FFFFFF"/>
        </w:rPr>
        <w:t>，為不合格標</w:t>
      </w:r>
      <w:r w:rsidR="00D4011C">
        <w:rPr>
          <w:rFonts w:ascii="標楷體" w:eastAsia="標楷體" w:hAnsi="標楷體" w:cs="標楷體"/>
        </w:rPr>
        <w:t>。</w:t>
      </w:r>
    </w:p>
    <w:p w:rsidR="00C07AA9" w:rsidRDefault="00D4011C">
      <w:pPr>
        <w:tabs>
          <w:tab w:val="left" w:pos="9923"/>
        </w:tabs>
        <w:overflowPunct w:val="0"/>
        <w:autoSpaceDE w:val="0"/>
        <w:snapToGrid w:val="0"/>
        <w:spacing w:line="300" w:lineRule="exact"/>
        <w:ind w:left="1418" w:right="-77" w:hanging="448"/>
        <w:jc w:val="both"/>
      </w:pPr>
      <w:r>
        <w:rPr>
          <w:rFonts w:ascii="標楷體" w:eastAsia="標楷體" w:hAnsi="標楷體" w:cs="標楷體"/>
        </w:rPr>
        <w:t>□2.廠商具有製造、供應或承做能力之證明，其情形：</w:t>
      </w:r>
      <w:r>
        <w:rPr>
          <w:rFonts w:ascii="標楷體" w:eastAsia="標楷體" w:hAnsi="標楷體"/>
        </w:rPr>
        <w:t>________________。</w:t>
      </w:r>
    </w:p>
    <w:p w:rsidR="00C07AA9" w:rsidRDefault="00D4011C">
      <w:pPr>
        <w:tabs>
          <w:tab w:val="left" w:pos="9923"/>
        </w:tabs>
        <w:overflowPunct w:val="0"/>
        <w:autoSpaceDE w:val="0"/>
        <w:snapToGrid w:val="0"/>
        <w:spacing w:line="300" w:lineRule="exact"/>
        <w:ind w:left="1418" w:right="-77" w:hanging="448"/>
        <w:jc w:val="both"/>
      </w:pPr>
      <w:r>
        <w:rPr>
          <w:rFonts w:ascii="標楷體" w:eastAsia="標楷體" w:hAnsi="標楷體" w:cs="標楷體"/>
        </w:rPr>
        <w:t>□3.廠商具有如期履約能力之證明，其情形：</w:t>
      </w:r>
      <w:r>
        <w:rPr>
          <w:rFonts w:ascii="標楷體" w:eastAsia="標楷體" w:hAnsi="標楷體"/>
        </w:rPr>
        <w:t>________________。</w:t>
      </w:r>
    </w:p>
    <w:p w:rsidR="00C07AA9" w:rsidRDefault="000A7D7A">
      <w:pPr>
        <w:tabs>
          <w:tab w:val="left" w:pos="9923"/>
        </w:tabs>
        <w:overflowPunct w:val="0"/>
        <w:autoSpaceDE w:val="0"/>
        <w:snapToGrid w:val="0"/>
        <w:spacing w:line="300" w:lineRule="exact"/>
        <w:ind w:left="1418" w:right="-77" w:hanging="448"/>
        <w:jc w:val="both"/>
      </w:pPr>
      <w:r>
        <w:rPr>
          <w:rFonts w:ascii="新細明體" w:hAnsi="新細明體" w:cs="標楷體" w:hint="eastAsia"/>
        </w:rPr>
        <w:t>■</w:t>
      </w:r>
      <w:r w:rsidR="00D4011C">
        <w:rPr>
          <w:rFonts w:ascii="標楷體" w:eastAsia="標楷體" w:hAnsi="標楷體" w:cs="標楷體"/>
        </w:rPr>
        <w:t>4.廠商或其受雇人或從業人員具有專門技能之證明，其情形：</w:t>
      </w:r>
      <w:r w:rsidRPr="000A7D7A">
        <w:rPr>
          <w:rFonts w:ascii="標楷體" w:eastAsia="標楷體" w:hAnsi="標楷體"/>
          <w:u w:val="single"/>
        </w:rPr>
        <w:t>Cisco網管、資料庫及資安等相關人員證照</w:t>
      </w:r>
      <w:r w:rsidR="009D5819">
        <w:rPr>
          <w:rFonts w:ascii="標楷體" w:eastAsia="標楷體" w:hAnsi="標楷體" w:hint="eastAsia"/>
          <w:u w:val="single"/>
        </w:rPr>
        <w:t>（三者皆須具有）</w:t>
      </w:r>
      <w:r w:rsidRPr="000A7D7A">
        <w:rPr>
          <w:rFonts w:ascii="標楷體" w:eastAsia="標楷體" w:hAnsi="標楷體"/>
          <w:u w:val="single"/>
        </w:rPr>
        <w:t>：（1）Cisco網管</w:t>
      </w:r>
      <w:r>
        <w:rPr>
          <w:rFonts w:ascii="標楷體" w:eastAsia="標楷體" w:hAnsi="標楷體" w:hint="eastAsia"/>
          <w:u w:val="single"/>
        </w:rPr>
        <w:t>：</w:t>
      </w:r>
      <w:r w:rsidRPr="000A7D7A">
        <w:rPr>
          <w:rFonts w:ascii="標楷體" w:eastAsia="標楷體" w:hAnsi="標楷體"/>
          <w:u w:val="single"/>
        </w:rPr>
        <w:t>具備CCNA認證。（2）資料庫:具備Microsoft SQL server 2008認證。（3）個人資訊安全認證</w:t>
      </w:r>
      <w:r w:rsidR="00AE5948">
        <w:rPr>
          <w:rFonts w:ascii="標楷體" w:eastAsia="標楷體" w:hAnsi="標楷體" w:hint="eastAsia"/>
          <w:u w:val="single"/>
        </w:rPr>
        <w:t>：</w:t>
      </w:r>
      <w:r w:rsidRPr="000A7D7A">
        <w:rPr>
          <w:rFonts w:ascii="標楷體" w:eastAsia="標楷體" w:hAnsi="標楷體"/>
          <w:u w:val="single"/>
        </w:rPr>
        <w:t>具備CISSP(資安系統專家認證)或CEH(駭客技術專家認證）</w:t>
      </w:r>
      <w:r w:rsidR="00AE5948">
        <w:rPr>
          <w:rFonts w:ascii="標楷體" w:eastAsia="標楷體" w:hAnsi="標楷體" w:hint="eastAsia"/>
          <w:u w:val="single"/>
        </w:rPr>
        <w:t>。</w:t>
      </w:r>
    </w:p>
    <w:p w:rsidR="00C07AA9" w:rsidRDefault="00D4011C">
      <w:pPr>
        <w:tabs>
          <w:tab w:val="left" w:pos="9923"/>
        </w:tabs>
        <w:overflowPunct w:val="0"/>
        <w:autoSpaceDE w:val="0"/>
        <w:snapToGrid w:val="0"/>
        <w:spacing w:line="300" w:lineRule="exact"/>
        <w:ind w:left="1418" w:right="-77" w:hanging="448"/>
        <w:jc w:val="both"/>
      </w:pPr>
      <w:r>
        <w:rPr>
          <w:rFonts w:ascii="標楷體" w:eastAsia="標楷體" w:hAnsi="標楷體" w:cs="標楷體"/>
        </w:rPr>
        <w:t>□5.廠商具有維修、維護或售後服務能力之證明，其情形：</w:t>
      </w:r>
      <w:r>
        <w:rPr>
          <w:rFonts w:ascii="標楷體" w:eastAsia="標楷體" w:hAnsi="標楷體"/>
        </w:rPr>
        <w:t>________________。</w:t>
      </w:r>
    </w:p>
    <w:p w:rsidR="00C07AA9" w:rsidRPr="005F386A" w:rsidRDefault="00D4011C">
      <w:pPr>
        <w:tabs>
          <w:tab w:val="left" w:pos="9923"/>
        </w:tabs>
        <w:overflowPunct w:val="0"/>
        <w:autoSpaceDE w:val="0"/>
        <w:snapToGrid w:val="0"/>
        <w:spacing w:line="300" w:lineRule="exact"/>
        <w:ind w:left="1418" w:hanging="448"/>
        <w:jc w:val="both"/>
        <w:rPr>
          <w:rFonts w:ascii="標楷體" w:eastAsia="標楷體" w:hAnsi="標楷體"/>
          <w:shd w:val="clear" w:color="auto" w:fill="D9D9D9"/>
        </w:rPr>
      </w:pPr>
      <w:r>
        <w:rPr>
          <w:rFonts w:ascii="標楷體" w:eastAsia="標楷體" w:hAnsi="標楷體" w:cs="標楷體"/>
        </w:rPr>
        <w:t>□6.本採購屬經濟部投資審議委員會公告「具敏感性或國安</w:t>
      </w:r>
      <w:r w:rsidR="00FF549E">
        <w:rPr>
          <w:rFonts w:ascii="標楷體" w:eastAsia="標楷體" w:hAnsi="標楷體" w:cs="標楷體"/>
        </w:rPr>
        <w:t>（</w:t>
      </w:r>
      <w:r>
        <w:rPr>
          <w:rFonts w:ascii="標楷體" w:eastAsia="標楷體" w:hAnsi="標楷體" w:cs="標楷體"/>
        </w:rPr>
        <w:t>含資安</w:t>
      </w:r>
      <w:r w:rsidR="00FF549E">
        <w:rPr>
          <w:rFonts w:ascii="標楷體" w:eastAsia="標楷體" w:hAnsi="標楷體" w:cs="標楷體"/>
        </w:rPr>
        <w:t>）</w:t>
      </w:r>
      <w:r>
        <w:rPr>
          <w:rFonts w:ascii="標楷體" w:eastAsia="標楷體" w:hAnsi="標楷體" w:cs="標楷體"/>
        </w:rPr>
        <w:t>疑慮之業務範疇」之資訊服務採購，廠商不得為</w:t>
      </w:r>
      <w:r w:rsidR="003B079D" w:rsidRPr="005F386A">
        <w:rPr>
          <w:rFonts w:ascii="標楷體" w:eastAsia="標楷體" w:hAnsi="標楷體" w:hint="eastAsia"/>
        </w:rPr>
        <w:t>大陸地區廠商、第三地區含陸資成分廠商及</w:t>
      </w:r>
      <w:r>
        <w:rPr>
          <w:rFonts w:ascii="標楷體" w:eastAsia="標楷體" w:hAnsi="標楷體" w:cs="標楷體"/>
        </w:rPr>
        <w:t>經</w:t>
      </w:r>
      <w:r w:rsidRPr="005F386A">
        <w:rPr>
          <w:rFonts w:ascii="標楷體" w:eastAsia="標楷體" w:hAnsi="標楷體" w:cs="標楷體"/>
        </w:rPr>
        <w:t>濟部投資審議委員會公告之陸資資訊服務業者。</w:t>
      </w:r>
      <w:r w:rsidR="00FF549E">
        <w:rPr>
          <w:rFonts w:ascii="標楷體" w:eastAsia="標楷體" w:hAnsi="標楷體" w:cs="標楷體"/>
          <w:shd w:val="pct15" w:color="auto" w:fill="FFFFFF"/>
        </w:rPr>
        <w:t>（</w:t>
      </w:r>
      <w:r w:rsidRPr="005F386A">
        <w:rPr>
          <w:rFonts w:ascii="標楷體" w:eastAsia="標楷體" w:hAnsi="標楷體" w:cs="標楷體"/>
          <w:shd w:val="pct15" w:color="auto" w:fill="FFFFFF"/>
        </w:rPr>
        <w:t>上開業務範疇及陸資資訊服務業清單公開於經濟部投資審議委員會網站</w:t>
      </w:r>
      <w:hyperlink r:id="rId8" w:history="1">
        <w:r w:rsidRPr="005F386A">
          <w:rPr>
            <w:shd w:val="pct15" w:color="auto" w:fill="FFFFFF"/>
          </w:rPr>
          <w:t>htt</w:t>
        </w:r>
        <w:bookmarkStart w:id="1" w:name="_Hlt410392616"/>
        <w:bookmarkStart w:id="2" w:name="_Hlt410392617"/>
        <w:r w:rsidRPr="005F386A">
          <w:rPr>
            <w:shd w:val="pct15" w:color="auto" w:fill="FFFFFF"/>
          </w:rPr>
          <w:t>p</w:t>
        </w:r>
        <w:bookmarkEnd w:id="1"/>
        <w:bookmarkEnd w:id="2"/>
        <w:r w:rsidRPr="005F386A">
          <w:rPr>
            <w:shd w:val="pct15" w:color="auto" w:fill="FFFFFF"/>
          </w:rPr>
          <w:t>://www.moeaic.gov.tw/</w:t>
        </w:r>
      </w:hyperlink>
      <w:r w:rsidR="003B079D" w:rsidRPr="005F386A">
        <w:rPr>
          <w:rFonts w:ascii="標楷體" w:eastAsia="標楷體" w:hAnsi="標楷體"/>
          <w:shd w:val="clear" w:color="auto" w:fill="D9D9D9"/>
        </w:rPr>
        <w:t>陸資來</w:t>
      </w:r>
      <w:r w:rsidR="003B079D" w:rsidRPr="005F386A">
        <w:rPr>
          <w:rFonts w:ascii="標楷體" w:eastAsia="標楷體" w:hAnsi="標楷體" w:hint="eastAsia"/>
          <w:shd w:val="clear" w:color="auto" w:fill="D9D9D9"/>
        </w:rPr>
        <w:t>臺</w:t>
      </w:r>
      <w:r w:rsidR="003B079D" w:rsidRPr="005F386A">
        <w:rPr>
          <w:rFonts w:ascii="標楷體" w:eastAsia="標楷體" w:hAnsi="標楷體"/>
          <w:shd w:val="clear" w:color="auto" w:fill="D9D9D9"/>
        </w:rPr>
        <w:t>投資/</w:t>
      </w:r>
      <w:r w:rsidRPr="005F386A">
        <w:rPr>
          <w:rFonts w:ascii="標楷體" w:eastAsia="標楷體" w:hAnsi="標楷體"/>
          <w:shd w:val="clear" w:color="auto" w:fill="D9D9D9"/>
        </w:rPr>
        <w:t>投資法規</w:t>
      </w:r>
      <w:r w:rsidRPr="005F386A">
        <w:rPr>
          <w:rFonts w:ascii="標楷體" w:eastAsia="標楷體" w:hAnsi="標楷體" w:cs="標楷體"/>
          <w:shd w:val="clear" w:color="auto" w:fill="D9D9D9"/>
        </w:rPr>
        <w:t>/</w:t>
      </w:r>
      <w:r w:rsidRPr="005F386A">
        <w:rPr>
          <w:rFonts w:ascii="標楷體" w:eastAsia="標楷體" w:hAnsi="標楷體" w:cs="標楷體"/>
          <w:shd w:val="pct15" w:color="auto" w:fill="FFFFFF"/>
        </w:rPr>
        <w:t>參考文件：具敏感性或國安</w:t>
      </w:r>
      <w:r w:rsidR="00FF549E">
        <w:rPr>
          <w:rFonts w:ascii="標楷體" w:eastAsia="標楷體" w:hAnsi="標楷體" w:cs="標楷體"/>
          <w:shd w:val="pct15" w:color="auto" w:fill="FFFFFF"/>
        </w:rPr>
        <w:t>（</w:t>
      </w:r>
      <w:r w:rsidRPr="005F386A">
        <w:rPr>
          <w:rFonts w:ascii="標楷體" w:eastAsia="標楷體" w:hAnsi="標楷體" w:cs="標楷體"/>
          <w:shd w:val="pct15" w:color="auto" w:fill="FFFFFF"/>
        </w:rPr>
        <w:t>含資安</w:t>
      </w:r>
      <w:r w:rsidR="00FF549E">
        <w:rPr>
          <w:rFonts w:ascii="標楷體" w:eastAsia="標楷體" w:hAnsi="標楷體" w:cs="標楷體"/>
          <w:shd w:val="pct15" w:color="auto" w:fill="FFFFFF"/>
        </w:rPr>
        <w:t>）</w:t>
      </w:r>
      <w:r w:rsidRPr="005F386A">
        <w:rPr>
          <w:rFonts w:ascii="標楷體" w:eastAsia="標楷體" w:hAnsi="標楷體" w:cs="標楷體"/>
          <w:shd w:val="pct15" w:color="auto" w:fill="FFFFFF"/>
        </w:rPr>
        <w:t>疑慮之業務範疇及陸資投資資訊產業事業清冊</w:t>
      </w:r>
      <w:r w:rsidR="00FF549E">
        <w:rPr>
          <w:rFonts w:ascii="標楷體" w:eastAsia="標楷體" w:hAnsi="標楷體" w:cs="標楷體"/>
          <w:shd w:val="pct15" w:color="auto" w:fill="FFFFFF"/>
        </w:rPr>
        <w:t>）</w:t>
      </w:r>
      <w:r w:rsidR="009C3589" w:rsidRPr="005F386A">
        <w:rPr>
          <w:rFonts w:ascii="標楷體" w:eastAsia="標楷體" w:hAnsi="標楷體" w:hint="eastAsia"/>
          <w:shd w:val="clear" w:color="auto" w:fill="D9D9D9"/>
        </w:rPr>
        <w:t>（註：適用條約或協定之採購案，如勾選本項者，請依GPA第3條規定，妥適考量第</w:t>
      </w:r>
      <w:r w:rsidR="009C3589" w:rsidRPr="005F386A">
        <w:rPr>
          <w:rFonts w:ascii="標楷體" w:eastAsia="標楷體" w:hAnsi="標楷體"/>
          <w:shd w:val="clear" w:color="auto" w:fill="D9D9D9"/>
        </w:rPr>
        <w:t>8</w:t>
      </w:r>
      <w:r w:rsidR="009C3589" w:rsidRPr="005F386A">
        <w:rPr>
          <w:rFonts w:ascii="標楷體" w:eastAsia="標楷體" w:hAnsi="標楷體" w:hint="eastAsia"/>
          <w:shd w:val="clear" w:color="auto" w:fill="D9D9D9"/>
        </w:rPr>
        <w:t>點之勾選。）</w:t>
      </w:r>
    </w:p>
    <w:p w:rsidR="009C3589" w:rsidRPr="005F386A" w:rsidRDefault="009C3589">
      <w:pPr>
        <w:tabs>
          <w:tab w:val="left" w:pos="9923"/>
        </w:tabs>
        <w:overflowPunct w:val="0"/>
        <w:autoSpaceDE w:val="0"/>
        <w:snapToGrid w:val="0"/>
        <w:spacing w:line="300" w:lineRule="exact"/>
        <w:ind w:left="1418" w:hanging="448"/>
        <w:jc w:val="both"/>
        <w:rPr>
          <w:rFonts w:ascii="標楷體" w:eastAsia="標楷體" w:hAnsi="標楷體"/>
          <w:shd w:val="clear" w:color="auto" w:fill="D9D9D9"/>
        </w:rPr>
      </w:pPr>
      <w:r w:rsidRPr="005F386A">
        <w:rPr>
          <w:rFonts w:ascii="標楷體" w:eastAsia="標楷體" w:hAnsi="標楷體"/>
        </w:rPr>
        <w:t>□7.</w:t>
      </w:r>
      <w:r w:rsidRPr="005F386A">
        <w:rPr>
          <w:rFonts w:ascii="標楷體" w:eastAsia="標楷體" w:hAnsi="標楷體" w:hint="eastAsia"/>
        </w:rPr>
        <w:t>本採購內容涉及國家安全，不允許大陸地區廠商、第三地區含陸資成分廠商及在臺陸資廠商參與。</w:t>
      </w:r>
      <w:r w:rsidRPr="005F386A">
        <w:rPr>
          <w:rFonts w:ascii="標楷體" w:eastAsia="標楷體" w:hAnsi="標楷體" w:hint="eastAsia"/>
          <w:shd w:val="clear" w:color="auto" w:fill="D9D9D9"/>
        </w:rPr>
        <w:t>（註：適用條約或協定之採購案，如勾選本項者，請依GPA第3條規定，妥適考量第8點之勾選。）</w:t>
      </w:r>
    </w:p>
    <w:p w:rsidR="00C07AA9" w:rsidRDefault="00FF549E">
      <w:pPr>
        <w:pStyle w:val="a5"/>
        <w:tabs>
          <w:tab w:val="left" w:pos="9923"/>
        </w:tabs>
        <w:spacing w:after="0" w:line="300" w:lineRule="exact"/>
        <w:ind w:left="1116" w:hanging="480"/>
        <w:jc w:val="both"/>
      </w:pPr>
      <w:r>
        <w:rPr>
          <w:rFonts w:ascii="標楷體" w:eastAsia="標楷體" w:hAnsi="標楷體"/>
        </w:rPr>
        <w:t>（</w:t>
      </w:r>
      <w:r w:rsidR="00D4011C">
        <w:rPr>
          <w:rFonts w:ascii="標楷體" w:eastAsia="標楷體" w:hAnsi="標楷體"/>
        </w:rPr>
        <w:t>三</w:t>
      </w:r>
      <w:r>
        <w:rPr>
          <w:rFonts w:ascii="標楷體" w:eastAsia="標楷體" w:hAnsi="標楷體"/>
        </w:rPr>
        <w:t>）</w:t>
      </w:r>
      <w:r w:rsidR="00D4011C">
        <w:rPr>
          <w:rFonts w:ascii="標楷體" w:eastAsia="標楷體" w:hAnsi="標楷體"/>
        </w:rPr>
        <w:t>依政府機關組織法律組成之非公司組織事業機構，依法令免申請核發許可登記證明文件、公司登記或商業登記證明文件、承攬或營業手冊、繳稅證明文件或加入商業團體者，參加投標時，得免繳驗該等證明文件。</w:t>
      </w:r>
    </w:p>
    <w:p w:rsidR="00C07AA9" w:rsidRDefault="00FF549E">
      <w:pPr>
        <w:pStyle w:val="a5"/>
        <w:tabs>
          <w:tab w:val="left" w:pos="9923"/>
        </w:tabs>
        <w:spacing w:after="0" w:line="300" w:lineRule="exact"/>
        <w:ind w:left="996" w:hanging="360"/>
        <w:jc w:val="both"/>
        <w:rPr>
          <w:rFonts w:ascii="標楷體" w:eastAsia="標楷體" w:hAnsi="標楷體" w:cs="標楷體"/>
        </w:rPr>
      </w:pPr>
      <w:r>
        <w:rPr>
          <w:rFonts w:ascii="標楷體" w:eastAsia="標楷體" w:hAnsi="標楷體" w:cs="標楷體"/>
        </w:rPr>
        <w:t>（</w:t>
      </w:r>
      <w:r w:rsidR="00D4011C">
        <w:rPr>
          <w:rFonts w:ascii="標楷體" w:eastAsia="標楷體" w:hAnsi="標楷體" w:cs="標楷體"/>
        </w:rPr>
        <w:t>四</w:t>
      </w:r>
      <w:r>
        <w:rPr>
          <w:rFonts w:ascii="標楷體" w:eastAsia="標楷體" w:hAnsi="標楷體" w:cs="標楷體"/>
        </w:rPr>
        <w:t>）</w:t>
      </w:r>
      <w:r w:rsidR="00D4011C">
        <w:rPr>
          <w:rFonts w:ascii="標楷體" w:eastAsia="標楷體" w:hAnsi="標楷體" w:cs="標楷體"/>
        </w:rPr>
        <w:t>投標廠商聲明書</w:t>
      </w:r>
      <w:r>
        <w:rPr>
          <w:rFonts w:ascii="標楷體" w:eastAsia="標楷體" w:hAnsi="標楷體" w:cs="標楷體"/>
        </w:rPr>
        <w:t>（</w:t>
      </w:r>
      <w:r w:rsidR="00D4011C">
        <w:rPr>
          <w:rFonts w:ascii="標楷體" w:eastAsia="標楷體" w:hAnsi="標楷體" w:cs="標楷體"/>
        </w:rPr>
        <w:t>如附錄二</w:t>
      </w:r>
      <w:r>
        <w:rPr>
          <w:rFonts w:ascii="標楷體" w:eastAsia="標楷體" w:hAnsi="標楷體" w:cs="標楷體"/>
        </w:rPr>
        <w:t>）</w:t>
      </w:r>
      <w:r w:rsidR="00D4011C">
        <w:rPr>
          <w:rFonts w:ascii="標楷體" w:eastAsia="標楷體" w:hAnsi="標楷體" w:cs="標楷體"/>
        </w:rPr>
        <w:t>：</w:t>
      </w:r>
    </w:p>
    <w:p w:rsidR="008B3C4B" w:rsidRPr="002A7BF7" w:rsidRDefault="008B3C4B" w:rsidP="008B3C4B">
      <w:pPr>
        <w:pStyle w:val="a5"/>
        <w:tabs>
          <w:tab w:val="left" w:pos="9923"/>
        </w:tabs>
        <w:spacing w:after="0" w:line="300" w:lineRule="exact"/>
        <w:ind w:left="1116"/>
        <w:jc w:val="both"/>
      </w:pPr>
      <w:r w:rsidRPr="002A7BF7">
        <w:rPr>
          <w:rFonts w:ascii="標楷體" w:eastAsia="標楷體" w:hAnsi="標楷體" w:cs="標楷體"/>
        </w:rPr>
        <w:lastRenderedPageBreak/>
        <w:t>投標廠商聲明書應依其附註規定填寫，並加蓋廠商及負責人印章或簽署。</w:t>
      </w:r>
    </w:p>
    <w:p w:rsidR="00C07AA9" w:rsidRDefault="00FF549E">
      <w:pPr>
        <w:pStyle w:val="a5"/>
        <w:tabs>
          <w:tab w:val="left" w:pos="9923"/>
        </w:tabs>
        <w:spacing w:after="0" w:line="300" w:lineRule="exact"/>
        <w:ind w:left="996" w:hanging="360"/>
        <w:jc w:val="both"/>
        <w:rPr>
          <w:rFonts w:ascii="標楷體" w:eastAsia="標楷體" w:hAnsi="標楷體"/>
        </w:rPr>
      </w:pPr>
      <w:r>
        <w:rPr>
          <w:rFonts w:ascii="標楷體" w:eastAsia="標楷體" w:hAnsi="標楷體"/>
        </w:rPr>
        <w:t>（</w:t>
      </w:r>
      <w:r w:rsidR="00D4011C">
        <w:rPr>
          <w:rFonts w:ascii="標楷體" w:eastAsia="標楷體" w:hAnsi="標楷體"/>
        </w:rPr>
        <w:t>五</w:t>
      </w:r>
      <w:r>
        <w:rPr>
          <w:rFonts w:ascii="標楷體" w:eastAsia="標楷體" w:hAnsi="標楷體"/>
        </w:rPr>
        <w:t>）</w:t>
      </w:r>
      <w:r w:rsidR="00D4011C">
        <w:rPr>
          <w:rFonts w:ascii="標楷體" w:eastAsia="標楷體" w:hAnsi="標楷體"/>
        </w:rPr>
        <w:t>其他文件：</w:t>
      </w:r>
    </w:p>
    <w:p w:rsidR="00C07AA9" w:rsidRDefault="00D4011C">
      <w:pPr>
        <w:pStyle w:val="a5"/>
        <w:tabs>
          <w:tab w:val="left" w:pos="9923"/>
        </w:tabs>
        <w:spacing w:after="0" w:line="300" w:lineRule="exact"/>
        <w:ind w:left="1452" w:hanging="300"/>
        <w:jc w:val="both"/>
      </w:pPr>
      <w:r>
        <w:rPr>
          <w:rFonts w:ascii="標楷體" w:eastAsia="標楷體" w:hAnsi="標楷體"/>
        </w:rPr>
        <w:t>1.工程及</w:t>
      </w:r>
      <w:r>
        <w:rPr>
          <w:rFonts w:ascii="標楷體" w:eastAsia="標楷體" w:hAnsi="標楷體" w:cs="標楷體"/>
        </w:rPr>
        <w:t>委託</w:t>
      </w:r>
      <w:r>
        <w:rPr>
          <w:rFonts w:ascii="標楷體" w:eastAsia="標楷體" w:hAnsi="標楷體"/>
        </w:rPr>
        <w:t xml:space="preserve">技術服務採購，投標廠商請詳閱「廠商參與公共工程可能涉及之法律責任」，依下列規定予以簽認切結並檢附以下切結書： </w:t>
      </w:r>
    </w:p>
    <w:p w:rsidR="00C07AA9" w:rsidRDefault="00FF549E">
      <w:pPr>
        <w:pStyle w:val="a5"/>
        <w:tabs>
          <w:tab w:val="left" w:pos="9923"/>
        </w:tabs>
        <w:spacing w:after="0" w:line="300" w:lineRule="exact"/>
        <w:ind w:left="1680"/>
        <w:jc w:val="both"/>
        <w:rPr>
          <w:rFonts w:ascii="標楷體" w:eastAsia="標楷體" w:hAnsi="標楷體" w:cs="標楷體"/>
        </w:rPr>
      </w:pPr>
      <w:r>
        <w:rPr>
          <w:rFonts w:ascii="標楷體" w:eastAsia="標楷體" w:hAnsi="標楷體" w:cs="標楷體"/>
        </w:rPr>
        <w:t>（</w:t>
      </w:r>
      <w:r w:rsidR="00D4011C">
        <w:rPr>
          <w:rFonts w:ascii="標楷體" w:eastAsia="標楷體" w:hAnsi="標楷體" w:cs="標楷體"/>
        </w:rPr>
        <w:t>1</w:t>
      </w:r>
      <w:r>
        <w:rPr>
          <w:rFonts w:ascii="標楷體" w:eastAsia="標楷體" w:hAnsi="標楷體" w:cs="標楷體"/>
        </w:rPr>
        <w:t>）</w:t>
      </w:r>
      <w:r w:rsidR="00D4011C">
        <w:rPr>
          <w:rFonts w:ascii="標楷體" w:eastAsia="標楷體" w:hAnsi="標楷體" w:cs="標楷體"/>
        </w:rPr>
        <w:t>工程及委託技術服務採購投標廠商：切結書1。</w:t>
      </w:r>
    </w:p>
    <w:p w:rsidR="00C07AA9" w:rsidRDefault="00FF549E">
      <w:pPr>
        <w:pStyle w:val="a5"/>
        <w:tabs>
          <w:tab w:val="left" w:pos="9923"/>
        </w:tabs>
        <w:spacing w:after="0" w:line="300" w:lineRule="exact"/>
        <w:ind w:left="1680"/>
        <w:jc w:val="both"/>
        <w:rPr>
          <w:rFonts w:ascii="標楷體" w:eastAsia="標楷體" w:hAnsi="標楷體" w:cs="標楷體"/>
        </w:rPr>
      </w:pPr>
      <w:r>
        <w:rPr>
          <w:rFonts w:ascii="標楷體" w:eastAsia="標楷體" w:hAnsi="標楷體" w:cs="標楷體"/>
        </w:rPr>
        <w:t>（</w:t>
      </w:r>
      <w:r w:rsidR="00D4011C">
        <w:rPr>
          <w:rFonts w:ascii="標楷體" w:eastAsia="標楷體" w:hAnsi="標楷體" w:cs="標楷體"/>
        </w:rPr>
        <w:t>2</w:t>
      </w:r>
      <w:r>
        <w:rPr>
          <w:rFonts w:ascii="標楷體" w:eastAsia="標楷體" w:hAnsi="標楷體" w:cs="標楷體"/>
        </w:rPr>
        <w:t>）</w:t>
      </w:r>
      <w:r w:rsidR="00D4011C">
        <w:rPr>
          <w:rFonts w:ascii="標楷體" w:eastAsia="標楷體" w:hAnsi="標楷體" w:cs="標楷體"/>
        </w:rPr>
        <w:t>受聘於工程技術顧問公司之執業技師：切結書2。</w:t>
      </w:r>
    </w:p>
    <w:p w:rsidR="00C07AA9" w:rsidRDefault="00FF549E">
      <w:pPr>
        <w:pStyle w:val="a5"/>
        <w:tabs>
          <w:tab w:val="left" w:pos="9923"/>
        </w:tabs>
        <w:spacing w:after="0" w:line="300" w:lineRule="exact"/>
        <w:ind w:left="1680"/>
        <w:jc w:val="both"/>
      </w:pPr>
      <w:r>
        <w:rPr>
          <w:rFonts w:ascii="標楷體" w:eastAsia="標楷體" w:hAnsi="標楷體" w:cs="標楷體"/>
        </w:rPr>
        <w:t>（</w:t>
      </w:r>
      <w:r w:rsidR="00D4011C">
        <w:rPr>
          <w:rFonts w:ascii="標楷體" w:eastAsia="標楷體" w:hAnsi="標楷體" w:cs="標楷體"/>
        </w:rPr>
        <w:t>3</w:t>
      </w:r>
      <w:r>
        <w:rPr>
          <w:rFonts w:ascii="標楷體" w:eastAsia="標楷體" w:hAnsi="標楷體" w:cs="標楷體"/>
        </w:rPr>
        <w:t>）</w:t>
      </w:r>
      <w:r w:rsidR="00D4011C">
        <w:rPr>
          <w:rFonts w:ascii="標楷體" w:eastAsia="標楷體" w:hAnsi="標楷體" w:cs="標楷體"/>
        </w:rPr>
        <w:t>營造業：於開工前應另檢附切結書3、4。</w:t>
      </w:r>
    </w:p>
    <w:p w:rsidR="00C07AA9" w:rsidRDefault="00D4011C" w:rsidP="00557731">
      <w:pPr>
        <w:pStyle w:val="a5"/>
        <w:tabs>
          <w:tab w:val="left" w:pos="9923"/>
        </w:tabs>
        <w:spacing w:after="0" w:line="300" w:lineRule="exact"/>
        <w:ind w:left="1440"/>
        <w:jc w:val="both"/>
      </w:pPr>
      <w:r>
        <w:rPr>
          <w:rFonts w:ascii="標楷體" w:eastAsia="標楷體" w:hAnsi="標楷體"/>
        </w:rPr>
        <w:t>上開切結書未提出者仍為合格，惟應於簽約或開工前補正，未依規定期限提出者，</w:t>
      </w:r>
      <w:r w:rsidR="0056456C" w:rsidRPr="0056456C">
        <w:rPr>
          <w:rFonts w:ascii="標楷體" w:eastAsia="標楷體" w:hAnsi="標楷體" w:hint="eastAsia"/>
          <w:color w:val="FF0000"/>
        </w:rPr>
        <w:t>洽辦機關</w:t>
      </w:r>
      <w:r>
        <w:rPr>
          <w:rFonts w:ascii="標楷體" w:eastAsia="標楷體" w:hAnsi="標楷體"/>
          <w:bCs/>
        </w:rPr>
        <w:t>得暫停給付工程估驗款或服務費至得標廠商提出為止</w:t>
      </w:r>
      <w:r>
        <w:rPr>
          <w:rFonts w:ascii="標楷體" w:eastAsia="標楷體" w:hAnsi="標楷體"/>
        </w:rPr>
        <w:t>。</w:t>
      </w:r>
    </w:p>
    <w:p w:rsidR="00C07AA9" w:rsidRDefault="00CC253B" w:rsidP="0027272F">
      <w:pPr>
        <w:pStyle w:val="a5"/>
        <w:tabs>
          <w:tab w:val="left" w:pos="9923"/>
        </w:tabs>
        <w:spacing w:after="0" w:line="300" w:lineRule="exact"/>
        <w:ind w:left="1418" w:hanging="266"/>
        <w:jc w:val="both"/>
        <w:rPr>
          <w:rFonts w:ascii="標楷體" w:eastAsia="標楷體" w:hAnsi="標楷體" w:cs="標楷體"/>
          <w:shd w:val="pct15" w:color="auto" w:fill="FFFFFF"/>
        </w:rPr>
      </w:pPr>
      <w:r w:rsidRPr="00CC253B">
        <w:rPr>
          <w:rFonts w:ascii="標楷體" w:eastAsia="標楷體" w:hAnsi="標楷體" w:hint="eastAsia"/>
          <w:color w:val="339933"/>
        </w:rPr>
        <w:t>2</w:t>
      </w:r>
      <w:r w:rsidR="00D4011C" w:rsidRPr="0027272F">
        <w:rPr>
          <w:rFonts w:ascii="標楷體" w:eastAsia="標楷體" w:hAnsi="標楷體"/>
        </w:rPr>
        <w:t>.勞務採購案件屬人力派遣性質者：廠商應附人力派遣業切結書</w:t>
      </w:r>
      <w:r w:rsidR="00FF549E">
        <w:rPr>
          <w:rFonts w:ascii="標楷體" w:eastAsia="標楷體" w:hAnsi="標楷體"/>
        </w:rPr>
        <w:t>（</w:t>
      </w:r>
      <w:r w:rsidR="00D4011C" w:rsidRPr="0027272F">
        <w:rPr>
          <w:rFonts w:ascii="標楷體" w:eastAsia="標楷體" w:hAnsi="標楷體"/>
        </w:rPr>
        <w:t>未提出者仍為合格。但應於簽約前補正</w:t>
      </w:r>
      <w:r w:rsidR="00FF549E">
        <w:rPr>
          <w:rFonts w:ascii="標楷體" w:eastAsia="標楷體" w:hAnsi="標楷體"/>
        </w:rPr>
        <w:t>）</w:t>
      </w:r>
      <w:r w:rsidR="00D4011C" w:rsidRPr="0027272F">
        <w:rPr>
          <w:rFonts w:ascii="標楷體" w:eastAsia="標楷體" w:hAnsi="標楷體"/>
        </w:rPr>
        <w:t>。</w:t>
      </w:r>
      <w:r w:rsidR="00FF549E">
        <w:rPr>
          <w:rFonts w:ascii="標楷體" w:eastAsia="標楷體" w:hAnsi="標楷體" w:cs="標楷體"/>
          <w:shd w:val="pct15" w:color="auto" w:fill="FFFFFF"/>
        </w:rPr>
        <w:t>（</w:t>
      </w:r>
      <w:r w:rsidR="00D4011C" w:rsidRPr="006E71DB">
        <w:rPr>
          <w:rFonts w:ascii="標楷體" w:eastAsia="標楷體" w:hAnsi="標楷體" w:cs="標楷體"/>
          <w:shd w:val="pct15" w:color="auto" w:fill="FFFFFF"/>
        </w:rPr>
        <w:t>機關應於招標文件納入上開切結書。</w:t>
      </w:r>
      <w:r w:rsidR="00FF549E">
        <w:rPr>
          <w:rFonts w:ascii="標楷體" w:eastAsia="標楷體" w:hAnsi="標楷體" w:cs="標楷體"/>
          <w:shd w:val="pct15" w:color="auto" w:fill="FFFFFF"/>
        </w:rPr>
        <w:t>）</w:t>
      </w:r>
    </w:p>
    <w:p w:rsidR="00F816B0" w:rsidRDefault="00CC253B" w:rsidP="005F2084">
      <w:pPr>
        <w:pStyle w:val="a5"/>
        <w:tabs>
          <w:tab w:val="left" w:pos="9923"/>
        </w:tabs>
        <w:spacing w:after="0" w:line="300" w:lineRule="exact"/>
        <w:ind w:left="1418" w:hanging="266"/>
        <w:jc w:val="both"/>
        <w:rPr>
          <w:rFonts w:ascii="標楷體" w:eastAsia="標楷體" w:hAnsi="標楷體"/>
          <w:shd w:val="clear" w:color="auto" w:fill="D9D9D9"/>
        </w:rPr>
      </w:pPr>
      <w:r w:rsidRPr="00CC253B">
        <w:rPr>
          <w:rFonts w:ascii="標楷體" w:eastAsia="標楷體" w:hAnsi="標楷體" w:hint="eastAsia"/>
          <w:color w:val="339933"/>
        </w:rPr>
        <w:t>3</w:t>
      </w:r>
      <w:r w:rsidR="00F816B0">
        <w:rPr>
          <w:rFonts w:ascii="標楷體" w:eastAsia="標楷體" w:hAnsi="標楷體"/>
        </w:rPr>
        <w:t>.</w:t>
      </w:r>
      <w:r w:rsidR="00F816B0" w:rsidRPr="005F386A">
        <w:rPr>
          <w:rFonts w:ascii="標楷體" w:eastAsia="標楷體" w:hAnsi="標楷體"/>
        </w:rPr>
        <w:t>臺北市政府採購廠商誠信治理承諾書</w:t>
      </w:r>
      <w:r w:rsidR="00FF549E">
        <w:rPr>
          <w:rFonts w:ascii="標楷體" w:eastAsia="標楷體" w:hAnsi="標楷體" w:hint="eastAsia"/>
        </w:rPr>
        <w:t>（</w:t>
      </w:r>
      <w:r w:rsidR="00A244BA" w:rsidRPr="005F386A">
        <w:rPr>
          <w:rFonts w:ascii="標楷體" w:eastAsia="標楷體" w:hAnsi="標楷體" w:hint="eastAsia"/>
        </w:rPr>
        <w:t>如附錄十</w:t>
      </w:r>
      <w:r w:rsidR="00FF549E">
        <w:rPr>
          <w:rFonts w:ascii="標楷體" w:eastAsia="標楷體" w:hAnsi="標楷體" w:hint="eastAsia"/>
        </w:rPr>
        <w:t>）</w:t>
      </w:r>
      <w:r w:rsidR="00FF549E">
        <w:rPr>
          <w:rFonts w:ascii="標楷體" w:eastAsia="標楷體" w:hAnsi="標楷體"/>
        </w:rPr>
        <w:t>（</w:t>
      </w:r>
      <w:r w:rsidR="00F816B0" w:rsidRPr="005F386A">
        <w:rPr>
          <w:rFonts w:ascii="標楷體" w:eastAsia="標楷體" w:hAnsi="標楷體"/>
        </w:rPr>
        <w:t>未提出</w:t>
      </w:r>
      <w:r w:rsidR="00F816B0" w:rsidRPr="00A15A63">
        <w:rPr>
          <w:rFonts w:ascii="標楷體" w:eastAsia="標楷體" w:hAnsi="標楷體"/>
        </w:rPr>
        <w:t>者仍為合格</w:t>
      </w:r>
      <w:r w:rsidR="005F2084" w:rsidRPr="00A15A63">
        <w:rPr>
          <w:rFonts w:ascii="標楷體" w:eastAsia="標楷體" w:hAnsi="標楷體" w:hint="eastAsia"/>
        </w:rPr>
        <w:t>。但應於簽約前補正</w:t>
      </w:r>
      <w:r w:rsidR="00FF549E">
        <w:rPr>
          <w:rFonts w:ascii="標楷體" w:eastAsia="標楷體" w:hAnsi="標楷體"/>
        </w:rPr>
        <w:t>）</w:t>
      </w:r>
      <w:r w:rsidR="00F816B0" w:rsidRPr="00A15A63">
        <w:rPr>
          <w:rFonts w:ascii="標楷體" w:eastAsia="標楷體" w:hAnsi="標楷體"/>
        </w:rPr>
        <w:t>。</w:t>
      </w:r>
      <w:r w:rsidR="00FF549E">
        <w:rPr>
          <w:rFonts w:ascii="標楷體" w:eastAsia="標楷體" w:hAnsi="標楷體"/>
          <w:shd w:val="clear" w:color="auto" w:fill="D9D9D9"/>
        </w:rPr>
        <w:t>（</w:t>
      </w:r>
      <w:r w:rsidR="00F816B0" w:rsidRPr="00C219CB">
        <w:rPr>
          <w:rFonts w:ascii="標楷體" w:eastAsia="標楷體" w:hAnsi="標楷體"/>
          <w:shd w:val="clear" w:color="auto" w:fill="D9D9D9"/>
        </w:rPr>
        <w:t>機關應於招標文件納入上開</w:t>
      </w:r>
      <w:r w:rsidR="005F2084" w:rsidRPr="00C219CB">
        <w:rPr>
          <w:rFonts w:ascii="標楷體" w:eastAsia="標楷體" w:hAnsi="標楷體" w:hint="eastAsia"/>
          <w:shd w:val="clear" w:color="auto" w:fill="D9D9D9"/>
        </w:rPr>
        <w:t>承諾</w:t>
      </w:r>
      <w:r w:rsidR="00F816B0" w:rsidRPr="00C219CB">
        <w:rPr>
          <w:rFonts w:ascii="標楷體" w:eastAsia="標楷體" w:hAnsi="標楷體"/>
          <w:shd w:val="clear" w:color="auto" w:fill="D9D9D9"/>
        </w:rPr>
        <w:t>書。</w:t>
      </w:r>
      <w:r w:rsidR="00FF549E">
        <w:rPr>
          <w:rFonts w:ascii="標楷體" w:eastAsia="標楷體" w:hAnsi="標楷體"/>
          <w:shd w:val="clear" w:color="auto" w:fill="D9D9D9"/>
        </w:rPr>
        <w:t>）</w:t>
      </w:r>
    </w:p>
    <w:p w:rsidR="00425ED7" w:rsidRPr="00C24C72" w:rsidRDefault="00CC253B" w:rsidP="005F2084">
      <w:pPr>
        <w:pStyle w:val="a5"/>
        <w:tabs>
          <w:tab w:val="left" w:pos="9923"/>
        </w:tabs>
        <w:spacing w:after="0" w:line="300" w:lineRule="exact"/>
        <w:ind w:left="1418" w:hanging="266"/>
        <w:jc w:val="both"/>
        <w:rPr>
          <w:rFonts w:ascii="標楷體" w:eastAsia="標楷體" w:hAnsi="標楷體"/>
          <w:shd w:val="clear" w:color="auto" w:fill="FFFFFF"/>
        </w:rPr>
      </w:pPr>
      <w:r w:rsidRPr="00CC253B">
        <w:rPr>
          <w:rFonts w:ascii="標楷體" w:eastAsia="標楷體" w:hAnsi="標楷體" w:hint="eastAsia"/>
          <w:color w:val="339933"/>
        </w:rPr>
        <w:t>4</w:t>
      </w:r>
      <w:r w:rsidR="00425ED7" w:rsidRPr="008B3C4B">
        <w:rPr>
          <w:rFonts w:ascii="標楷體" w:eastAsia="標楷體" w:hAnsi="標楷體"/>
        </w:rPr>
        <w:t>.投標廠商投標文件所標示之分包廠商是否為採購法第103條第1項之拒絕往來廠商自我檢核表</w:t>
      </w:r>
      <w:r w:rsidR="00FF549E">
        <w:rPr>
          <w:rFonts w:ascii="標楷體" w:eastAsia="標楷體" w:hAnsi="標楷體"/>
        </w:rPr>
        <w:t>（</w:t>
      </w:r>
      <w:r w:rsidR="00425ED7" w:rsidRPr="00C24C72">
        <w:rPr>
          <w:rFonts w:ascii="標楷體" w:eastAsia="標楷體" w:hAnsi="標楷體"/>
        </w:rPr>
        <w:t>如附錄十一</w:t>
      </w:r>
      <w:r w:rsidR="00FF549E" w:rsidRPr="00C24C72">
        <w:rPr>
          <w:rFonts w:ascii="標楷體" w:eastAsia="標楷體" w:hAnsi="標楷體"/>
        </w:rPr>
        <w:t>）（</w:t>
      </w:r>
      <w:r w:rsidR="00425ED7" w:rsidRPr="00C24C72">
        <w:rPr>
          <w:rFonts w:ascii="標楷體" w:eastAsia="標楷體" w:hAnsi="標楷體"/>
        </w:rPr>
        <w:t>未提出者仍為合格。但應於簽約前補正</w:t>
      </w:r>
      <w:r w:rsidR="00FF549E" w:rsidRPr="00C24C72">
        <w:rPr>
          <w:rFonts w:ascii="標楷體" w:eastAsia="標楷體" w:hAnsi="標楷體"/>
        </w:rPr>
        <w:t>）</w:t>
      </w:r>
      <w:r w:rsidR="00425ED7" w:rsidRPr="00C24C72">
        <w:rPr>
          <w:rFonts w:ascii="標楷體" w:eastAsia="標楷體" w:hAnsi="標楷體"/>
        </w:rPr>
        <w:t>。</w:t>
      </w:r>
      <w:r w:rsidR="00FF549E" w:rsidRPr="00C24C72">
        <w:rPr>
          <w:rFonts w:ascii="標楷體" w:eastAsia="標楷體" w:hAnsi="標楷體"/>
          <w:shd w:val="clear" w:color="auto" w:fill="FFFFFF"/>
        </w:rPr>
        <w:t>（</w:t>
      </w:r>
      <w:r w:rsidR="00425ED7" w:rsidRPr="00C24C72">
        <w:rPr>
          <w:rFonts w:ascii="標楷體" w:eastAsia="標楷體" w:hAnsi="標楷體"/>
          <w:shd w:val="clear" w:color="auto" w:fill="FFFFFF"/>
        </w:rPr>
        <w:t>機關應於招標文件納入上開檢核表。</w:t>
      </w:r>
      <w:r w:rsidR="00FF549E" w:rsidRPr="00C24C72">
        <w:rPr>
          <w:rFonts w:ascii="標楷體" w:eastAsia="標楷體" w:hAnsi="標楷體"/>
          <w:shd w:val="clear" w:color="auto" w:fill="FFFFFF"/>
        </w:rPr>
        <w:t>）</w:t>
      </w:r>
    </w:p>
    <w:p w:rsidR="008A7A9B" w:rsidRPr="00C24C72" w:rsidRDefault="00CC253B" w:rsidP="005F2084">
      <w:pPr>
        <w:pStyle w:val="a5"/>
        <w:tabs>
          <w:tab w:val="left" w:pos="9923"/>
        </w:tabs>
        <w:spacing w:after="0" w:line="300" w:lineRule="exact"/>
        <w:ind w:left="1418" w:hanging="266"/>
        <w:jc w:val="both"/>
        <w:rPr>
          <w:rFonts w:ascii="標楷體" w:eastAsia="標楷體" w:hAnsi="標楷體"/>
        </w:rPr>
      </w:pPr>
      <w:r w:rsidRPr="00CC253B">
        <w:rPr>
          <w:rFonts w:ascii="標楷體" w:eastAsia="標楷體" w:hAnsi="標楷體" w:hint="eastAsia"/>
          <w:color w:val="339933"/>
        </w:rPr>
        <w:t>5</w:t>
      </w:r>
      <w:r w:rsidR="008A7A9B" w:rsidRPr="00C24C72">
        <w:rPr>
          <w:rFonts w:ascii="標楷體" w:eastAsia="標楷體" w:hAnsi="標楷體"/>
        </w:rPr>
        <w:t>.廠商</w:t>
      </w:r>
      <w:r w:rsidR="008A7A9B" w:rsidRPr="00C24C72">
        <w:rPr>
          <w:rFonts w:eastAsia="標楷體"/>
        </w:rPr>
        <w:t>確認瞭解「臺北市政府所屬各機關學校捐款收支管理要點」規定切結書（如附錄十二）（未提出者仍為合格</w:t>
      </w:r>
      <w:r w:rsidR="008A7A9B" w:rsidRPr="00C24C72">
        <w:t>，</w:t>
      </w:r>
      <w:r w:rsidR="008A7A9B" w:rsidRPr="00C24C72">
        <w:rPr>
          <w:rFonts w:eastAsia="標楷體"/>
        </w:rPr>
        <w:t>但應於簽約前補正）。</w:t>
      </w:r>
      <w:r w:rsidR="008A7A9B" w:rsidRPr="00C24C72">
        <w:rPr>
          <w:rFonts w:eastAsia="標楷體"/>
          <w:shd w:val="clear" w:color="auto" w:fill="FFFFFF"/>
        </w:rPr>
        <w:t>（機關應於招標文件納入上開切結書。）</w:t>
      </w:r>
    </w:p>
    <w:p w:rsidR="00C07AA9" w:rsidRDefault="00D4011C" w:rsidP="00D960E9">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C24C72">
        <w:rPr>
          <w:rFonts w:ascii="標楷體" w:eastAsia="標楷體" w:hAnsi="標楷體"/>
        </w:rPr>
        <w:t>□十四、</w:t>
      </w:r>
      <w:r w:rsidR="00D960E9">
        <w:rPr>
          <w:rFonts w:ascii="標楷體" w:eastAsia="標楷體" w:hAnsi="標楷體" w:hint="eastAsia"/>
        </w:rPr>
        <w:t>（刪除）</w:t>
      </w:r>
    </w:p>
    <w:p w:rsidR="00C07AA9" w:rsidRDefault="00D4011C" w:rsidP="00A76D1C">
      <w:pPr>
        <w:tabs>
          <w:tab w:val="left" w:pos="519"/>
        </w:tabs>
        <w:snapToGrid w:val="0"/>
        <w:spacing w:line="300" w:lineRule="exact"/>
        <w:ind w:left="660" w:right="-53" w:hanging="708"/>
        <w:jc w:val="both"/>
        <w:rPr>
          <w:rFonts w:ascii="標楷體" w:eastAsia="標楷體" w:hAnsi="標楷體"/>
        </w:rPr>
      </w:pPr>
      <w:r w:rsidRPr="00643393">
        <w:rPr>
          <w:rFonts w:ascii="標楷體" w:eastAsia="標楷體" w:hAnsi="標楷體"/>
        </w:rPr>
        <w:t>十五、</w:t>
      </w:r>
      <w:r w:rsidR="00A76D1C">
        <w:rPr>
          <w:rFonts w:ascii="標楷體" w:eastAsia="標楷體" w:hAnsi="標楷體" w:hint="eastAsia"/>
        </w:rPr>
        <w:t>（刪除）</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十六、</w:t>
      </w:r>
      <w:r w:rsidR="00A76D1C">
        <w:rPr>
          <w:rFonts w:ascii="標楷體" w:eastAsia="標楷體" w:hAnsi="標楷體" w:hint="eastAsia"/>
        </w:rPr>
        <w:t>（刪除）</w:t>
      </w:r>
    </w:p>
    <w:p w:rsidR="00C07AA9" w:rsidRPr="009E6635"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十七、投標廠商應提出之資格證明文件，除招標文件另有規定者外，得以影本為原則。</w:t>
      </w:r>
      <w:r w:rsidR="0056456C" w:rsidRPr="0056456C">
        <w:rPr>
          <w:rFonts w:ascii="標楷體" w:eastAsia="標楷體" w:hAnsi="標楷體" w:hint="eastAsia"/>
          <w:color w:val="FF0000"/>
        </w:rPr>
        <w:t>洽辦機關</w:t>
      </w:r>
      <w:r>
        <w:rPr>
          <w:rFonts w:ascii="標楷體" w:eastAsia="標楷體" w:hAnsi="標楷體"/>
        </w:rPr>
        <w:t>得通知投標廠商提出正本供查驗，查驗結果如與正</w:t>
      </w:r>
      <w:r w:rsidRPr="009E6635">
        <w:rPr>
          <w:rFonts w:ascii="標楷體" w:eastAsia="標楷體" w:hAnsi="標楷體"/>
        </w:rPr>
        <w:t>本不符，</w:t>
      </w:r>
      <w:r w:rsidR="00425ED7" w:rsidRPr="008B3C4B">
        <w:rPr>
          <w:rFonts w:ascii="標楷體" w:eastAsia="標楷體" w:hAnsi="標楷體"/>
        </w:rPr>
        <w:t>係不實之文件者</w:t>
      </w:r>
      <w:r w:rsidRPr="009E6635">
        <w:rPr>
          <w:rFonts w:ascii="標楷體" w:eastAsia="標楷體" w:hAnsi="標楷體"/>
        </w:rPr>
        <w:t>，依採購法第50條規定辦理。</w:t>
      </w:r>
    </w:p>
    <w:p w:rsidR="00C07AA9" w:rsidRPr="009E6635" w:rsidRDefault="00D4011C">
      <w:pPr>
        <w:tabs>
          <w:tab w:val="left" w:pos="1200"/>
          <w:tab w:val="left" w:pos="9923"/>
        </w:tabs>
        <w:overflowPunct w:val="0"/>
        <w:autoSpaceDE w:val="0"/>
        <w:snapToGrid w:val="0"/>
        <w:spacing w:line="300" w:lineRule="exact"/>
        <w:ind w:left="802" w:firstLine="49"/>
        <w:jc w:val="both"/>
        <w:rPr>
          <w:rFonts w:ascii="標楷體" w:eastAsia="標楷體" w:hAnsi="標楷體"/>
        </w:rPr>
      </w:pPr>
      <w:r w:rsidRPr="009E6635">
        <w:rPr>
          <w:rFonts w:ascii="標楷體" w:eastAsia="標楷體" w:hAnsi="標楷體"/>
        </w:rPr>
        <w:t>前項影本之尺寸與正本不一致，或未載明與正本相符、未加蓋廠商印章或簽署等情事，而不影響辨識其內容或真偽者，不影響其有效性。決標後</w:t>
      </w:r>
      <w:r w:rsidR="0056456C" w:rsidRPr="009E6635">
        <w:rPr>
          <w:rFonts w:ascii="標楷體" w:eastAsia="標楷體" w:hAnsi="標楷體" w:hint="eastAsia"/>
          <w:color w:val="FF0000"/>
        </w:rPr>
        <w:t>洽辦機關</w:t>
      </w:r>
      <w:r w:rsidRPr="009E6635">
        <w:rPr>
          <w:rFonts w:ascii="標楷體" w:eastAsia="標楷體" w:hAnsi="標楷體"/>
        </w:rPr>
        <w:t>依第82點規定查驗正本。</w:t>
      </w:r>
    </w:p>
    <w:p w:rsidR="008B3C4B" w:rsidRDefault="00D4011C" w:rsidP="00D1498F">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C64CDD">
        <w:rPr>
          <w:rFonts w:ascii="標楷體" w:eastAsia="標楷體" w:hAnsi="標楷體"/>
        </w:rPr>
        <w:t>十八、</w:t>
      </w:r>
      <w:r w:rsidR="00D1498F">
        <w:rPr>
          <w:rFonts w:ascii="標楷體" w:eastAsia="標楷體" w:hAnsi="標楷體" w:hint="eastAsia"/>
        </w:rPr>
        <w:t>（刪除）</w:t>
      </w:r>
    </w:p>
    <w:p w:rsidR="00C07AA9" w:rsidRPr="009E6635" w:rsidRDefault="00D4011C" w:rsidP="00E100BC">
      <w:pPr>
        <w:pStyle w:val="11"/>
      </w:pPr>
      <w:r w:rsidRPr="009E6635">
        <w:t>第參節、押標金</w:t>
      </w:r>
    </w:p>
    <w:p w:rsidR="00C07AA9" w:rsidRPr="009E6635"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9E6635">
        <w:rPr>
          <w:rFonts w:ascii="標楷體" w:eastAsia="標楷體" w:hAnsi="標楷體"/>
        </w:rPr>
        <w:t>十九、押標金金額以不逾預算金額或預估採購總額之5%為原則，或不逾標價之5%為原則。但不得逾新臺幣5,000萬元，規定如下：</w:t>
      </w:r>
    </w:p>
    <w:p w:rsidR="00C07AA9" w:rsidRPr="009E6635" w:rsidRDefault="00D1498F">
      <w:pPr>
        <w:pStyle w:val="a5"/>
        <w:tabs>
          <w:tab w:val="left" w:pos="9923"/>
        </w:tabs>
        <w:spacing w:after="0" w:line="300" w:lineRule="exact"/>
        <w:ind w:left="1354" w:hanging="636"/>
        <w:jc w:val="both"/>
        <w:rPr>
          <w:shd w:val="pct15" w:color="auto" w:fill="FFFFFF"/>
        </w:rPr>
      </w:pPr>
      <w:r>
        <w:rPr>
          <w:rFonts w:ascii="新細明體" w:hAnsi="新細明體" w:hint="eastAsia"/>
        </w:rPr>
        <w:t>■</w:t>
      </w:r>
      <w:r w:rsidR="00FF549E">
        <w:rPr>
          <w:rFonts w:ascii="標楷體" w:eastAsia="標楷體" w:hAnsi="標楷體"/>
        </w:rPr>
        <w:t>（</w:t>
      </w:r>
      <w:r w:rsidR="00D4011C" w:rsidRPr="009E6635">
        <w:rPr>
          <w:rFonts w:ascii="標楷體" w:eastAsia="標楷體" w:hAnsi="標楷體"/>
        </w:rPr>
        <w:t>一</w:t>
      </w:r>
      <w:r w:rsidR="00FF549E">
        <w:rPr>
          <w:rFonts w:ascii="標楷體" w:eastAsia="標楷體" w:hAnsi="標楷體"/>
        </w:rPr>
        <w:t>）</w:t>
      </w:r>
      <w:r w:rsidR="00D4011C" w:rsidRPr="009E6635">
        <w:rPr>
          <w:rFonts w:ascii="標楷體" w:eastAsia="標楷體" w:hAnsi="標楷體"/>
        </w:rPr>
        <w:t>無需繳納</w:t>
      </w:r>
      <w:r w:rsidR="0071056F" w:rsidRPr="009E6635">
        <w:rPr>
          <w:rFonts w:ascii="標楷體" w:eastAsia="標楷體" w:hAnsi="標楷體"/>
        </w:rPr>
        <w:t>。</w:t>
      </w:r>
    </w:p>
    <w:p w:rsidR="00C07AA9" w:rsidRPr="009E6635" w:rsidRDefault="00D4011C">
      <w:pPr>
        <w:pStyle w:val="a5"/>
        <w:tabs>
          <w:tab w:val="left" w:pos="9923"/>
        </w:tabs>
        <w:spacing w:after="0" w:line="300" w:lineRule="exact"/>
        <w:ind w:left="1354" w:hanging="636"/>
        <w:jc w:val="both"/>
      </w:pPr>
      <w:r w:rsidRPr="009E6635">
        <w:rPr>
          <w:rFonts w:ascii="標楷體" w:eastAsia="標楷體" w:hAnsi="標楷體"/>
        </w:rPr>
        <w:t>□</w:t>
      </w:r>
      <w:r w:rsidR="00FF549E">
        <w:rPr>
          <w:rFonts w:ascii="標楷體" w:eastAsia="標楷體" w:hAnsi="標楷體"/>
        </w:rPr>
        <w:t>（</w:t>
      </w:r>
      <w:r w:rsidRPr="009E6635">
        <w:rPr>
          <w:rFonts w:ascii="標楷體" w:eastAsia="標楷體" w:hAnsi="標楷體"/>
        </w:rPr>
        <w:t>二</w:t>
      </w:r>
      <w:r w:rsidR="00FF549E">
        <w:rPr>
          <w:rFonts w:ascii="標楷體" w:eastAsia="標楷體" w:hAnsi="標楷體"/>
        </w:rPr>
        <w:t>）</w:t>
      </w:r>
      <w:r w:rsidRPr="009E6635">
        <w:rPr>
          <w:rFonts w:ascii="標楷體" w:eastAsia="標楷體" w:hAnsi="標楷體"/>
        </w:rPr>
        <w:t>一定金額：□新臺幣 □</w:t>
      </w:r>
      <w:r w:rsidR="00FF549E">
        <w:rPr>
          <w:rFonts w:ascii="標楷體" w:eastAsia="標楷體" w:hAnsi="標楷體"/>
        </w:rPr>
        <w:t>（</w:t>
      </w:r>
      <w:r w:rsidRPr="009E6635">
        <w:rPr>
          <w:rFonts w:ascii="標楷體" w:eastAsia="標楷體" w:hAnsi="標楷體"/>
          <w:shd w:val="clear" w:color="auto" w:fill="FFFFFF"/>
        </w:rPr>
        <w:t>請敘明幣別</w:t>
      </w:r>
      <w:r w:rsidR="00FF549E">
        <w:rPr>
          <w:rFonts w:ascii="標楷體" w:eastAsia="標楷體" w:hAnsi="標楷體"/>
        </w:rPr>
        <w:t>）</w:t>
      </w:r>
      <w:r w:rsidRPr="009E6635">
        <w:rPr>
          <w:rFonts w:ascii="標楷體" w:eastAsia="標楷體" w:hAnsi="標楷體"/>
        </w:rPr>
        <w:t>______________元，勾選為外幣者，匯率換算基準，同第14點第6款規定。</w:t>
      </w:r>
    </w:p>
    <w:p w:rsidR="00C07AA9" w:rsidRPr="009E6635" w:rsidRDefault="00D4011C">
      <w:pPr>
        <w:pStyle w:val="a5"/>
        <w:tabs>
          <w:tab w:val="left" w:pos="9923"/>
        </w:tabs>
        <w:spacing w:after="0" w:line="300" w:lineRule="exact"/>
        <w:ind w:left="1354" w:hanging="636"/>
        <w:jc w:val="both"/>
      </w:pPr>
      <w:r w:rsidRPr="009E6635">
        <w:rPr>
          <w:rFonts w:ascii="標楷體" w:eastAsia="標楷體" w:hAnsi="標楷體"/>
        </w:rPr>
        <w:t>□</w:t>
      </w:r>
      <w:r w:rsidR="00FF549E">
        <w:rPr>
          <w:rFonts w:ascii="標楷體" w:eastAsia="標楷體" w:hAnsi="標楷體"/>
        </w:rPr>
        <w:t>（</w:t>
      </w:r>
      <w:r w:rsidRPr="009E6635">
        <w:rPr>
          <w:rFonts w:ascii="標楷體" w:eastAsia="標楷體" w:hAnsi="標楷體"/>
        </w:rPr>
        <w:t>三</w:t>
      </w:r>
      <w:r w:rsidR="00FF549E">
        <w:rPr>
          <w:rFonts w:ascii="標楷體" w:eastAsia="標楷體" w:hAnsi="標楷體"/>
        </w:rPr>
        <w:t>）</w:t>
      </w:r>
      <w:r w:rsidRPr="009E6635">
        <w:rPr>
          <w:rFonts w:ascii="標楷體" w:eastAsia="標楷體" w:hAnsi="標楷體"/>
        </w:rPr>
        <w:t>標價之一定比率：_________%。</w:t>
      </w:r>
    </w:p>
    <w:p w:rsidR="00C07AA9" w:rsidRDefault="00D4011C" w:rsidP="00F371DA">
      <w:pPr>
        <w:tabs>
          <w:tab w:val="left" w:pos="1200"/>
          <w:tab w:val="left" w:pos="9923"/>
        </w:tabs>
        <w:overflowPunct w:val="0"/>
        <w:autoSpaceDE w:val="0"/>
        <w:snapToGrid w:val="0"/>
        <w:spacing w:line="300" w:lineRule="exact"/>
        <w:ind w:left="802" w:hanging="802"/>
        <w:jc w:val="both"/>
      </w:pPr>
      <w:r w:rsidRPr="009E6635">
        <w:rPr>
          <w:rFonts w:ascii="標楷體" w:eastAsia="標楷體" w:hAnsi="標楷體"/>
        </w:rPr>
        <w:t>二十、</w:t>
      </w:r>
      <w:r w:rsidR="00F371DA">
        <w:rPr>
          <w:rFonts w:ascii="新細明體" w:hAnsi="新細明體" w:hint="eastAsia"/>
        </w:rPr>
        <w:t>〜</w:t>
      </w:r>
      <w:r w:rsidR="00F371DA" w:rsidRPr="00F371DA">
        <w:rPr>
          <w:rFonts w:ascii="標楷體" w:eastAsia="標楷體" w:hAnsi="標楷體" w:hint="eastAsia"/>
        </w:rPr>
        <w:t>二十八</w:t>
      </w:r>
      <w:r w:rsidR="00F371DA">
        <w:rPr>
          <w:rFonts w:ascii="標楷體" w:eastAsia="標楷體" w:hAnsi="標楷體" w:hint="eastAsia"/>
        </w:rPr>
        <w:t>（刪除）</w:t>
      </w:r>
    </w:p>
    <w:p w:rsidR="00C07AA9" w:rsidRDefault="00D4011C" w:rsidP="00E100BC">
      <w:pPr>
        <w:pStyle w:val="11"/>
      </w:pPr>
      <w:r>
        <w:t>第肆節、共同投標：</w:t>
      </w:r>
    </w:p>
    <w:p w:rsidR="00C07AA9" w:rsidRPr="003920E7" w:rsidRDefault="00D4011C" w:rsidP="003920E7">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二十九、</w:t>
      </w:r>
      <w:r w:rsidR="003920E7">
        <w:rPr>
          <w:rFonts w:ascii="新細明體" w:hAnsi="新細明體" w:hint="eastAsia"/>
        </w:rPr>
        <w:t>〜</w:t>
      </w:r>
      <w:r w:rsidR="003920E7">
        <w:rPr>
          <w:rFonts w:ascii="標楷體" w:eastAsia="標楷體" w:hAnsi="標楷體"/>
        </w:rPr>
        <w:t>三十</w:t>
      </w:r>
      <w:r w:rsidR="003920E7">
        <w:rPr>
          <w:rFonts w:ascii="標楷體" w:eastAsia="標楷體" w:hAnsi="標楷體" w:hint="eastAsia"/>
        </w:rPr>
        <w:t>四（刪除）</w:t>
      </w:r>
    </w:p>
    <w:p w:rsidR="00C07AA9" w:rsidRDefault="00D4011C" w:rsidP="00E100BC">
      <w:pPr>
        <w:pStyle w:val="11"/>
      </w:pPr>
      <w:r>
        <w:t>第伍節、統包</w:t>
      </w:r>
    </w:p>
    <w:p w:rsidR="00C07AA9" w:rsidRDefault="00D4011C">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三十五、本採購</w:t>
      </w:r>
    </w:p>
    <w:p w:rsidR="00C07AA9" w:rsidRDefault="003920E7">
      <w:pPr>
        <w:pStyle w:val="a5"/>
        <w:tabs>
          <w:tab w:val="left" w:pos="9923"/>
        </w:tabs>
        <w:spacing w:after="0" w:line="300" w:lineRule="exact"/>
        <w:ind w:left="1560" w:hanging="600"/>
        <w:jc w:val="both"/>
      </w:pPr>
      <w:r>
        <w:rPr>
          <w:rFonts w:ascii="新細明體" w:hAnsi="新細明體" w:hint="eastAsia"/>
        </w:rPr>
        <w:t>■</w:t>
      </w:r>
      <w:r w:rsidR="00FF549E">
        <w:rPr>
          <w:rFonts w:ascii="標楷體" w:eastAsia="標楷體" w:hAnsi="標楷體"/>
        </w:rPr>
        <w:t>（</w:t>
      </w:r>
      <w:r w:rsidR="00D4011C">
        <w:rPr>
          <w:rFonts w:ascii="標楷體" w:eastAsia="標楷體" w:hAnsi="標楷體"/>
        </w:rPr>
        <w:t>一</w:t>
      </w:r>
      <w:r w:rsidR="00FF549E">
        <w:rPr>
          <w:rFonts w:ascii="標楷體" w:eastAsia="標楷體" w:hAnsi="標楷體"/>
        </w:rPr>
        <w:t>）</w:t>
      </w:r>
      <w:r w:rsidR="00D4011C">
        <w:rPr>
          <w:rFonts w:ascii="標楷體" w:eastAsia="標楷體" w:hAnsi="標楷體"/>
        </w:rPr>
        <w:t>非採統包方式。</w:t>
      </w:r>
    </w:p>
    <w:p w:rsidR="00C07AA9" w:rsidRDefault="00D4011C">
      <w:pPr>
        <w:pStyle w:val="a5"/>
        <w:tabs>
          <w:tab w:val="left" w:pos="9923"/>
        </w:tabs>
        <w:spacing w:after="0" w:line="300" w:lineRule="exact"/>
        <w:ind w:left="156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採統包方式。</w:t>
      </w:r>
    </w:p>
    <w:p w:rsidR="00C07AA9" w:rsidRDefault="00D4011C" w:rsidP="0019765B">
      <w:pPr>
        <w:pStyle w:val="a5"/>
        <w:tabs>
          <w:tab w:val="left" w:pos="9923"/>
        </w:tabs>
        <w:spacing w:after="0" w:line="300" w:lineRule="exact"/>
        <w:ind w:left="960" w:hanging="960"/>
        <w:jc w:val="both"/>
      </w:pPr>
      <w:r>
        <w:rPr>
          <w:rFonts w:ascii="標楷體" w:eastAsia="標楷體" w:hAnsi="標楷體"/>
        </w:rPr>
        <w:t>三十六、</w:t>
      </w:r>
      <w:r w:rsidR="0019765B">
        <w:rPr>
          <w:rFonts w:ascii="新細明體" w:hAnsi="新細明體" w:hint="eastAsia"/>
        </w:rPr>
        <w:t>〜</w:t>
      </w:r>
      <w:r w:rsidR="0019765B">
        <w:rPr>
          <w:rFonts w:ascii="標楷體" w:eastAsia="標楷體" w:hAnsi="標楷體"/>
        </w:rPr>
        <w:t>三十</w:t>
      </w:r>
      <w:r w:rsidR="0019765B">
        <w:rPr>
          <w:rFonts w:ascii="標楷體" w:eastAsia="標楷體" w:hAnsi="標楷體" w:hint="eastAsia"/>
        </w:rPr>
        <w:t>七</w:t>
      </w:r>
      <w:bookmarkStart w:id="3" w:name="_Hlk118366200"/>
      <w:r w:rsidR="0019765B">
        <w:rPr>
          <w:rFonts w:ascii="標楷體" w:eastAsia="標楷體" w:hAnsi="標楷體" w:hint="eastAsia"/>
        </w:rPr>
        <w:t>（刪除）</w:t>
      </w:r>
      <w:bookmarkEnd w:id="3"/>
    </w:p>
    <w:p w:rsidR="00C07AA9" w:rsidRDefault="00D4011C" w:rsidP="00E100BC">
      <w:pPr>
        <w:pStyle w:val="11"/>
      </w:pPr>
      <w:r>
        <w:t>第陸節、投標</w:t>
      </w:r>
    </w:p>
    <w:p w:rsidR="00C07AA9" w:rsidRDefault="00D4011C">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三十八、投標廠商標價幣別：</w:t>
      </w:r>
    </w:p>
    <w:p w:rsidR="00C07AA9" w:rsidRDefault="008F37E6">
      <w:pPr>
        <w:pStyle w:val="a5"/>
        <w:tabs>
          <w:tab w:val="left" w:pos="9923"/>
        </w:tabs>
        <w:spacing w:after="0" w:line="300" w:lineRule="exact"/>
        <w:ind w:left="960"/>
        <w:jc w:val="both"/>
      </w:pPr>
      <w:r>
        <w:rPr>
          <w:rFonts w:ascii="新細明體" w:hAnsi="新細明體" w:hint="eastAsia"/>
        </w:rPr>
        <w:t>■</w:t>
      </w:r>
      <w:r w:rsidR="00FF549E">
        <w:rPr>
          <w:rFonts w:ascii="標楷體" w:eastAsia="標楷體" w:hAnsi="標楷體"/>
        </w:rPr>
        <w:t>（</w:t>
      </w:r>
      <w:r w:rsidR="00D4011C">
        <w:rPr>
          <w:rFonts w:ascii="標楷體" w:eastAsia="標楷體" w:hAnsi="標楷體"/>
        </w:rPr>
        <w:t>一</w:t>
      </w:r>
      <w:r w:rsidR="00FF549E">
        <w:rPr>
          <w:rFonts w:ascii="標楷體" w:eastAsia="標楷體" w:hAnsi="標楷體"/>
        </w:rPr>
        <w:t>）</w:t>
      </w:r>
      <w:r w:rsidR="00D4011C">
        <w:rPr>
          <w:rFonts w:ascii="標楷體" w:eastAsia="標楷體" w:hAnsi="標楷體" w:cs="標楷體"/>
        </w:rPr>
        <w:t>新臺幣</w:t>
      </w:r>
      <w:r w:rsidR="00D4011C">
        <w:rPr>
          <w:rFonts w:ascii="標楷體" w:eastAsia="標楷體" w:hAnsi="標楷體"/>
        </w:rPr>
        <w:t>。</w:t>
      </w:r>
    </w:p>
    <w:p w:rsidR="00C07AA9" w:rsidRDefault="00D4011C">
      <w:pPr>
        <w:pStyle w:val="a5"/>
        <w:tabs>
          <w:tab w:val="left" w:pos="9923"/>
        </w:tabs>
        <w:spacing w:after="0" w:line="300" w:lineRule="exact"/>
        <w:ind w:left="1560" w:hanging="600"/>
        <w:jc w:val="both"/>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外幣：______</w:t>
      </w:r>
      <w:r w:rsidRPr="003A288F">
        <w:rPr>
          <w:rFonts w:ascii="標楷體" w:eastAsia="標楷體" w:hAnsi="標楷體"/>
        </w:rPr>
        <w:t>_</w:t>
      </w:r>
      <w:r w:rsidR="00FF549E">
        <w:rPr>
          <w:rFonts w:ascii="標楷體" w:eastAsia="標楷體" w:hAnsi="標楷體"/>
          <w:shd w:val="pct15" w:color="auto" w:fill="FFFFFF"/>
        </w:rPr>
        <w:t>（</w:t>
      </w:r>
      <w:r w:rsidRPr="003E4339">
        <w:rPr>
          <w:rFonts w:ascii="標楷體" w:eastAsia="標楷體" w:hAnsi="標楷體"/>
          <w:shd w:val="pct15" w:color="auto" w:fill="FFFFFF"/>
        </w:rPr>
        <w:t>指定之外幣由</w:t>
      </w:r>
      <w:r w:rsidRPr="003E4339">
        <w:rPr>
          <w:rFonts w:ascii="標楷體" w:eastAsia="標楷體" w:hAnsi="標楷體" w:cs="標楷體"/>
          <w:shd w:val="pct15" w:color="auto" w:fill="FFFFFF"/>
        </w:rPr>
        <w:t>招標機關敘明外幣種類</w:t>
      </w:r>
      <w:r w:rsidR="00FF549E">
        <w:rPr>
          <w:rFonts w:ascii="標楷體" w:eastAsia="標楷體" w:hAnsi="標楷體" w:cs="標楷體"/>
          <w:shd w:val="pct15" w:color="auto" w:fill="FFFFFF"/>
        </w:rPr>
        <w:t>）</w:t>
      </w:r>
      <w:r>
        <w:rPr>
          <w:rFonts w:ascii="標楷體" w:eastAsia="標楷體" w:hAnsi="標楷體" w:cs="標楷體"/>
        </w:rPr>
        <w:t>。</w:t>
      </w:r>
    </w:p>
    <w:p w:rsidR="00C07AA9" w:rsidRDefault="00D4011C">
      <w:pPr>
        <w:pStyle w:val="a5"/>
        <w:tabs>
          <w:tab w:val="left" w:pos="9923"/>
        </w:tabs>
        <w:spacing w:after="0" w:line="300" w:lineRule="exact"/>
        <w:ind w:left="1680" w:hanging="720"/>
        <w:jc w:val="both"/>
      </w:pPr>
      <w:r>
        <w:rPr>
          <w:rFonts w:ascii="標楷體" w:eastAsia="標楷體" w:hAnsi="標楷體" w:cs="標楷體"/>
        </w:rPr>
        <w:t>□</w:t>
      </w:r>
      <w:r w:rsidR="00FF549E">
        <w:rPr>
          <w:rFonts w:ascii="標楷體" w:eastAsia="標楷體" w:hAnsi="標楷體" w:cs="標楷體"/>
        </w:rPr>
        <w:t>（</w:t>
      </w:r>
      <w:r>
        <w:rPr>
          <w:rFonts w:ascii="標楷體" w:eastAsia="標楷體" w:hAnsi="標楷體" w:cs="標楷體"/>
        </w:rPr>
        <w:t>三</w:t>
      </w:r>
      <w:r w:rsidR="00FF549E">
        <w:rPr>
          <w:rFonts w:ascii="標楷體" w:eastAsia="標楷體" w:hAnsi="標楷體" w:cs="標楷體"/>
        </w:rPr>
        <w:t>）</w:t>
      </w:r>
      <w:r>
        <w:rPr>
          <w:rFonts w:ascii="標楷體" w:eastAsia="標楷體" w:hAnsi="標楷體" w:cs="標楷體"/>
        </w:rPr>
        <w:t>新臺幣或外幣：_______</w:t>
      </w:r>
      <w:r w:rsidR="00FF549E">
        <w:rPr>
          <w:rFonts w:ascii="標楷體" w:eastAsia="標楷體" w:hAnsi="標楷體" w:cs="標楷體"/>
          <w:shd w:val="pct15" w:color="auto" w:fill="FFFFFF"/>
        </w:rPr>
        <w:t>（</w:t>
      </w:r>
      <w:r w:rsidRPr="003E4339">
        <w:rPr>
          <w:rFonts w:ascii="標楷體" w:eastAsia="標楷體" w:hAnsi="標楷體" w:cs="標楷體"/>
          <w:shd w:val="pct15" w:color="auto" w:fill="FFFFFF"/>
        </w:rPr>
        <w:t>由招標機關敘明外幣種類</w:t>
      </w:r>
      <w:r w:rsidR="00FF549E">
        <w:rPr>
          <w:rFonts w:ascii="標楷體" w:eastAsia="標楷體" w:hAnsi="標楷體" w:cs="標楷體"/>
          <w:shd w:val="pct15" w:color="auto" w:fill="FFFFFF"/>
        </w:rPr>
        <w:t>）</w:t>
      </w:r>
      <w:r>
        <w:rPr>
          <w:rFonts w:ascii="標楷體" w:eastAsia="標楷體" w:hAnsi="標楷體" w:cs="標楷體"/>
        </w:rPr>
        <w:t>，該外幣並以決標前一辦公日</w:t>
      </w:r>
      <w:r>
        <w:rPr>
          <w:rFonts w:ascii="標楷體" w:eastAsia="標楷體" w:hAnsi="標楷體"/>
        </w:rPr>
        <w:t>臺灣銀行外匯交易收盤即期賣出匯率折算總價。</w:t>
      </w:r>
    </w:p>
    <w:p w:rsidR="00C07AA9" w:rsidRDefault="00D4011C" w:rsidP="00383797">
      <w:pPr>
        <w:pStyle w:val="12"/>
        <w:numPr>
          <w:ilvl w:val="0"/>
          <w:numId w:val="0"/>
        </w:numPr>
        <w:tabs>
          <w:tab w:val="clear" w:pos="-637"/>
          <w:tab w:val="left" w:pos="9923"/>
        </w:tabs>
      </w:pPr>
      <w:r>
        <w:lastRenderedPageBreak/>
        <w:t>三十九、本採購</w:t>
      </w:r>
    </w:p>
    <w:p w:rsidR="00C07AA9" w:rsidRDefault="008F37E6">
      <w:pPr>
        <w:pStyle w:val="a5"/>
        <w:tabs>
          <w:tab w:val="left" w:pos="9923"/>
        </w:tabs>
        <w:wordWrap w:val="0"/>
        <w:spacing w:after="0" w:line="300" w:lineRule="exact"/>
        <w:ind w:left="1440" w:hanging="240"/>
        <w:jc w:val="both"/>
      </w:pPr>
      <w:r>
        <w:rPr>
          <w:rFonts w:ascii="新細明體" w:hAnsi="新細明體" w:hint="eastAsia"/>
        </w:rPr>
        <w:t>■</w:t>
      </w:r>
      <w:r w:rsidR="00D4011C">
        <w:rPr>
          <w:rFonts w:ascii="標楷體" w:eastAsia="標楷體" w:hAnsi="標楷體"/>
        </w:rPr>
        <w:t>不允許提出替代</w:t>
      </w:r>
      <w:r w:rsidR="00D4011C">
        <w:rPr>
          <w:rFonts w:ascii="標楷體" w:eastAsia="標楷體" w:hAnsi="標楷體" w:cs="標楷體"/>
        </w:rPr>
        <w:t>方案。</w:t>
      </w:r>
    </w:p>
    <w:p w:rsidR="00C07AA9" w:rsidRDefault="00D4011C">
      <w:pPr>
        <w:pStyle w:val="a5"/>
        <w:tabs>
          <w:tab w:val="left" w:pos="9923"/>
        </w:tabs>
        <w:wordWrap w:val="0"/>
        <w:spacing w:after="0" w:line="300" w:lineRule="exact"/>
        <w:ind w:left="1440" w:hanging="240"/>
        <w:jc w:val="both"/>
      </w:pPr>
      <w:r>
        <w:rPr>
          <w:rFonts w:ascii="標楷體" w:eastAsia="標楷體" w:hAnsi="標楷體" w:cs="標楷體"/>
        </w:rPr>
        <w:t>□允許</w:t>
      </w:r>
      <w:r>
        <w:rPr>
          <w:rFonts w:ascii="標楷體" w:eastAsia="標楷體" w:hAnsi="標楷體"/>
        </w:rPr>
        <w:t>廠商</w:t>
      </w:r>
      <w:r>
        <w:rPr>
          <w:rFonts w:ascii="標楷體" w:eastAsia="標楷體" w:hAnsi="標楷體" w:cs="標楷體"/>
        </w:rPr>
        <w:t>於在不</w:t>
      </w:r>
      <w:r>
        <w:rPr>
          <w:rFonts w:ascii="標楷體" w:eastAsia="標楷體" w:hAnsi="標楷體"/>
        </w:rPr>
        <w:t>降低</w:t>
      </w:r>
      <w:r>
        <w:rPr>
          <w:rFonts w:ascii="標楷體" w:eastAsia="標楷體" w:hAnsi="標楷體" w:cs="標楷體"/>
        </w:rPr>
        <w:t>原有功能條件下，可提出可縮減工期、減省經費或提高效率之替代方案</w:t>
      </w:r>
      <w:r w:rsidR="00FF549E">
        <w:rPr>
          <w:rFonts w:ascii="標楷體" w:eastAsia="標楷體" w:hAnsi="標楷體" w:cs="標楷體"/>
        </w:rPr>
        <w:t>（</w:t>
      </w:r>
      <w:r>
        <w:rPr>
          <w:rFonts w:ascii="標楷體" w:eastAsia="標楷體" w:hAnsi="標楷體" w:cs="標楷體"/>
        </w:rPr>
        <w:t>由機關依『替代方案實施辦法』規定於招標文件載明允許項目及有關事項</w:t>
      </w:r>
      <w:r w:rsidR="00FF549E">
        <w:rPr>
          <w:rFonts w:ascii="標楷體" w:eastAsia="標楷體" w:hAnsi="標楷體" w:cs="標楷體"/>
        </w:rPr>
        <w:t>）</w:t>
      </w:r>
      <w:r>
        <w:rPr>
          <w:rFonts w:ascii="標楷體" w:eastAsia="標楷體" w:hAnsi="標楷體" w:cs="標楷體"/>
        </w:rPr>
        <w:t>。</w:t>
      </w:r>
      <w:r>
        <w:rPr>
          <w:rFonts w:ascii="標楷體" w:eastAsia="標楷體" w:hAnsi="標楷體"/>
        </w:rPr>
        <w:t>其提出替代方案之時機為：</w:t>
      </w:r>
      <w:r w:rsidR="00FF549E">
        <w:rPr>
          <w:rFonts w:ascii="標楷體" w:eastAsia="標楷體" w:hAnsi="標楷體"/>
          <w:shd w:val="pct15" w:color="auto" w:fill="FFFFFF"/>
        </w:rPr>
        <w:t>（</w:t>
      </w:r>
      <w:r w:rsidRPr="003E4339">
        <w:rPr>
          <w:rFonts w:ascii="標楷體" w:eastAsia="標楷體" w:hAnsi="標楷體"/>
          <w:shd w:val="pct15" w:color="auto" w:fill="FFFFFF"/>
        </w:rPr>
        <w:t>機關依個案需求於下列方式二擇一勾選</w:t>
      </w:r>
      <w:r w:rsidR="00FF549E">
        <w:rPr>
          <w:rFonts w:ascii="標楷體" w:eastAsia="標楷體" w:hAnsi="標楷體"/>
          <w:shd w:val="pct15" w:color="auto" w:fill="FFFFFF"/>
        </w:rPr>
        <w:t>）</w:t>
      </w:r>
    </w:p>
    <w:p w:rsidR="00C07AA9" w:rsidRDefault="00D4011C">
      <w:pPr>
        <w:pStyle w:val="a5"/>
        <w:tabs>
          <w:tab w:val="left" w:pos="9923"/>
        </w:tabs>
        <w:spacing w:after="0" w:line="300" w:lineRule="exact"/>
        <w:ind w:left="1680" w:hanging="240"/>
        <w:jc w:val="both"/>
      </w:pPr>
      <w:r>
        <w:rPr>
          <w:rFonts w:ascii="標楷體" w:eastAsia="標楷體" w:hAnsi="標楷體"/>
        </w:rPr>
        <w:t>□投標廠商得於投標文件內預先提出，其應提出之技術、工法、材料或設備之項目暨審查方式，詳招標文件。</w:t>
      </w:r>
    </w:p>
    <w:p w:rsidR="00C07AA9" w:rsidRDefault="00D4011C">
      <w:pPr>
        <w:pStyle w:val="a5"/>
        <w:tabs>
          <w:tab w:val="left" w:pos="9923"/>
        </w:tabs>
        <w:spacing w:after="0" w:line="300" w:lineRule="exact"/>
        <w:ind w:left="1680" w:hanging="240"/>
        <w:jc w:val="both"/>
        <w:rPr>
          <w:rFonts w:ascii="標楷體" w:eastAsia="標楷體" w:hAnsi="標楷體"/>
        </w:rPr>
      </w:pPr>
      <w:r>
        <w:rPr>
          <w:rFonts w:ascii="標楷體" w:eastAsia="標楷體" w:hAnsi="標楷體"/>
        </w:rPr>
        <w:t>□得標廠商得於得標後提出，其應提出之技術、工法、材料或設備之項目暨審查方式，詳招標文件。</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w:t>
      </w:r>
      <w:r w:rsidR="00C569D4">
        <w:rPr>
          <w:rFonts w:ascii="標楷體" w:eastAsia="標楷體" w:hAnsi="標楷體" w:hint="eastAsia"/>
        </w:rPr>
        <w:t>（刪除）</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四十一、投標廠商應詳閱招標文件之各項規定，並詳為估算其標價，以不易塗改之書寫工具，依規定格式填寫或鍵入相關投標文件。除招標文件另有規定者外，廠商不得擅改</w:t>
      </w:r>
      <w:r w:rsidR="00ED21F1" w:rsidRPr="00ED21F1">
        <w:rPr>
          <w:rFonts w:ascii="標楷體" w:eastAsia="標楷體" w:hAnsi="標楷體" w:cs="新細明體" w:hint="eastAsia"/>
          <w:color w:val="0000CC"/>
        </w:rPr>
        <w:t>代辦機關</w:t>
      </w:r>
      <w:r>
        <w:rPr>
          <w:rFonts w:ascii="標楷體" w:eastAsia="標楷體" w:hAnsi="標楷體" w:cs="新細明體"/>
        </w:rPr>
        <w:t>原訂內容或附加任何條件</w:t>
      </w:r>
      <w:r w:rsidR="00FF549E">
        <w:rPr>
          <w:rFonts w:ascii="標楷體" w:eastAsia="標楷體" w:hAnsi="標楷體" w:cs="新細明體"/>
        </w:rPr>
        <w:t>（</w:t>
      </w:r>
      <w:r>
        <w:rPr>
          <w:rFonts w:ascii="標楷體" w:eastAsia="標楷體" w:hAnsi="標楷體" w:cs="新細明體"/>
        </w:rPr>
        <w:t>附有條件者，視為未附有</w:t>
      </w:r>
      <w:r w:rsidR="00FF549E">
        <w:rPr>
          <w:rFonts w:ascii="標楷體" w:eastAsia="標楷體" w:hAnsi="標楷體" w:cs="新細明體"/>
        </w:rPr>
        <w:t>）</w:t>
      </w:r>
      <w:r>
        <w:rPr>
          <w:rFonts w:ascii="標楷體" w:eastAsia="標楷體" w:hAnsi="標楷體" w:cs="新細明體"/>
        </w:rPr>
        <w:t>。招標文件附有單價分析表及供給材料表者，廠商投標時免附，但訂約時仍為契約附件。</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四十二、廠商投標文件採電子投標者，依附錄三規定辦理；人工投標者應分別依下列規定辦理：</w:t>
      </w:r>
    </w:p>
    <w:p w:rsidR="00532DB8" w:rsidRDefault="009C6325" w:rsidP="008A7A9B">
      <w:pPr>
        <w:pStyle w:val="a5"/>
        <w:tabs>
          <w:tab w:val="left" w:pos="9923"/>
        </w:tabs>
        <w:spacing w:after="0" w:line="300" w:lineRule="exact"/>
        <w:ind w:left="1440" w:hanging="720"/>
        <w:jc w:val="both"/>
        <w:rPr>
          <w:rFonts w:ascii="標楷體" w:eastAsia="標楷體" w:hAnsi="標楷體"/>
        </w:rPr>
      </w:pPr>
      <w:r>
        <w:rPr>
          <w:rFonts w:ascii="新細明體" w:hAnsi="新細明體" w:cs="新細明體" w:hint="eastAsia"/>
          <w:kern w:val="0"/>
        </w:rPr>
        <w:t>■</w:t>
      </w:r>
      <w:r w:rsidR="00FF549E">
        <w:rPr>
          <w:rFonts w:ascii="標楷體" w:eastAsia="標楷體" w:hAnsi="標楷體" w:cs="標楷體"/>
        </w:rPr>
        <w:t>（</w:t>
      </w:r>
      <w:r w:rsidR="00D4011C">
        <w:rPr>
          <w:rFonts w:ascii="標楷體" w:eastAsia="標楷體" w:hAnsi="標楷體" w:cs="標楷體"/>
        </w:rPr>
        <w:t>一</w:t>
      </w:r>
      <w:r w:rsidR="00FF549E">
        <w:rPr>
          <w:rFonts w:ascii="標楷體" w:eastAsia="標楷體" w:hAnsi="標楷體" w:cs="標楷體"/>
        </w:rPr>
        <w:t>）</w:t>
      </w:r>
      <w:r w:rsidR="00D4011C">
        <w:rPr>
          <w:rFonts w:ascii="標楷體" w:eastAsia="標楷體" w:hAnsi="標楷體" w:cs="新細明體"/>
          <w:kern w:val="0"/>
        </w:rPr>
        <w:t>採一次投標</w:t>
      </w:r>
      <w:r w:rsidR="00D4011C">
        <w:rPr>
          <w:rFonts w:ascii="標楷體" w:eastAsia="標楷體" w:hAnsi="標楷體"/>
        </w:rPr>
        <w:t>不分</w:t>
      </w:r>
      <w:r w:rsidR="00D4011C" w:rsidRPr="008A7A9B">
        <w:rPr>
          <w:rFonts w:ascii="標楷體" w:eastAsia="標楷體" w:hAnsi="標楷體"/>
        </w:rPr>
        <w:t>段開標</w:t>
      </w:r>
      <w:r w:rsidR="00D4011C" w:rsidRPr="008A7A9B">
        <w:rPr>
          <w:rFonts w:ascii="標楷體" w:eastAsia="標楷體" w:hAnsi="標楷體" w:cs="新細明體"/>
          <w:kern w:val="0"/>
        </w:rPr>
        <w:t>者：依招標文件規定得將資格、規格（招標文件未規定者免附）及價格文件</w:t>
      </w:r>
      <w:r w:rsidR="008A7A9B" w:rsidRPr="003D04CC">
        <w:rPr>
          <w:rFonts w:ascii="標楷體" w:eastAsia="標楷體" w:hAnsi="標楷體"/>
        </w:rPr>
        <w:t>（含投標書及</w:t>
      </w:r>
      <w:r>
        <w:rPr>
          <w:rFonts w:ascii="新細明體" w:hAnsi="新細明體" w:hint="eastAsia"/>
        </w:rPr>
        <w:t>■</w:t>
      </w:r>
      <w:r w:rsidR="008A7A9B" w:rsidRPr="003D04CC">
        <w:rPr>
          <w:rFonts w:ascii="標楷體" w:eastAsia="標楷體" w:hAnsi="標楷體"/>
        </w:rPr>
        <w:t>詳細價目表；□其他：＿＿＿＿＿，下同）</w:t>
      </w:r>
      <w:r w:rsidR="008A7A9B" w:rsidRPr="003D04CC">
        <w:rPr>
          <w:rFonts w:ascii="標楷體" w:eastAsia="標楷體" w:hAnsi="標楷體"/>
          <w:shd w:val="clear" w:color="auto" w:fill="FFFFFF"/>
        </w:rPr>
        <w:t>（請機關依個案需求勾選及載明，未勾選者，無此文件。）</w:t>
      </w:r>
      <w:r w:rsidR="008A7A9B" w:rsidRPr="003D04CC">
        <w:rPr>
          <w:rFonts w:ascii="標楷體" w:eastAsia="標楷體" w:hAnsi="標楷體"/>
        </w:rPr>
        <w:t>分別裝訂後，一併裝入投標封套（箱）內書面密封，採人工或電子領標人工投標者，將領標憑據附上於投標封套（箱）外或於開標後依</w:t>
      </w:r>
      <w:r w:rsidR="00034BFC" w:rsidRPr="0063214B">
        <w:rPr>
          <w:rFonts w:ascii="標楷體" w:eastAsia="標楷體" w:hAnsi="標楷體" w:cs="新細明體" w:hint="eastAsia"/>
          <w:color w:val="0000CC"/>
        </w:rPr>
        <w:t>代辦機關</w:t>
      </w:r>
      <w:r w:rsidR="008A7A9B" w:rsidRPr="003D04CC">
        <w:rPr>
          <w:rFonts w:ascii="標楷體" w:eastAsia="標楷體" w:hAnsi="標楷體"/>
        </w:rPr>
        <w:t>通知再行提出</w:t>
      </w:r>
      <w:r w:rsidR="008A7A9B" w:rsidRPr="008A7A9B">
        <w:rPr>
          <w:rFonts w:ascii="標楷體" w:eastAsia="標楷體" w:hAnsi="標楷體"/>
        </w:rPr>
        <w:t>，於截止收件期限前以郵遞或專人寄（送）達</w:t>
      </w:r>
      <w:r w:rsidR="008A7A9B" w:rsidRPr="0063214B">
        <w:rPr>
          <w:rFonts w:ascii="標楷體" w:eastAsia="標楷體" w:hAnsi="標楷體" w:cs="新細明體" w:hint="eastAsia"/>
          <w:color w:val="0000CC"/>
        </w:rPr>
        <w:t>代辦機關</w:t>
      </w:r>
      <w:r w:rsidR="008A7A9B" w:rsidRPr="008A7A9B">
        <w:rPr>
          <w:rFonts w:ascii="標楷體" w:eastAsia="標楷體" w:hAnsi="標楷體"/>
        </w:rPr>
        <w:t>投標，如有延誤，應自行負責。</w:t>
      </w:r>
    </w:p>
    <w:p w:rsidR="00C07AA9" w:rsidRDefault="00D4011C" w:rsidP="00532DB8">
      <w:pPr>
        <w:pStyle w:val="a5"/>
        <w:tabs>
          <w:tab w:val="left" w:pos="9923"/>
        </w:tabs>
        <w:spacing w:after="0" w:line="300" w:lineRule="exact"/>
        <w:ind w:left="1440" w:hanging="22"/>
        <w:jc w:val="both"/>
        <w:rPr>
          <w:rFonts w:ascii="標楷體" w:eastAsia="標楷體" w:hAnsi="標楷體" w:cs="新細明體"/>
          <w:kern w:val="0"/>
        </w:rPr>
      </w:pPr>
      <w:r w:rsidRPr="008A7A9B">
        <w:rPr>
          <w:rFonts w:ascii="標楷體" w:eastAsia="標楷體" w:hAnsi="標楷體" w:cs="新細明體"/>
          <w:kern w:val="0"/>
        </w:rPr>
        <w:t>採</w:t>
      </w:r>
      <w:r>
        <w:rPr>
          <w:rFonts w:ascii="標楷體" w:eastAsia="標楷體" w:hAnsi="標楷體" w:cs="新細明體"/>
          <w:kern w:val="0"/>
        </w:rPr>
        <w:t>複數決標分項決標者，應於資格、規格及價格文件上標示投標項次，無需分項裝封：</w:t>
      </w:r>
    </w:p>
    <w:p w:rsidR="00C07AA9" w:rsidRDefault="00D4011C">
      <w:pPr>
        <w:pStyle w:val="a5"/>
        <w:tabs>
          <w:tab w:val="left" w:pos="9923"/>
        </w:tabs>
        <w:wordWrap w:val="0"/>
        <w:spacing w:after="0" w:line="300" w:lineRule="exact"/>
        <w:ind w:firstLine="1440"/>
        <w:jc w:val="both"/>
        <w:rPr>
          <w:rFonts w:ascii="標楷體" w:eastAsia="標楷體" w:hAnsi="標楷體" w:cs="新細明體"/>
          <w:kern w:val="0"/>
        </w:rPr>
      </w:pPr>
      <w:r>
        <w:rPr>
          <w:rFonts w:ascii="標楷體" w:eastAsia="標楷體" w:hAnsi="標楷體" w:cs="新細明體"/>
          <w:kern w:val="0"/>
        </w:rPr>
        <w:t>□各分項資格均相同，投標廠商資格文件得僅提供1份。</w:t>
      </w:r>
    </w:p>
    <w:p w:rsidR="00C07AA9" w:rsidRDefault="00D4011C">
      <w:pPr>
        <w:pStyle w:val="a5"/>
        <w:tabs>
          <w:tab w:val="left" w:pos="9923"/>
        </w:tabs>
        <w:wordWrap w:val="0"/>
        <w:spacing w:after="0" w:line="300" w:lineRule="exact"/>
        <w:ind w:firstLine="1440"/>
        <w:jc w:val="both"/>
        <w:rPr>
          <w:rFonts w:ascii="標楷體" w:eastAsia="標楷體" w:hAnsi="標楷體" w:cs="新細明體"/>
          <w:kern w:val="0"/>
        </w:rPr>
      </w:pPr>
      <w:r>
        <w:rPr>
          <w:rFonts w:ascii="標楷體" w:eastAsia="標楷體" w:hAnsi="標楷體" w:cs="新細明體"/>
          <w:kern w:val="0"/>
        </w:rPr>
        <w:t>□各分項之資格文件，投標廠商均需分別附具。</w:t>
      </w:r>
    </w:p>
    <w:p w:rsidR="00C07AA9" w:rsidRDefault="00D4011C" w:rsidP="009C6325">
      <w:pPr>
        <w:shd w:val="clear" w:color="auto" w:fill="FFFFFF"/>
        <w:tabs>
          <w:tab w:val="left" w:pos="9923"/>
        </w:tabs>
        <w:spacing w:line="300" w:lineRule="exact"/>
        <w:ind w:firstLine="720"/>
        <w:jc w:val="both"/>
      </w:pPr>
      <w:r>
        <w:rPr>
          <w:rFonts w:ascii="標楷體" w:eastAsia="標楷體" w:hAnsi="標楷體" w:cs="新細明體"/>
          <w:kern w:val="0"/>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sidR="009C6325">
        <w:rPr>
          <w:rFonts w:ascii="標楷體" w:eastAsia="標楷體" w:hAnsi="標楷體" w:hint="eastAsia"/>
        </w:rPr>
        <w:t>（刪除）</w:t>
      </w:r>
    </w:p>
    <w:p w:rsidR="00C07AA9" w:rsidRPr="003D04CC" w:rsidRDefault="00FF549E" w:rsidP="002E6FDD">
      <w:pPr>
        <w:pStyle w:val="a5"/>
        <w:tabs>
          <w:tab w:val="left" w:pos="9923"/>
        </w:tabs>
        <w:spacing w:after="0" w:line="300" w:lineRule="exact"/>
        <w:ind w:left="1474" w:hanging="516"/>
        <w:jc w:val="both"/>
        <w:rPr>
          <w:rFonts w:ascii="標楷體" w:eastAsia="標楷體" w:hAnsi="標楷體"/>
        </w:rPr>
      </w:pPr>
      <w:r>
        <w:rPr>
          <w:rFonts w:ascii="標楷體" w:eastAsia="標楷體" w:hAnsi="標楷體" w:cs="新細明體"/>
          <w:kern w:val="0"/>
        </w:rPr>
        <w:t>（</w:t>
      </w:r>
      <w:r w:rsidR="00D4011C">
        <w:rPr>
          <w:rFonts w:ascii="標楷體" w:eastAsia="標楷體" w:hAnsi="標楷體" w:cs="新細明體"/>
          <w:kern w:val="0"/>
        </w:rPr>
        <w:t>三</w:t>
      </w:r>
      <w:r>
        <w:rPr>
          <w:rFonts w:ascii="標楷體" w:eastAsia="標楷體" w:hAnsi="標楷體" w:cs="新細明體"/>
          <w:kern w:val="0"/>
        </w:rPr>
        <w:t>）</w:t>
      </w:r>
      <w:r w:rsidR="002E6FDD">
        <w:rPr>
          <w:rFonts w:ascii="標楷體" w:eastAsia="標楷體" w:hAnsi="標楷體" w:hint="eastAsia"/>
        </w:rPr>
        <w:t>（刪除）</w:t>
      </w:r>
    </w:p>
    <w:p w:rsidR="00C07AA9" w:rsidRPr="003D04CC" w:rsidRDefault="00FF549E">
      <w:pPr>
        <w:pStyle w:val="a5"/>
        <w:tabs>
          <w:tab w:val="left" w:pos="9923"/>
        </w:tabs>
        <w:spacing w:after="0" w:line="300" w:lineRule="exact"/>
        <w:ind w:left="1474" w:hanging="516"/>
        <w:jc w:val="both"/>
        <w:rPr>
          <w:rFonts w:ascii="標楷體" w:eastAsia="標楷體" w:hAnsi="標楷體" w:cs="新細明體"/>
          <w:kern w:val="0"/>
        </w:rPr>
      </w:pPr>
      <w:r w:rsidRPr="003D04CC">
        <w:rPr>
          <w:rFonts w:ascii="標楷體" w:eastAsia="標楷體" w:hAnsi="標楷體" w:cs="新細明體"/>
          <w:kern w:val="0"/>
        </w:rPr>
        <w:t>（</w:t>
      </w:r>
      <w:r w:rsidR="00D4011C" w:rsidRPr="003D04CC">
        <w:rPr>
          <w:rFonts w:ascii="標楷體" w:eastAsia="標楷體" w:hAnsi="標楷體" w:cs="新細明體"/>
          <w:kern w:val="0"/>
        </w:rPr>
        <w:t>四</w:t>
      </w:r>
      <w:r w:rsidRPr="003D04CC">
        <w:rPr>
          <w:rFonts w:ascii="標楷體" w:eastAsia="標楷體" w:hAnsi="標楷體" w:cs="新細明體"/>
          <w:kern w:val="0"/>
        </w:rPr>
        <w:t>）</w:t>
      </w:r>
      <w:r w:rsidR="00357364">
        <w:rPr>
          <w:rFonts w:ascii="標楷體" w:eastAsia="標楷體" w:hAnsi="標楷體" w:hint="eastAsia"/>
        </w:rPr>
        <w:t>（刪除）</w:t>
      </w:r>
    </w:p>
    <w:p w:rsidR="00C07AA9" w:rsidRPr="003D04CC" w:rsidRDefault="00FF549E">
      <w:pPr>
        <w:pStyle w:val="a5"/>
        <w:tabs>
          <w:tab w:val="left" w:pos="9923"/>
        </w:tabs>
        <w:spacing w:after="0" w:line="300" w:lineRule="exact"/>
        <w:ind w:left="1474" w:hanging="516"/>
        <w:jc w:val="both"/>
        <w:rPr>
          <w:rFonts w:ascii="標楷體" w:eastAsia="標楷體" w:hAnsi="標楷體" w:cs="新細明體"/>
          <w:kern w:val="0"/>
        </w:rPr>
      </w:pPr>
      <w:r w:rsidRPr="003D04CC">
        <w:rPr>
          <w:rFonts w:ascii="標楷體" w:eastAsia="標楷體" w:hAnsi="標楷體" w:cs="新細明體"/>
          <w:kern w:val="0"/>
        </w:rPr>
        <w:t>（</w:t>
      </w:r>
      <w:r w:rsidR="00D4011C" w:rsidRPr="003D04CC">
        <w:rPr>
          <w:rFonts w:ascii="標楷體" w:eastAsia="標楷體" w:hAnsi="標楷體" w:cs="新細明體"/>
          <w:kern w:val="0"/>
        </w:rPr>
        <w:t>五</w:t>
      </w:r>
      <w:r w:rsidRPr="003D04CC">
        <w:rPr>
          <w:rFonts w:ascii="標楷體" w:eastAsia="標楷體" w:hAnsi="標楷體" w:cs="新細明體"/>
          <w:kern w:val="0"/>
        </w:rPr>
        <w:t>）</w:t>
      </w:r>
      <w:r w:rsidR="00357364">
        <w:rPr>
          <w:rFonts w:ascii="標楷體" w:eastAsia="標楷體" w:hAnsi="標楷體" w:hint="eastAsia"/>
        </w:rPr>
        <w:t>（刪除）</w:t>
      </w:r>
    </w:p>
    <w:p w:rsidR="00C07AA9" w:rsidRPr="003D04CC" w:rsidRDefault="00E11CAD" w:rsidP="00E11CAD">
      <w:pPr>
        <w:pStyle w:val="a5"/>
        <w:tabs>
          <w:tab w:val="left" w:pos="9923"/>
        </w:tabs>
        <w:spacing w:after="0" w:line="300" w:lineRule="exact"/>
        <w:ind w:left="1474" w:hanging="516"/>
        <w:jc w:val="both"/>
      </w:pPr>
      <w:r w:rsidRPr="003D04CC">
        <w:rPr>
          <w:rFonts w:ascii="標楷體" w:eastAsia="標楷體" w:hAnsi="標楷體" w:cs="新細明體" w:hint="eastAsia"/>
          <w:kern w:val="0"/>
        </w:rPr>
        <w:t xml:space="preserve"> </w:t>
      </w:r>
      <w:r w:rsidR="00D4011C" w:rsidRPr="003D04CC">
        <w:rPr>
          <w:rFonts w:ascii="標楷體" w:eastAsia="標楷體" w:hAnsi="標楷體" w:cs="新細明體"/>
          <w:kern w:val="0"/>
        </w:rPr>
        <w:t>(六)價格封(如附錄六)或價格</w:t>
      </w:r>
      <w:r w:rsidR="00D4011C" w:rsidRPr="003D04CC">
        <w:rPr>
          <w:rFonts w:ascii="標楷體" w:eastAsia="標楷體" w:hAnsi="標楷體"/>
        </w:rPr>
        <w:t>文件</w:t>
      </w:r>
      <w:r w:rsidR="00D4011C" w:rsidRPr="003D04CC">
        <w:rPr>
          <w:rFonts w:ascii="標楷體" w:eastAsia="標楷體" w:hAnsi="標楷體" w:cs="新細明體"/>
          <w:kern w:val="0"/>
        </w:rPr>
        <w:t>：</w:t>
      </w:r>
    </w:p>
    <w:p w:rsidR="00C07AA9" w:rsidRPr="003D04CC" w:rsidRDefault="00357364" w:rsidP="006C4270">
      <w:pPr>
        <w:pStyle w:val="30"/>
      </w:pPr>
      <w:r>
        <w:rPr>
          <w:rFonts w:ascii="新細明體" w:eastAsia="新細明體" w:hAnsi="新細明體" w:hint="eastAsia"/>
        </w:rPr>
        <w:t>■</w:t>
      </w:r>
      <w:r w:rsidR="00D4011C" w:rsidRPr="003D04CC">
        <w:t>1.本採購非屬適用或準用最有利標、參</w:t>
      </w:r>
      <w:r w:rsidR="00D4011C">
        <w:t>考最有</w:t>
      </w:r>
      <w:r w:rsidR="00D4011C" w:rsidRPr="003D04CC">
        <w:t>利標精神決標之採購案：</w:t>
      </w:r>
    </w:p>
    <w:p w:rsidR="008A7A9B" w:rsidRPr="008A7A9B" w:rsidRDefault="008A7A9B" w:rsidP="003D04CC">
      <w:pPr>
        <w:pStyle w:val="30"/>
        <w:ind w:firstLine="2"/>
      </w:pPr>
      <w:r w:rsidRPr="003D04CC">
        <w:t>投標書加蓋廠商及負責人印章或簽署（電子投標者為數位簽章或電子簽章）。價格文件如有塗改應加蓋廠商或負責人印章或簽署。採分段開標者，價格文件應裝入價格封。採不分段開標者，前述文件依第1款一</w:t>
      </w:r>
      <w:r w:rsidRPr="008A7A9B">
        <w:t>次投標不分段開標規定辦理。</w:t>
      </w:r>
    </w:p>
    <w:p w:rsidR="00C07AA9" w:rsidRDefault="00D4011C" w:rsidP="003F173F">
      <w:pPr>
        <w:pStyle w:val="30"/>
      </w:pPr>
      <w:r>
        <w:t>□2.</w:t>
      </w:r>
      <w:r w:rsidR="003F173F">
        <w:rPr>
          <w:rFonts w:hint="eastAsia"/>
        </w:rPr>
        <w:t>（刪除）</w:t>
      </w:r>
    </w:p>
    <w:p w:rsidR="00C07AA9" w:rsidRDefault="00D4011C" w:rsidP="006C4270">
      <w:pPr>
        <w:pStyle w:val="30"/>
      </w:pPr>
      <w:r>
        <w:t>□3.</w:t>
      </w:r>
      <w:r w:rsidR="003F173F">
        <w:rPr>
          <w:rFonts w:hint="eastAsia"/>
        </w:rPr>
        <w:t>（刪除）</w:t>
      </w:r>
    </w:p>
    <w:p w:rsidR="00C07AA9" w:rsidRDefault="00D4011C">
      <w:pPr>
        <w:shd w:val="clear" w:color="auto" w:fill="FFFFFF"/>
        <w:tabs>
          <w:tab w:val="left" w:pos="9923"/>
        </w:tabs>
        <w:spacing w:line="300" w:lineRule="exact"/>
        <w:ind w:left="1714" w:hanging="250"/>
        <w:jc w:val="both"/>
      </w:pPr>
      <w:r>
        <w:rPr>
          <w:rFonts w:ascii="標楷體" w:eastAsia="標楷體" w:hAnsi="標楷體" w:cs="新細明體"/>
          <w:kern w:val="0"/>
        </w:rPr>
        <w:t>4.投標文件內記載金額之文字與號碼不符時，以文字為準；文字與文字不符時，以較低者為準。但投標書之報價不符招標文件規定者，依第57點規定仍為</w:t>
      </w:r>
      <w:r>
        <w:rPr>
          <w:rFonts w:ascii="標楷體" w:eastAsia="標楷體" w:hAnsi="標楷體"/>
        </w:rPr>
        <w:t>不合格</w:t>
      </w:r>
      <w:r>
        <w:rPr>
          <w:rFonts w:ascii="標楷體" w:eastAsia="標楷體" w:hAnsi="標楷體" w:cs="新細明體"/>
          <w:kern w:val="0"/>
        </w:rPr>
        <w:t>標。</w:t>
      </w:r>
    </w:p>
    <w:p w:rsidR="00C07AA9" w:rsidRDefault="00FF549E">
      <w:pPr>
        <w:shd w:val="clear" w:color="auto" w:fill="FFFFFF"/>
        <w:tabs>
          <w:tab w:val="left" w:pos="9923"/>
        </w:tabs>
        <w:spacing w:line="300" w:lineRule="exact"/>
        <w:ind w:left="1464" w:hanging="504"/>
        <w:jc w:val="both"/>
      </w:pPr>
      <w:r>
        <w:rPr>
          <w:rFonts w:ascii="標楷體" w:eastAsia="標楷體" w:hAnsi="標楷體" w:cs="標楷體"/>
        </w:rPr>
        <w:t>（</w:t>
      </w:r>
      <w:r w:rsidR="00D4011C">
        <w:rPr>
          <w:rFonts w:ascii="標楷體" w:eastAsia="標楷體" w:hAnsi="標楷體" w:cs="標楷體"/>
        </w:rPr>
        <w:t>七</w:t>
      </w:r>
      <w:r>
        <w:rPr>
          <w:rFonts w:ascii="標楷體" w:eastAsia="標楷體" w:hAnsi="標楷體" w:cs="標楷體"/>
        </w:rPr>
        <w:t>）</w:t>
      </w:r>
      <w:r w:rsidR="00D4011C">
        <w:rPr>
          <w:rFonts w:ascii="標楷體" w:eastAsia="標楷體" w:hAnsi="標楷體"/>
          <w:kern w:val="0"/>
        </w:rPr>
        <w:t>投標封套</w:t>
      </w:r>
      <w:r>
        <w:rPr>
          <w:rFonts w:ascii="標楷體" w:eastAsia="標楷體" w:hAnsi="標楷體"/>
          <w:kern w:val="0"/>
        </w:rPr>
        <w:t>（</w:t>
      </w:r>
      <w:r w:rsidR="00D4011C">
        <w:rPr>
          <w:rFonts w:ascii="標楷體" w:eastAsia="標楷體" w:hAnsi="標楷體"/>
          <w:kern w:val="0"/>
        </w:rPr>
        <w:t>箱</w:t>
      </w:r>
      <w:r>
        <w:rPr>
          <w:rFonts w:ascii="標楷體" w:eastAsia="標楷體" w:hAnsi="標楷體"/>
          <w:kern w:val="0"/>
        </w:rPr>
        <w:t>）</w:t>
      </w:r>
      <w:r>
        <w:rPr>
          <w:rFonts w:ascii="標楷體" w:eastAsia="標楷體" w:hAnsi="標楷體" w:cs="新細明體"/>
          <w:kern w:val="0"/>
        </w:rPr>
        <w:t>（</w:t>
      </w:r>
      <w:r w:rsidR="00D4011C">
        <w:rPr>
          <w:rFonts w:ascii="標楷體" w:eastAsia="標楷體" w:hAnsi="標楷體" w:cs="新細明體"/>
          <w:kern w:val="0"/>
        </w:rPr>
        <w:t>如附錄七</w:t>
      </w:r>
      <w:r>
        <w:rPr>
          <w:rFonts w:ascii="標楷體" w:eastAsia="標楷體" w:hAnsi="標楷體" w:cs="新細明體"/>
          <w:kern w:val="0"/>
        </w:rPr>
        <w:t>）</w:t>
      </w:r>
      <w:r w:rsidR="00D4011C">
        <w:rPr>
          <w:rFonts w:ascii="標楷體" w:eastAsia="標楷體" w:hAnsi="標楷體"/>
          <w:kern w:val="0"/>
        </w:rPr>
        <w:t>：係指投標文件最外層之封套或不透明之容器，其</w:t>
      </w:r>
      <w:r w:rsidR="00D4011C">
        <w:rPr>
          <w:rFonts w:ascii="標楷體" w:eastAsia="標楷體" w:hAnsi="標楷體" w:cs="新細明體"/>
          <w:kern w:val="0"/>
        </w:rPr>
        <w:t>封面應標示廠商名稱、地址及標案案號或採購名稱。</w:t>
      </w:r>
    </w:p>
    <w:p w:rsidR="00C07AA9" w:rsidRDefault="00FF549E">
      <w:pPr>
        <w:shd w:val="clear" w:color="auto" w:fill="FFFFFF"/>
        <w:tabs>
          <w:tab w:val="left" w:pos="9923"/>
        </w:tabs>
        <w:spacing w:line="300" w:lineRule="exact"/>
        <w:ind w:left="1440" w:hanging="480"/>
        <w:jc w:val="both"/>
      </w:pPr>
      <w:r>
        <w:rPr>
          <w:rFonts w:ascii="標楷體" w:eastAsia="標楷體" w:hAnsi="標楷體" w:cs="標楷體"/>
        </w:rPr>
        <w:t>（</w:t>
      </w:r>
      <w:r w:rsidR="00D4011C">
        <w:rPr>
          <w:rFonts w:ascii="標楷體" w:eastAsia="標楷體" w:hAnsi="標楷體" w:cs="標楷體"/>
        </w:rPr>
        <w:t>八</w:t>
      </w:r>
      <w:r>
        <w:rPr>
          <w:rFonts w:ascii="標楷體" w:eastAsia="標楷體" w:hAnsi="標楷體" w:cs="標楷體"/>
        </w:rPr>
        <w:t>）</w:t>
      </w:r>
      <w:r w:rsidR="00D4011C">
        <w:rPr>
          <w:rFonts w:ascii="標楷體" w:eastAsia="標楷體" w:hAnsi="標楷體" w:cs="新細明體"/>
          <w:kern w:val="0"/>
        </w:rPr>
        <w:t>證件封、規格封、價格封及投標封套，得使用</w:t>
      </w:r>
      <w:r w:rsidR="0063214B" w:rsidRPr="0063214B">
        <w:rPr>
          <w:rFonts w:ascii="標楷體" w:eastAsia="標楷體" w:hAnsi="標楷體" w:cs="新細明體" w:hint="eastAsia"/>
          <w:color w:val="0000CC"/>
        </w:rPr>
        <w:t>代辦機關</w:t>
      </w:r>
      <w:r w:rsidR="00D4011C">
        <w:rPr>
          <w:rFonts w:ascii="標楷體" w:eastAsia="標楷體" w:hAnsi="標楷體" w:cs="新細明體"/>
          <w:kern w:val="0"/>
        </w:rPr>
        <w:t>所提供者，亦</w:t>
      </w:r>
      <w:r w:rsidR="00D4011C">
        <w:rPr>
          <w:rFonts w:ascii="標楷體" w:eastAsia="標楷體" w:hAnsi="標楷體"/>
          <w:kern w:val="0"/>
        </w:rPr>
        <w:t>得由投標廠商自行下載、製作或購用。但其封面內容應標示明確，以避免開標審標發生錯誤，如無法判別所擬參加之標案者，視為不合格標。</w:t>
      </w:r>
    </w:p>
    <w:p w:rsidR="00C07AA9" w:rsidRPr="003920F7"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四十三、同一廠商對同一標案只能寄送一份投標文件。廠商與其分支機構，或其二以上分支機構，均不得對同一標案分別投標。</w:t>
      </w:r>
      <w:r w:rsidR="0060402E" w:rsidRPr="003920F7">
        <w:rPr>
          <w:rFonts w:ascii="標楷體" w:eastAsia="標楷體" w:hAnsi="標楷體" w:cs="新細明體" w:hint="eastAsia"/>
        </w:rPr>
        <w:t>但複數決標，廠商就不同分項分別投標者，不在此限。</w:t>
      </w:r>
    </w:p>
    <w:p w:rsidR="00C07AA9" w:rsidRDefault="00D4011C">
      <w:pPr>
        <w:pStyle w:val="12"/>
        <w:numPr>
          <w:ilvl w:val="0"/>
          <w:numId w:val="0"/>
        </w:numPr>
        <w:tabs>
          <w:tab w:val="clear" w:pos="-637"/>
          <w:tab w:val="left" w:pos="9923"/>
        </w:tabs>
        <w:ind w:left="991" w:firstLine="2"/>
      </w:pPr>
      <w:r>
        <w:t>採最低標決標，招標文件訂明投標廠商得以同一報價載明二以上標的供機關選擇者，不在此限。</w:t>
      </w:r>
    </w:p>
    <w:p w:rsidR="00C07AA9" w:rsidRPr="009E6635" w:rsidRDefault="00D4011C">
      <w:pPr>
        <w:shd w:val="clear" w:color="auto" w:fill="FFFFFF"/>
        <w:tabs>
          <w:tab w:val="left" w:pos="9923"/>
        </w:tabs>
        <w:spacing w:line="300" w:lineRule="exact"/>
        <w:ind w:left="960" w:hanging="960"/>
        <w:jc w:val="both"/>
        <w:rPr>
          <w:rFonts w:ascii="標楷體" w:eastAsia="標楷體" w:hAnsi="標楷體" w:cs="新細明體"/>
        </w:rPr>
      </w:pPr>
      <w:r w:rsidRPr="009E6635">
        <w:rPr>
          <w:rFonts w:ascii="標楷體" w:eastAsia="標楷體" w:hAnsi="標楷體" w:cs="新細明體"/>
        </w:rPr>
        <w:lastRenderedPageBreak/>
        <w:t>四十四、經寄</w:t>
      </w:r>
      <w:r w:rsidR="00FF549E">
        <w:rPr>
          <w:rFonts w:ascii="標楷體" w:eastAsia="標楷體" w:hAnsi="標楷體" w:cs="新細明體"/>
        </w:rPr>
        <w:t>（</w:t>
      </w:r>
      <w:r w:rsidRPr="009E6635">
        <w:rPr>
          <w:rFonts w:ascii="標楷體" w:eastAsia="標楷體" w:hAnsi="標楷體" w:cs="新細明體"/>
        </w:rPr>
        <w:t>送</w:t>
      </w:r>
      <w:r w:rsidR="00FF549E">
        <w:rPr>
          <w:rFonts w:ascii="標楷體" w:eastAsia="標楷體" w:hAnsi="標楷體" w:cs="新細明體"/>
        </w:rPr>
        <w:t>）</w:t>
      </w:r>
      <w:r w:rsidRPr="009E6635">
        <w:rPr>
          <w:rFonts w:ascii="標楷體" w:eastAsia="標楷體" w:hAnsi="標楷體" w:cs="新細明體"/>
        </w:rPr>
        <w:t>達</w:t>
      </w:r>
      <w:r w:rsidR="0063214B" w:rsidRPr="009E6635">
        <w:rPr>
          <w:rFonts w:ascii="標楷體" w:eastAsia="標楷體" w:hAnsi="標楷體" w:cs="新細明體" w:hint="eastAsia"/>
          <w:color w:val="0000CC"/>
        </w:rPr>
        <w:t>代辦機關</w:t>
      </w:r>
      <w:r w:rsidRPr="009E6635">
        <w:rPr>
          <w:rFonts w:ascii="標楷體" w:eastAsia="標楷體" w:hAnsi="標楷體" w:cs="新細明體"/>
        </w:rPr>
        <w:t>之投標文件，除招標文件另有規定者外，投標廠商不得以任何理由請求發還、作廢、撤銷、更改，亦不允許依採購法第33條第3項及其施行細則第32條規定補正非契約必要之點之文件。</w:t>
      </w:r>
    </w:p>
    <w:p w:rsidR="00C07AA9" w:rsidRPr="00651AB9" w:rsidRDefault="00D4011C">
      <w:pPr>
        <w:shd w:val="clear" w:color="auto" w:fill="FFFFFF"/>
        <w:tabs>
          <w:tab w:val="left" w:pos="9923"/>
        </w:tabs>
        <w:spacing w:line="300" w:lineRule="exact"/>
        <w:ind w:left="960" w:hanging="960"/>
        <w:jc w:val="both"/>
        <w:rPr>
          <w:rFonts w:ascii="標楷體" w:eastAsia="標楷體" w:hAnsi="標楷體" w:cs="新細明體"/>
        </w:rPr>
      </w:pPr>
      <w:r w:rsidRPr="009E6635">
        <w:rPr>
          <w:rFonts w:ascii="標楷體" w:eastAsia="標楷體" w:hAnsi="標楷體" w:cs="新細明體"/>
        </w:rPr>
        <w:t>四十五、</w:t>
      </w:r>
      <w:r w:rsidR="00425ED7" w:rsidRPr="009E6635">
        <w:rPr>
          <w:rFonts w:ascii="標楷體" w:eastAsia="標楷體" w:hAnsi="標楷體" w:cs="新細明體"/>
        </w:rPr>
        <w:t>廠商有下列情形之一者，除招標文件另有規定者外，不得參加投標</w:t>
      </w:r>
      <w:r w:rsidR="00425ED7" w:rsidRPr="00651AB9">
        <w:rPr>
          <w:rFonts w:ascii="標楷體" w:eastAsia="標楷體" w:hAnsi="標楷體" w:cs="新細明體"/>
        </w:rPr>
        <w:t>、作為決標對象或分包廠商；如屬第6款至第10款情形之一者，亦不得協助投標廠商</w:t>
      </w:r>
      <w:r w:rsidRPr="00651AB9">
        <w:rPr>
          <w:rFonts w:ascii="標楷體" w:eastAsia="標楷體" w:hAnsi="標楷體" w:cs="新細明體"/>
        </w:rPr>
        <w:t>：</w:t>
      </w:r>
    </w:p>
    <w:p w:rsidR="00C07AA9" w:rsidRPr="009E6635" w:rsidRDefault="00FF549E" w:rsidP="00C64CDD">
      <w:pPr>
        <w:pStyle w:val="20"/>
        <w:ind w:hanging="447"/>
      </w:pPr>
      <w:r>
        <w:t>（</w:t>
      </w:r>
      <w:r w:rsidR="00D4011C" w:rsidRPr="009E6635">
        <w:t>一</w:t>
      </w:r>
      <w:r>
        <w:t>）</w:t>
      </w:r>
      <w:r w:rsidR="00D4011C" w:rsidRPr="009E6635">
        <w:t>經依採購法第103條刊登於政府採購公報，且在不得參加投標之期限內者。</w:t>
      </w:r>
    </w:p>
    <w:p w:rsidR="00C07AA9" w:rsidRPr="009E6635" w:rsidRDefault="00FF549E" w:rsidP="00C64CDD">
      <w:pPr>
        <w:pStyle w:val="20"/>
        <w:ind w:hanging="447"/>
      </w:pPr>
      <w:r>
        <w:t>（</w:t>
      </w:r>
      <w:r w:rsidR="00D4011C" w:rsidRPr="009E6635">
        <w:t>二</w:t>
      </w:r>
      <w:r>
        <w:t>）</w:t>
      </w:r>
      <w:r w:rsidR="00D4011C" w:rsidRPr="009E6635">
        <w:t>廠商投標文件所標示之分包廠商，於截止投標或截止收件期限前係屬採購法第103條第1項規定期間內之廠商者。</w:t>
      </w:r>
    </w:p>
    <w:p w:rsidR="00C07AA9" w:rsidRPr="009E6635" w:rsidRDefault="00FF549E" w:rsidP="00C64CDD">
      <w:pPr>
        <w:pStyle w:val="20"/>
        <w:ind w:hanging="447"/>
      </w:pPr>
      <w:r>
        <w:t>（</w:t>
      </w:r>
      <w:r w:rsidR="00D4011C" w:rsidRPr="009E6635">
        <w:t>三</w:t>
      </w:r>
      <w:r>
        <w:t>）</w:t>
      </w:r>
      <w:r w:rsidR="00D4011C" w:rsidRPr="009E6635">
        <w:t>廠商之負責人或合夥人，與承辦本標的規劃、設計、施工或供應之專案管理廠商負責人或合夥人相同。</w:t>
      </w:r>
    </w:p>
    <w:p w:rsidR="00C07AA9" w:rsidRPr="009E6635" w:rsidRDefault="00FF549E" w:rsidP="00C64CDD">
      <w:pPr>
        <w:pStyle w:val="20"/>
        <w:ind w:hanging="447"/>
      </w:pPr>
      <w:r>
        <w:t>（</w:t>
      </w:r>
      <w:r w:rsidR="00D4011C" w:rsidRPr="009E6635">
        <w:t>四</w:t>
      </w:r>
      <w:r>
        <w:t>）</w:t>
      </w:r>
      <w:r w:rsidR="00D4011C" w:rsidRPr="009E6635">
        <w:t>廠商與承辦本標的規劃、設計、施工或供應之專案管理廠商，為關係企業或同一其他廠商之關係企業。</w:t>
      </w:r>
    </w:p>
    <w:p w:rsidR="00425ED7" w:rsidRPr="00651AB9" w:rsidRDefault="00FF549E" w:rsidP="00425ED7">
      <w:pPr>
        <w:tabs>
          <w:tab w:val="left" w:pos="720"/>
          <w:tab w:val="left" w:pos="9923"/>
        </w:tabs>
        <w:snapToGrid w:val="0"/>
        <w:spacing w:line="300" w:lineRule="exact"/>
        <w:ind w:left="1440" w:hanging="480"/>
        <w:jc w:val="both"/>
      </w:pPr>
      <w:r>
        <w:rPr>
          <w:rFonts w:ascii="標楷體" w:eastAsia="標楷體" w:hAnsi="標楷體"/>
        </w:rPr>
        <w:t>（</w:t>
      </w:r>
      <w:r w:rsidR="00425ED7" w:rsidRPr="00651AB9">
        <w:rPr>
          <w:rFonts w:ascii="標楷體" w:eastAsia="標楷體" w:hAnsi="標楷體"/>
          <w:kern w:val="0"/>
        </w:rPr>
        <w:t>五</w:t>
      </w:r>
      <w:r>
        <w:rPr>
          <w:rFonts w:ascii="標楷體" w:eastAsia="標楷體" w:hAnsi="標楷體"/>
          <w:kern w:val="0"/>
        </w:rPr>
        <w:t>）</w:t>
      </w:r>
      <w:r w:rsidR="00425ED7" w:rsidRPr="00651AB9">
        <w:rPr>
          <w:rFonts w:ascii="標楷體" w:eastAsia="標楷體" w:hAnsi="標楷體"/>
          <w:kern w:val="0"/>
        </w:rPr>
        <w:t>政黨及與其具關係企業關係之廠商。</w:t>
      </w:r>
    </w:p>
    <w:p w:rsidR="00425ED7" w:rsidRPr="00651AB9" w:rsidRDefault="00FF549E" w:rsidP="00425ED7">
      <w:pPr>
        <w:tabs>
          <w:tab w:val="left" w:pos="720"/>
          <w:tab w:val="left" w:pos="9923"/>
        </w:tabs>
        <w:snapToGrid w:val="0"/>
        <w:spacing w:line="300" w:lineRule="exact"/>
        <w:ind w:left="1440" w:hanging="480"/>
        <w:jc w:val="both"/>
      </w:pPr>
      <w:r>
        <w:rPr>
          <w:rFonts w:ascii="標楷體" w:eastAsia="標楷體" w:hAnsi="標楷體"/>
          <w:kern w:val="0"/>
        </w:rPr>
        <w:t>（</w:t>
      </w:r>
      <w:r w:rsidR="00425ED7" w:rsidRPr="00651AB9">
        <w:rPr>
          <w:rFonts w:ascii="標楷體" w:eastAsia="標楷體" w:hAnsi="標楷體"/>
          <w:kern w:val="0"/>
        </w:rPr>
        <w:t>六</w:t>
      </w:r>
      <w:r>
        <w:rPr>
          <w:rFonts w:ascii="標楷體" w:eastAsia="標楷體" w:hAnsi="標楷體"/>
          <w:kern w:val="0"/>
        </w:rPr>
        <w:t>）</w:t>
      </w:r>
      <w:r w:rsidR="00425ED7" w:rsidRPr="00651AB9">
        <w:rPr>
          <w:rFonts w:ascii="標楷體" w:eastAsia="標楷體" w:hAnsi="標楷體"/>
          <w:kern w:val="0"/>
        </w:rPr>
        <w:t>提供本標的規劃、設計服務之廠商。</w:t>
      </w:r>
    </w:p>
    <w:p w:rsidR="00425ED7" w:rsidRPr="00651AB9" w:rsidRDefault="00FF549E" w:rsidP="00425ED7">
      <w:pPr>
        <w:tabs>
          <w:tab w:val="left" w:pos="720"/>
          <w:tab w:val="left" w:pos="9923"/>
        </w:tabs>
        <w:snapToGrid w:val="0"/>
        <w:spacing w:line="300" w:lineRule="exact"/>
        <w:ind w:left="1440" w:hanging="480"/>
        <w:jc w:val="both"/>
      </w:pPr>
      <w:r>
        <w:rPr>
          <w:rFonts w:ascii="標楷體" w:eastAsia="標楷體" w:hAnsi="標楷體"/>
          <w:kern w:val="0"/>
        </w:rPr>
        <w:t>（</w:t>
      </w:r>
      <w:r w:rsidR="00425ED7" w:rsidRPr="00651AB9">
        <w:rPr>
          <w:rFonts w:ascii="標楷體" w:eastAsia="標楷體" w:hAnsi="標楷體"/>
          <w:kern w:val="0"/>
        </w:rPr>
        <w:t>七</w:t>
      </w:r>
      <w:r>
        <w:rPr>
          <w:rFonts w:ascii="標楷體" w:eastAsia="標楷體" w:hAnsi="標楷體"/>
          <w:kern w:val="0"/>
        </w:rPr>
        <w:t>）</w:t>
      </w:r>
      <w:r w:rsidR="00425ED7" w:rsidRPr="00651AB9">
        <w:rPr>
          <w:rFonts w:ascii="標楷體" w:eastAsia="標楷體" w:hAnsi="標楷體"/>
          <w:kern w:val="0"/>
        </w:rPr>
        <w:t>代擬本標的招標文件之廠商。</w:t>
      </w:r>
    </w:p>
    <w:p w:rsidR="00425ED7" w:rsidRPr="00651AB9" w:rsidRDefault="00FF549E" w:rsidP="00425ED7">
      <w:pPr>
        <w:tabs>
          <w:tab w:val="left" w:pos="720"/>
          <w:tab w:val="left" w:pos="9923"/>
        </w:tabs>
        <w:snapToGrid w:val="0"/>
        <w:spacing w:line="300" w:lineRule="exact"/>
        <w:ind w:left="1440" w:hanging="480"/>
        <w:jc w:val="both"/>
      </w:pPr>
      <w:r>
        <w:rPr>
          <w:rFonts w:ascii="標楷體" w:eastAsia="標楷體" w:hAnsi="標楷體"/>
          <w:kern w:val="0"/>
        </w:rPr>
        <w:t>（</w:t>
      </w:r>
      <w:r w:rsidR="00425ED7" w:rsidRPr="00651AB9">
        <w:rPr>
          <w:rFonts w:ascii="標楷體" w:eastAsia="標楷體" w:hAnsi="標楷體"/>
          <w:kern w:val="0"/>
        </w:rPr>
        <w:t>八</w:t>
      </w:r>
      <w:r>
        <w:rPr>
          <w:rFonts w:ascii="標楷體" w:eastAsia="標楷體" w:hAnsi="標楷體"/>
          <w:kern w:val="0"/>
        </w:rPr>
        <w:t>）</w:t>
      </w:r>
      <w:r w:rsidR="00425ED7" w:rsidRPr="00651AB9">
        <w:rPr>
          <w:rFonts w:ascii="標楷體" w:eastAsia="標楷體" w:hAnsi="標楷體"/>
          <w:kern w:val="0"/>
        </w:rPr>
        <w:t>提供本標的審標服務之廠商。</w:t>
      </w:r>
    </w:p>
    <w:p w:rsidR="00425ED7" w:rsidRPr="00651AB9" w:rsidRDefault="00FF549E" w:rsidP="00425ED7">
      <w:pPr>
        <w:tabs>
          <w:tab w:val="left" w:pos="720"/>
          <w:tab w:val="left" w:pos="9923"/>
        </w:tabs>
        <w:snapToGrid w:val="0"/>
        <w:spacing w:line="300" w:lineRule="exact"/>
        <w:ind w:left="1440" w:hanging="480"/>
        <w:jc w:val="both"/>
      </w:pPr>
      <w:r>
        <w:rPr>
          <w:rFonts w:ascii="標楷體" w:eastAsia="標楷體" w:hAnsi="標楷體"/>
          <w:kern w:val="0"/>
        </w:rPr>
        <w:t>（</w:t>
      </w:r>
      <w:r w:rsidR="00425ED7" w:rsidRPr="00651AB9">
        <w:rPr>
          <w:rFonts w:ascii="標楷體" w:eastAsia="標楷體" w:hAnsi="標楷體"/>
          <w:kern w:val="0"/>
        </w:rPr>
        <w:t>九</w:t>
      </w:r>
      <w:r>
        <w:rPr>
          <w:rFonts w:ascii="標楷體" w:eastAsia="標楷體" w:hAnsi="標楷體"/>
          <w:kern w:val="0"/>
        </w:rPr>
        <w:t>）</w:t>
      </w:r>
      <w:r w:rsidR="00425ED7" w:rsidRPr="00651AB9">
        <w:rPr>
          <w:rFonts w:ascii="標楷體" w:eastAsia="標楷體" w:hAnsi="標楷體"/>
          <w:kern w:val="0"/>
        </w:rPr>
        <w:t>提供本標的專案管理之廠商。</w:t>
      </w:r>
    </w:p>
    <w:p w:rsidR="00425ED7" w:rsidRPr="009E6635" w:rsidRDefault="00FF549E" w:rsidP="00425ED7">
      <w:pPr>
        <w:tabs>
          <w:tab w:val="left" w:pos="720"/>
          <w:tab w:val="left" w:pos="9923"/>
        </w:tabs>
        <w:snapToGrid w:val="0"/>
        <w:spacing w:line="300" w:lineRule="exact"/>
        <w:ind w:left="1440" w:hanging="480"/>
        <w:jc w:val="both"/>
      </w:pPr>
      <w:r>
        <w:rPr>
          <w:rFonts w:ascii="標楷體" w:eastAsia="標楷體" w:hAnsi="標楷體"/>
          <w:kern w:val="0"/>
        </w:rPr>
        <w:t>（</w:t>
      </w:r>
      <w:r w:rsidR="00425ED7" w:rsidRPr="00651AB9">
        <w:rPr>
          <w:rFonts w:ascii="標楷體" w:eastAsia="標楷體" w:hAnsi="標楷體"/>
          <w:kern w:val="0"/>
        </w:rPr>
        <w:t>十</w:t>
      </w:r>
      <w:r>
        <w:rPr>
          <w:rFonts w:ascii="標楷體" w:eastAsia="標楷體" w:hAnsi="標楷體"/>
          <w:kern w:val="0"/>
        </w:rPr>
        <w:t>）</w:t>
      </w:r>
      <w:r w:rsidR="00425ED7" w:rsidRPr="00651AB9">
        <w:rPr>
          <w:rFonts w:ascii="標楷體" w:eastAsia="標楷體" w:hAnsi="標楷體"/>
          <w:kern w:val="0"/>
        </w:rPr>
        <w:t>因履行本機關契約而</w:t>
      </w:r>
      <w:r w:rsidR="00425ED7" w:rsidRPr="009E6635">
        <w:rPr>
          <w:rFonts w:ascii="標楷體" w:eastAsia="標楷體" w:hAnsi="標楷體"/>
          <w:kern w:val="0"/>
        </w:rPr>
        <w:t>知悉其他廠商無法知悉或應秘密之資訊，於使用該等資訊有利其得標之廠商。</w:t>
      </w:r>
    </w:p>
    <w:p w:rsidR="00C07AA9" w:rsidRPr="009E6635" w:rsidRDefault="00FF549E" w:rsidP="00B518D9">
      <w:pPr>
        <w:pStyle w:val="20"/>
      </w:pPr>
      <w:r>
        <w:t>（</w:t>
      </w:r>
      <w:r w:rsidR="00425ED7" w:rsidRPr="006636E2">
        <w:t>十一</w:t>
      </w:r>
      <w:r>
        <w:t>）</w:t>
      </w:r>
      <w:r w:rsidR="00425ED7" w:rsidRPr="009E6635">
        <w:t>屬公職人員利益衝突迴避法第2條及第3條所稱公職人員或其關係人，涉及該法第</w:t>
      </w:r>
      <w:r w:rsidR="00425ED7" w:rsidRPr="006636E2">
        <w:t>14</w:t>
      </w:r>
      <w:r w:rsidR="00425ED7" w:rsidRPr="009E6635">
        <w:t>條</w:t>
      </w:r>
      <w:r w:rsidR="00876A24" w:rsidRPr="00C6057E">
        <w:rPr>
          <w:rFonts w:hint="eastAsia"/>
        </w:rPr>
        <w:t>「</w:t>
      </w:r>
      <w:r w:rsidR="00425ED7" w:rsidRPr="006636E2">
        <w:t>公職人員或其關係人，不得與公職人員服務或受其監督之機關團體為補助、買賣、租賃、承攬或其他具有對價之交易行為</w:t>
      </w:r>
      <w:r w:rsidR="00876A24" w:rsidRPr="00C6057E">
        <w:rPr>
          <w:rFonts w:hint="eastAsia"/>
        </w:rPr>
        <w:t>」</w:t>
      </w:r>
      <w:r w:rsidR="00425ED7" w:rsidRPr="009E6635">
        <w:t>者。</w:t>
      </w:r>
      <w:r w:rsidR="00425ED7" w:rsidRPr="006636E2">
        <w:t>但本採購如屬依採購法以公告程序辦理或同法第105條辦理之情形者，不在此限</w:t>
      </w:r>
      <w:r w:rsidR="00D4011C" w:rsidRPr="006636E2">
        <w:t>。</w:t>
      </w:r>
    </w:p>
    <w:p w:rsidR="00C07AA9" w:rsidRPr="009E6635" w:rsidRDefault="00D4011C">
      <w:pPr>
        <w:pStyle w:val="12"/>
        <w:numPr>
          <w:ilvl w:val="0"/>
          <w:numId w:val="0"/>
        </w:numPr>
        <w:tabs>
          <w:tab w:val="clear" w:pos="-637"/>
          <w:tab w:val="left" w:pos="9923"/>
        </w:tabs>
        <w:ind w:left="991" w:firstLine="2"/>
      </w:pPr>
      <w:r w:rsidRPr="009E6635">
        <w:t>■前</w:t>
      </w:r>
      <w:r w:rsidRPr="00E900F2">
        <w:t>項</w:t>
      </w:r>
      <w:r w:rsidR="007F707A" w:rsidRPr="00E900F2">
        <w:t>第6款及第7款</w:t>
      </w:r>
      <w:r w:rsidRPr="00E900F2">
        <w:t>之情</w:t>
      </w:r>
      <w:r w:rsidRPr="009E6635">
        <w:t>形，</w:t>
      </w:r>
      <w:r w:rsidR="0063214B" w:rsidRPr="009E6635">
        <w:rPr>
          <w:rFonts w:cs="新細明體" w:hint="eastAsia"/>
          <w:color w:val="FF0000"/>
        </w:rPr>
        <w:t>洽辦機關</w:t>
      </w:r>
      <w:r w:rsidRPr="009E6635">
        <w:t>依採購法施行細則第38條第2項審查後：</w:t>
      </w:r>
    </w:p>
    <w:p w:rsidR="00C07AA9" w:rsidRDefault="00D4011C">
      <w:pPr>
        <w:pStyle w:val="12"/>
        <w:numPr>
          <w:ilvl w:val="0"/>
          <w:numId w:val="0"/>
        </w:numPr>
        <w:tabs>
          <w:tab w:val="clear" w:pos="-637"/>
          <w:tab w:val="left" w:pos="9923"/>
        </w:tabs>
        <w:ind w:left="991" w:firstLine="2"/>
      </w:pPr>
      <w:r w:rsidRPr="009E6635">
        <w:t>■同意 □不同意 該廠商參加投標、作為決標對象或分包廠商或協助投標廠商。</w:t>
      </w:r>
      <w:r w:rsidR="00FF549E">
        <w:t>（</w:t>
      </w:r>
      <w:r w:rsidRPr="009E6635">
        <w:t>除敘明原因報本府核准不同意者外，本府各機關辦理採購，如有規劃、設</w:t>
      </w:r>
      <w:r w:rsidRPr="002C65E1">
        <w:t>計等前階段之成果者，應於機關網站、工程會網站公開閱覽或附於招標文件公開其成果，並同意該廠商參加投標、作為決標對象或分包廠商或協助投標廠商。</w:t>
      </w:r>
      <w:r w:rsidR="00FF549E">
        <w:t>）</w:t>
      </w:r>
    </w:p>
    <w:p w:rsidR="00C07AA9" w:rsidRDefault="0063214B">
      <w:pPr>
        <w:pStyle w:val="12"/>
        <w:numPr>
          <w:ilvl w:val="0"/>
          <w:numId w:val="0"/>
        </w:numPr>
        <w:tabs>
          <w:tab w:val="clear" w:pos="-637"/>
          <w:tab w:val="left" w:pos="9923"/>
        </w:tabs>
        <w:ind w:left="991" w:firstLine="2"/>
      </w:pPr>
      <w:r w:rsidRPr="0063214B">
        <w:rPr>
          <w:rFonts w:cs="新細明體" w:hint="eastAsia"/>
          <w:color w:val="FF0000"/>
        </w:rPr>
        <w:t>洽辦機關</w:t>
      </w:r>
      <w:r w:rsidR="00D4011C">
        <w:t>於決標或簽約後，始發現廠商有第1項情形者，應依採購法第50條規定辦理。</w:t>
      </w:r>
    </w:p>
    <w:p w:rsidR="00C07AA9" w:rsidRDefault="00D4011C">
      <w:pPr>
        <w:shd w:val="clear" w:color="auto" w:fill="FFFFFF"/>
        <w:tabs>
          <w:tab w:val="left" w:pos="9923"/>
        </w:tabs>
        <w:spacing w:line="300" w:lineRule="exact"/>
        <w:ind w:left="960" w:hanging="960"/>
        <w:jc w:val="both"/>
      </w:pPr>
      <w:r>
        <w:rPr>
          <w:rFonts w:ascii="標楷體" w:eastAsia="標楷體" w:hAnsi="標楷體" w:cs="新細明體"/>
        </w:rPr>
        <w:t>四十六、截止投標日或開標日為辦公日，而該日因故停止辦公，除招標文件另有規定或</w:t>
      </w:r>
      <w:r w:rsidR="0063214B" w:rsidRPr="0063214B">
        <w:rPr>
          <w:rFonts w:ascii="標楷體" w:eastAsia="標楷體" w:hAnsi="標楷體" w:cs="新細明體" w:hint="eastAsia"/>
          <w:color w:val="0000CC"/>
        </w:rPr>
        <w:t>代辦機關</w:t>
      </w:r>
      <w:r>
        <w:rPr>
          <w:rFonts w:ascii="標楷體" w:eastAsia="標楷體" w:hAnsi="標楷體" w:cs="新細明體"/>
        </w:rPr>
        <w:t>另有公告者外，依政府電子採購網（網址：</w:t>
      </w:r>
      <w:hyperlink r:id="rId9" w:history="1">
        <w:r>
          <w:rPr>
            <w:rFonts w:ascii="標楷體" w:eastAsia="標楷體" w:hAnsi="標楷體" w:cs="新細明體"/>
          </w:rPr>
          <w:t>http://web.pcc.gov.tw/</w:t>
        </w:r>
      </w:hyperlink>
      <w:r>
        <w:rPr>
          <w:rFonts w:ascii="標楷體" w:eastAsia="標楷體" w:hAnsi="標楷體" w:cs="新細明體"/>
        </w:rPr>
        <w:t>）下載專區/颱風天等標期/公布之「因應颱風等災變部分地區停止上班，各機關招標公告之截止收件日或開標日是否延期處理原則」選擇適當之處理方式。</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四十七、廠商投標時其他應行注意事項：</w:t>
      </w:r>
    </w:p>
    <w:p w:rsidR="00C07AA9" w:rsidRDefault="00FF549E" w:rsidP="00B518D9">
      <w:pPr>
        <w:pStyle w:val="20"/>
      </w:pPr>
      <w:r>
        <w:t>（</w:t>
      </w:r>
      <w:r w:rsidR="00D4011C">
        <w:t>一</w:t>
      </w:r>
      <w:r>
        <w:t>）</w:t>
      </w:r>
      <w:r w:rsidR="00D4011C">
        <w:t>投標文件</w:t>
      </w:r>
      <w:r>
        <w:t>（</w:t>
      </w:r>
      <w:r w:rsidR="00D4011C">
        <w:t>含報價有效期，下同</w:t>
      </w:r>
      <w:r>
        <w:t>）</w:t>
      </w:r>
      <w:r w:rsidR="00D4011C">
        <w:t>有效期自投標時起至開標</w:t>
      </w:r>
      <w:r w:rsidR="0060402E" w:rsidRPr="003920F7">
        <w:rPr>
          <w:rFonts w:hint="eastAsia"/>
        </w:rPr>
        <w:t>次日起</w:t>
      </w:r>
      <w:r w:rsidR="00D806C8" w:rsidRPr="002C65E1">
        <w:rPr>
          <w:rFonts w:hint="eastAsia"/>
          <w:color w:val="FF0000"/>
          <w:u w:val="single"/>
        </w:rPr>
        <w:t>30</w:t>
      </w:r>
      <w:r w:rsidR="00D4011C">
        <w:t>日止</w:t>
      </w:r>
      <w:r>
        <w:rPr>
          <w:shd w:val="pct15" w:color="auto" w:fill="FFFFFF"/>
        </w:rPr>
        <w:t>（</w:t>
      </w:r>
      <w:r w:rsidR="00D4011C" w:rsidRPr="003E4339">
        <w:rPr>
          <w:shd w:val="pct15" w:color="auto" w:fill="FFFFFF"/>
        </w:rPr>
        <w:t>機關應依預定決標日載明</w:t>
      </w:r>
      <w:r>
        <w:rPr>
          <w:shd w:val="pct15" w:color="auto" w:fill="FFFFFF"/>
        </w:rPr>
        <w:t>）</w:t>
      </w:r>
      <w:r w:rsidR="00D4011C">
        <w:t>，押標金以銀行開發或保兌之不可撤銷擔保信用狀、銀行書面連帶保證書、保險公司之連帶保證保險單繳納者，其押標金有效期仍應符合第25點規定。期限將屆前得經廠商書面同意後，投標文件有效期延長至實際決標日，押標金之有效期一併延長；如廠商不同意延長，投標文件逾上開有效期，則依第57點第1項第5款規定判為</w:t>
      </w:r>
      <w:r w:rsidR="00D4011C">
        <w:rPr>
          <w:kern w:val="3"/>
          <w:shd w:val="clear" w:color="auto" w:fill="FFFFFF"/>
        </w:rPr>
        <w:t>不合格</w:t>
      </w:r>
      <w:r w:rsidR="00D4011C">
        <w:t>標。</w:t>
      </w:r>
    </w:p>
    <w:p w:rsidR="00C07AA9" w:rsidRDefault="00FF549E" w:rsidP="00B518D9">
      <w:pPr>
        <w:pStyle w:val="20"/>
      </w:pPr>
      <w:r>
        <w:t>（</w:t>
      </w:r>
      <w:r w:rsidR="00D4011C">
        <w:t>二</w:t>
      </w:r>
      <w:r>
        <w:t>）</w:t>
      </w:r>
      <w:r w:rsidR="00D4011C">
        <w:t>投標廠商之投標文件，應僅限於招標文件有規定，且與招標標的有關者。與規格有關之定型化產品型錄或說明書，招標文件未規定應整冊提出時，僅得附招標文件有規定且與招標標的有關者。其他文件，應避免附入投標文件內，投標文件如附有非屬招標文件規定之文件，視同未附，且</w:t>
      </w:r>
      <w:r w:rsidR="0063214B" w:rsidRPr="0063214B">
        <w:rPr>
          <w:rFonts w:cs="新細明體" w:hint="eastAsia"/>
          <w:color w:val="0000CC"/>
        </w:rPr>
        <w:t>代辦機關</w:t>
      </w:r>
      <w:r w:rsidR="00D4011C">
        <w:t>不予審查，投標廠商亦不得以此文件向</w:t>
      </w:r>
      <w:r w:rsidR="0063214B" w:rsidRPr="0063214B">
        <w:rPr>
          <w:rFonts w:cs="新細明體" w:hint="eastAsia"/>
          <w:color w:val="0000CC"/>
        </w:rPr>
        <w:t>代辦機關</w:t>
      </w:r>
      <w:r w:rsidR="00D4011C">
        <w:t>有所主張。</w:t>
      </w:r>
    </w:p>
    <w:p w:rsidR="00C07AA9" w:rsidRDefault="00FF549E" w:rsidP="00B518D9">
      <w:pPr>
        <w:pStyle w:val="20"/>
      </w:pPr>
      <w:r>
        <w:t>（</w:t>
      </w:r>
      <w:r w:rsidR="00D4011C">
        <w:t>三</w:t>
      </w:r>
      <w:r>
        <w:t>）</w:t>
      </w:r>
      <w:r w:rsidR="00D4011C">
        <w:t>投標廠商提出之定型化產品型錄或說明書，不得附記招標文件未規定之條件。如附有該等文字，視為未附記。</w:t>
      </w:r>
    </w:p>
    <w:p w:rsidR="00C07AA9" w:rsidRDefault="00FF549E" w:rsidP="00B518D9">
      <w:pPr>
        <w:pStyle w:val="20"/>
      </w:pPr>
      <w:r>
        <w:t>（</w:t>
      </w:r>
      <w:r w:rsidR="00D4011C">
        <w:t>四</w:t>
      </w:r>
      <w:r>
        <w:t>）</w:t>
      </w:r>
      <w:r w:rsidR="00D4011C">
        <w:t>投標文件除招標文件另有規定者外，以中文為準。</w:t>
      </w:r>
    </w:p>
    <w:p w:rsidR="00C07AA9" w:rsidRDefault="00FF549E" w:rsidP="00B518D9">
      <w:pPr>
        <w:pStyle w:val="20"/>
      </w:pPr>
      <w:r>
        <w:lastRenderedPageBreak/>
        <w:t>（</w:t>
      </w:r>
      <w:r w:rsidR="00D4011C">
        <w:t>五</w:t>
      </w:r>
      <w:r>
        <w:t>）</w:t>
      </w:r>
      <w:r w:rsidR="00D4011C">
        <w:t>招標文件規定得以外國文字書寫檢附之投標文件，應附中文譯本，其中文譯本之內容與原文不一致時，除資格文件以原文為準外，餘投標文件均以中文譯本為準。</w:t>
      </w:r>
    </w:p>
    <w:p w:rsidR="00C07AA9" w:rsidRDefault="00FF549E" w:rsidP="00B518D9">
      <w:pPr>
        <w:pStyle w:val="20"/>
      </w:pPr>
      <w:r>
        <w:t>（</w:t>
      </w:r>
      <w:r w:rsidR="00D4011C">
        <w:t>六</w:t>
      </w:r>
      <w:r>
        <w:t>）</w:t>
      </w:r>
      <w:r w:rsidR="00D4011C">
        <w:t>投標廠商因投標所需之任何費用，不論本標案有無決標，均由投標廠商自行負擔。</w:t>
      </w:r>
    </w:p>
    <w:p w:rsidR="00C07AA9" w:rsidRDefault="00D4011C" w:rsidP="00E100BC">
      <w:pPr>
        <w:pStyle w:val="11"/>
      </w:pPr>
      <w:r>
        <w:t>第柒節、開標及審標</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四十八、</w:t>
      </w:r>
      <w:r w:rsidR="0063214B" w:rsidRPr="0063214B">
        <w:rPr>
          <w:rFonts w:ascii="標楷體" w:eastAsia="標楷體" w:hAnsi="標楷體" w:cs="新細明體" w:hint="eastAsia"/>
          <w:color w:val="0000CC"/>
        </w:rPr>
        <w:t>代辦機關</w:t>
      </w:r>
      <w:r>
        <w:rPr>
          <w:rFonts w:ascii="標楷體" w:eastAsia="標楷體" w:hAnsi="標楷體" w:cs="新細明體"/>
        </w:rPr>
        <w:t>會同相關機關及單位，依招標公告所定之時間及地點開標，並以</w:t>
      </w:r>
      <w:r w:rsidR="0063214B" w:rsidRPr="0063214B">
        <w:rPr>
          <w:rFonts w:ascii="標楷體" w:eastAsia="標楷體" w:hAnsi="標楷體" w:cs="新細明體" w:hint="eastAsia"/>
          <w:color w:val="0000CC"/>
        </w:rPr>
        <w:t>代辦機關</w:t>
      </w:r>
      <w:r>
        <w:rPr>
          <w:rFonts w:ascii="標楷體" w:eastAsia="標楷體" w:hAnsi="標楷體" w:cs="新細明體"/>
        </w:rPr>
        <w:t>名義決標。但招標文件另有規定者，依其規定。</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四十九、開標現場注意事項：</w:t>
      </w:r>
    </w:p>
    <w:p w:rsidR="00C07AA9" w:rsidRPr="003920F7" w:rsidRDefault="00FF549E" w:rsidP="00B518D9">
      <w:pPr>
        <w:pStyle w:val="20"/>
      </w:pPr>
      <w:r>
        <w:t>（</w:t>
      </w:r>
      <w:r w:rsidR="00D4011C">
        <w:t>一</w:t>
      </w:r>
      <w:r>
        <w:t>）</w:t>
      </w:r>
      <w:r w:rsidR="00D4011C">
        <w:t>投標廠商請依照公告開標之時間及地點</w:t>
      </w:r>
      <w:r>
        <w:t>（</w:t>
      </w:r>
      <w:r w:rsidR="0063214B" w:rsidRPr="0063214B">
        <w:rPr>
          <w:rFonts w:cs="新細明體" w:hint="eastAsia"/>
          <w:color w:val="0000CC"/>
        </w:rPr>
        <w:t>代辦機關</w:t>
      </w:r>
      <w:r w:rsidR="00D4011C">
        <w:t>不另行通知</w:t>
      </w:r>
      <w:r>
        <w:t>）</w:t>
      </w:r>
      <w:r w:rsidR="00D4011C">
        <w:t>，由負責人或代理人攜帶授權書正本參與開標，並依</w:t>
      </w:r>
      <w:r w:rsidR="0063214B" w:rsidRPr="0063214B">
        <w:rPr>
          <w:rFonts w:cs="新細明體" w:hint="eastAsia"/>
          <w:color w:val="0000CC"/>
        </w:rPr>
        <w:t>代辦機關</w:t>
      </w:r>
      <w:r w:rsidR="00D4011C">
        <w:t>要求出示之；</w:t>
      </w:r>
      <w:r w:rsidR="00D4011C">
        <w:rPr>
          <w:rFonts w:cs="新細明體"/>
        </w:rPr>
        <w:t>外國</w:t>
      </w:r>
      <w:r w:rsidR="00D4011C">
        <w:t>廠商</w:t>
      </w:r>
      <w:r w:rsidR="00D4011C">
        <w:rPr>
          <w:rFonts w:cs="新細明體"/>
        </w:rPr>
        <w:t>如委由代理</w:t>
      </w:r>
      <w:r w:rsidR="00D4011C">
        <w:t>人出席者，授權書應經公證或認證。</w:t>
      </w:r>
      <w:r w:rsidR="0060402E" w:rsidRPr="003920F7">
        <w:rPr>
          <w:rFonts w:hint="eastAsia"/>
        </w:rPr>
        <w:t>但在我國境內設立之外國分支機構參與投標者，授權書無需經公證或認證。</w:t>
      </w:r>
    </w:p>
    <w:p w:rsidR="00C07AA9" w:rsidRDefault="00FF549E" w:rsidP="00B518D9">
      <w:pPr>
        <w:pStyle w:val="20"/>
      </w:pPr>
      <w:r>
        <w:t>（</w:t>
      </w:r>
      <w:r w:rsidR="00D4011C">
        <w:t>二</w:t>
      </w:r>
      <w:r>
        <w:t>）</w:t>
      </w:r>
      <w:r w:rsidR="00D4011C">
        <w:t>授權書之填寫詳如授權書之注意事項</w:t>
      </w:r>
      <w:r>
        <w:t>（</w:t>
      </w:r>
      <w:r w:rsidR="00D4011C">
        <w:t>如附錄八</w:t>
      </w:r>
      <w:r>
        <w:t>）</w:t>
      </w:r>
      <w:r w:rsidR="00D4011C">
        <w:t>。</w:t>
      </w:r>
    </w:p>
    <w:p w:rsidR="00C07AA9" w:rsidRDefault="00FF549E" w:rsidP="00B518D9">
      <w:pPr>
        <w:pStyle w:val="20"/>
      </w:pPr>
      <w:r>
        <w:t>（</w:t>
      </w:r>
      <w:r w:rsidR="00D4011C">
        <w:t>三</w:t>
      </w:r>
      <w:r>
        <w:t>）</w:t>
      </w:r>
      <w:r w:rsidR="00D4011C">
        <w:t>廠商負責人如未到場或代理人未攜帶授權書，視同放棄參與開標或當次提出說明、減價、比減價格、協商、更改原報內容或重新報價之權益。</w:t>
      </w:r>
    </w:p>
    <w:p w:rsidR="00C07AA9" w:rsidRDefault="00FF549E" w:rsidP="00B518D9">
      <w:pPr>
        <w:pStyle w:val="20"/>
      </w:pPr>
      <w:r>
        <w:t>（</w:t>
      </w:r>
      <w:r w:rsidR="00D4011C">
        <w:t>四</w:t>
      </w:r>
      <w:r>
        <w:t>）</w:t>
      </w:r>
      <w:r w:rsidR="00D4011C">
        <w:t>開標案件每一投標廠商得參加人數為[ 2 ]人，出席人員應配合機關要求簽到，非投標廠商之人員不得參與開標。</w:t>
      </w:r>
      <w:r>
        <w:rPr>
          <w:shd w:val="pct15" w:color="auto" w:fill="FFFFFF"/>
        </w:rPr>
        <w:t>（</w:t>
      </w:r>
      <w:r w:rsidR="00D4011C" w:rsidRPr="003E4339">
        <w:rPr>
          <w:shd w:val="pct15" w:color="auto" w:fill="FFFFFF"/>
        </w:rPr>
        <w:t>機關得視需要修正出席人數</w:t>
      </w:r>
      <w:r>
        <w:rPr>
          <w:shd w:val="pct15" w:color="auto" w:fill="FFFFFF"/>
        </w:rPr>
        <w:t>）</w:t>
      </w:r>
    </w:p>
    <w:p w:rsidR="00C07AA9" w:rsidRDefault="00FF549E" w:rsidP="00B518D9">
      <w:pPr>
        <w:pStyle w:val="20"/>
      </w:pPr>
      <w:r>
        <w:t>（</w:t>
      </w:r>
      <w:r w:rsidR="00D4011C">
        <w:t>五</w:t>
      </w:r>
      <w:r>
        <w:t>）</w:t>
      </w:r>
      <w:r w:rsidR="00D4011C">
        <w:t>開標現場使用語言、文字等皆以中文表達，投標廠商</w:t>
      </w:r>
      <w:r>
        <w:t>（</w:t>
      </w:r>
      <w:r w:rsidR="00D4011C">
        <w:t>含外國廠商</w:t>
      </w:r>
      <w:r>
        <w:t>）</w:t>
      </w:r>
      <w:r w:rsidR="00D4011C">
        <w:t>若有需要應自聘翻譯人員會同出席翻譯。</w:t>
      </w:r>
    </w:p>
    <w:p w:rsidR="00200C18" w:rsidRPr="005F386A" w:rsidRDefault="00FF549E" w:rsidP="00B518D9">
      <w:pPr>
        <w:pStyle w:val="20"/>
      </w:pPr>
      <w:r>
        <w:t>（</w:t>
      </w:r>
      <w:r w:rsidR="00200C18" w:rsidRPr="005F386A">
        <w:rPr>
          <w:rFonts w:hint="eastAsia"/>
        </w:rPr>
        <w:t>六</w:t>
      </w:r>
      <w:r>
        <w:t>）</w:t>
      </w:r>
      <w:r w:rsidR="00200C18" w:rsidRPr="005F386A">
        <w:rPr>
          <w:rFonts w:hint="eastAsia"/>
        </w:rPr>
        <w:t>投標廠商不得於開標及後續採購作業現場錄音錄影。</w:t>
      </w:r>
    </w:p>
    <w:p w:rsidR="00C07AA9" w:rsidRDefault="00D4011C" w:rsidP="003B3E07">
      <w:pPr>
        <w:pStyle w:val="20"/>
        <w:ind w:left="851" w:hanging="851"/>
      </w:pPr>
      <w:r>
        <w:t>五十、辦理公開招標，除有採購法第48條第1項各款情形之一不予開標決標外，符合下列各款之合格廠商家數在法定家數以上時，應即依招標文件所定時間開標決標：</w:t>
      </w:r>
    </w:p>
    <w:p w:rsidR="00C07AA9" w:rsidRDefault="00FF549E" w:rsidP="00462C19">
      <w:pPr>
        <w:pStyle w:val="20"/>
      </w:pPr>
      <w:r>
        <w:t>（</w:t>
      </w:r>
      <w:r w:rsidR="00D4011C">
        <w:t>一</w:t>
      </w:r>
      <w:r>
        <w:t>）</w:t>
      </w:r>
      <w:r w:rsidR="00D4011C">
        <w:t>依採購法第33條規定將投標文件書面密封，於投標截止期限前送達招標機關或其指定之場所。</w:t>
      </w:r>
    </w:p>
    <w:p w:rsidR="00C07AA9" w:rsidRDefault="00FF549E" w:rsidP="00462C19">
      <w:pPr>
        <w:pStyle w:val="20"/>
      </w:pPr>
      <w:r>
        <w:t>（</w:t>
      </w:r>
      <w:r w:rsidR="00D4011C">
        <w:t>二</w:t>
      </w:r>
      <w:r>
        <w:t>）</w:t>
      </w:r>
      <w:r w:rsidR="00D4011C">
        <w:t>無採購法第50條第1項規定不予開標之情形。</w:t>
      </w:r>
    </w:p>
    <w:p w:rsidR="00C07AA9" w:rsidRDefault="00FF549E" w:rsidP="00462C19">
      <w:pPr>
        <w:pStyle w:val="20"/>
      </w:pPr>
      <w:r>
        <w:t>（</w:t>
      </w:r>
      <w:r w:rsidR="00D4011C">
        <w:t>三</w:t>
      </w:r>
      <w:r>
        <w:t>）</w:t>
      </w:r>
      <w:r w:rsidR="00D4011C">
        <w:t>無採購法施行細則第33條第1項及第2項規定不予開標之情形。</w:t>
      </w:r>
    </w:p>
    <w:p w:rsidR="00C07AA9" w:rsidRDefault="00FF549E" w:rsidP="00462C19">
      <w:pPr>
        <w:pStyle w:val="20"/>
      </w:pPr>
      <w:r>
        <w:t>（</w:t>
      </w:r>
      <w:r w:rsidR="00D4011C">
        <w:t>四</w:t>
      </w:r>
      <w:r>
        <w:t>）</w:t>
      </w:r>
      <w:r w:rsidR="00D4011C">
        <w:t>無採購法第38條及其施行細則第38條第1項規定不得參加投標之情形。</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五十一、採購案如有3家以上合格廠商投標，開標後有2家以上廠商有下列情形之一，致僅餘1家廠商符合招標文件規定者，</w:t>
      </w:r>
      <w:r w:rsidR="0063214B" w:rsidRPr="0063214B">
        <w:rPr>
          <w:rFonts w:ascii="標楷體" w:eastAsia="標楷體" w:hAnsi="標楷體" w:cs="新細明體" w:hint="eastAsia"/>
          <w:color w:val="0000CC"/>
        </w:rPr>
        <w:t>代辦機關</w:t>
      </w:r>
      <w:r>
        <w:rPr>
          <w:rFonts w:ascii="標楷體" w:eastAsia="標楷體" w:hAnsi="標楷體" w:cs="新細明體"/>
        </w:rPr>
        <w:t>得依採購法第48條第1項第2款「發現有足以影響採購公正之違法或不當行為者」或第50條第1項第7款「其他影響採購公正之違反法令行為」</w:t>
      </w:r>
      <w:r w:rsidR="0060402E" w:rsidRPr="003920F7">
        <w:rPr>
          <w:rFonts w:ascii="標楷體" w:eastAsia="標楷體" w:hAnsi="標楷體" w:cs="新細明體" w:hint="eastAsia"/>
        </w:rPr>
        <w:t>之規定及行為事實，判斷認定是否有各該款情形後</w:t>
      </w:r>
      <w:r w:rsidR="0060402E" w:rsidRPr="0060402E">
        <w:rPr>
          <w:rFonts w:ascii="標楷體" w:eastAsia="標楷體" w:hAnsi="標楷體" w:cs="新細明體" w:hint="eastAsia"/>
        </w:rPr>
        <w:t>處理</w:t>
      </w:r>
      <w:r>
        <w:rPr>
          <w:rFonts w:ascii="標楷體" w:eastAsia="標楷體" w:hAnsi="標楷體" w:cs="新細明體"/>
        </w:rPr>
        <w:t>：</w:t>
      </w:r>
    </w:p>
    <w:p w:rsidR="00C07AA9" w:rsidRDefault="00FF549E" w:rsidP="00462C19">
      <w:pPr>
        <w:pStyle w:val="20"/>
      </w:pPr>
      <w:r>
        <w:t>（</w:t>
      </w:r>
      <w:r w:rsidR="00D4011C" w:rsidRPr="00462C19">
        <w:t>一</w:t>
      </w:r>
      <w:r>
        <w:t>）</w:t>
      </w:r>
      <w:r w:rsidR="00D4011C" w:rsidRPr="00462C19">
        <w:t>押標金未附或不符合規定。</w:t>
      </w:r>
    </w:p>
    <w:p w:rsidR="00C07AA9" w:rsidRDefault="00FF549E" w:rsidP="00462C19">
      <w:pPr>
        <w:pStyle w:val="20"/>
      </w:pPr>
      <w:r>
        <w:t>（</w:t>
      </w:r>
      <w:r w:rsidR="00D4011C" w:rsidRPr="00462C19">
        <w:t>二</w:t>
      </w:r>
      <w:r>
        <w:t>）</w:t>
      </w:r>
      <w:r w:rsidR="00D4011C" w:rsidRPr="00462C19">
        <w:t>投標文件為空白文件、無關文件或標封內空無一物。</w:t>
      </w:r>
    </w:p>
    <w:p w:rsidR="00C07AA9" w:rsidRDefault="00FF549E" w:rsidP="00462C19">
      <w:pPr>
        <w:pStyle w:val="20"/>
      </w:pPr>
      <w:r>
        <w:t>（</w:t>
      </w:r>
      <w:r w:rsidR="00D4011C" w:rsidRPr="00462C19">
        <w:t>三</w:t>
      </w:r>
      <w:r>
        <w:t>）</w:t>
      </w:r>
      <w:r w:rsidR="00D4011C" w:rsidRPr="00462C19">
        <w:t>資格、規格或價格文件未附或不符合規定。</w:t>
      </w:r>
    </w:p>
    <w:p w:rsidR="00C07AA9" w:rsidRDefault="00FF549E" w:rsidP="00462C19">
      <w:pPr>
        <w:pStyle w:val="20"/>
      </w:pPr>
      <w:r>
        <w:t>（</w:t>
      </w:r>
      <w:r w:rsidR="00D4011C" w:rsidRPr="00462C19">
        <w:t>四</w:t>
      </w:r>
      <w:r>
        <w:t>）</w:t>
      </w:r>
      <w:r w:rsidR="00D4011C" w:rsidRPr="00462C19">
        <w:t>其他疑似刻意造成不合格標之情形。</w:t>
      </w:r>
    </w:p>
    <w:p w:rsidR="00C07AA9" w:rsidRDefault="00D4011C">
      <w:pPr>
        <w:tabs>
          <w:tab w:val="left" w:pos="9923"/>
        </w:tabs>
        <w:spacing w:line="360" w:lineRule="exact"/>
        <w:ind w:left="1001"/>
        <w:jc w:val="both"/>
      </w:pPr>
      <w:r>
        <w:rPr>
          <w:rFonts w:ascii="標楷體" w:eastAsia="標楷體" w:hAnsi="標楷體"/>
        </w:rPr>
        <w:t>不同投標廠商參與投標，不得由同一廠商之人員代表出席開標、評審、評選、決標等會議，如有由同一廠商之人員代表出席情形，依採購法第50條第1項第1款或第7款規定辦理。</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五十二、開標前，開標主持人應依第26點第1款第1目</w:t>
      </w:r>
      <w:r w:rsidR="00FF549E">
        <w:rPr>
          <w:rFonts w:ascii="標楷體" w:eastAsia="標楷體" w:hAnsi="標楷體" w:cs="新細明體"/>
        </w:rPr>
        <w:t>（</w:t>
      </w:r>
      <w:r>
        <w:rPr>
          <w:rFonts w:ascii="標楷體" w:eastAsia="標楷體" w:hAnsi="標楷體" w:cs="新細明體"/>
        </w:rPr>
        <w:t>2</w:t>
      </w:r>
      <w:r w:rsidR="00FF549E">
        <w:rPr>
          <w:rFonts w:ascii="標楷體" w:eastAsia="標楷體" w:hAnsi="標楷體" w:cs="新細明體"/>
        </w:rPr>
        <w:t>）</w:t>
      </w:r>
      <w:r>
        <w:rPr>
          <w:rFonts w:ascii="標楷體" w:eastAsia="標楷體" w:hAnsi="標楷體" w:cs="新細明體"/>
        </w:rPr>
        <w:t>、</w:t>
      </w:r>
      <w:r w:rsidR="00FF549E">
        <w:rPr>
          <w:rFonts w:ascii="標楷體" w:eastAsia="標楷體" w:hAnsi="標楷體" w:cs="新細明體"/>
        </w:rPr>
        <w:t>（</w:t>
      </w:r>
      <w:r>
        <w:rPr>
          <w:rFonts w:ascii="標楷體" w:eastAsia="標楷體" w:hAnsi="標楷體" w:cs="新細明體"/>
        </w:rPr>
        <w:t>3</w:t>
      </w:r>
      <w:r w:rsidR="00FF549E">
        <w:rPr>
          <w:rFonts w:ascii="標楷體" w:eastAsia="標楷體" w:hAnsi="標楷體" w:cs="新細明體"/>
        </w:rPr>
        <w:t>）</w:t>
      </w:r>
      <w:r>
        <w:rPr>
          <w:rFonts w:ascii="標楷體" w:eastAsia="標楷體" w:hAnsi="標楷體" w:cs="新細明體"/>
        </w:rPr>
        <w:t>詢問投標廠商有無提出繳納押標金之憑證</w:t>
      </w:r>
      <w:r w:rsidR="00FF549E">
        <w:rPr>
          <w:rFonts w:ascii="標楷體" w:eastAsia="標楷體" w:hAnsi="標楷體" w:cs="新細明體"/>
        </w:rPr>
        <w:t>（</w:t>
      </w:r>
      <w:r>
        <w:rPr>
          <w:rFonts w:ascii="標楷體" w:eastAsia="標楷體" w:hAnsi="標楷體" w:cs="新細明體"/>
        </w:rPr>
        <w:t>收據聯或憑據</w:t>
      </w:r>
      <w:r w:rsidR="00FF549E">
        <w:rPr>
          <w:rFonts w:ascii="標楷體" w:eastAsia="標楷體" w:hAnsi="標楷體" w:cs="新細明體"/>
        </w:rPr>
        <w:t>）</w:t>
      </w:r>
      <w:r>
        <w:rPr>
          <w:rFonts w:ascii="標楷體" w:eastAsia="標楷體" w:hAnsi="標楷體" w:cs="新細明體"/>
        </w:rPr>
        <w:t>，投標廠商若未檢附該收據聯或憑據者，機關應查證確認該廠商是否繳納。</w:t>
      </w:r>
    </w:p>
    <w:p w:rsidR="00C07AA9" w:rsidRDefault="00D4011C">
      <w:pPr>
        <w:tabs>
          <w:tab w:val="left" w:pos="9923"/>
        </w:tabs>
        <w:spacing w:line="360" w:lineRule="exact"/>
        <w:ind w:left="1001"/>
        <w:jc w:val="both"/>
        <w:rPr>
          <w:rFonts w:ascii="標楷體" w:eastAsia="標楷體" w:hAnsi="標楷體"/>
        </w:rPr>
      </w:pPr>
      <w:r>
        <w:rPr>
          <w:rFonts w:ascii="標楷體" w:eastAsia="標楷體" w:hAnsi="標楷體"/>
        </w:rPr>
        <w:t>開標時應宣布投標廠商之名稱或代號、家數及其他招標文件規定宣布之事項。其有標價者，並宣布之。</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五十三、依採購法第42條第1項就資格、規格</w:t>
      </w:r>
      <w:r w:rsidR="00FF549E">
        <w:rPr>
          <w:rFonts w:ascii="標楷體" w:eastAsia="標楷體" w:hAnsi="標楷體" w:cs="新細明體"/>
        </w:rPr>
        <w:t>（</w:t>
      </w:r>
      <w:r>
        <w:rPr>
          <w:rFonts w:ascii="標楷體" w:eastAsia="標楷體" w:hAnsi="標楷體" w:cs="新細明體"/>
        </w:rPr>
        <w:t>或評選</w:t>
      </w:r>
      <w:r w:rsidR="00FF549E">
        <w:rPr>
          <w:rFonts w:ascii="標楷體" w:eastAsia="標楷體" w:hAnsi="標楷體" w:cs="新細明體"/>
        </w:rPr>
        <w:t>）</w:t>
      </w:r>
      <w:r>
        <w:rPr>
          <w:rFonts w:ascii="標楷體" w:eastAsia="標楷體" w:hAnsi="標楷體" w:cs="新細明體"/>
        </w:rPr>
        <w:t>與價格採取分段投標、開標之標案，其第一階段已達法定家數而開標者，後續階段之開標，不受廠商家數之限制。</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五十四、本採購</w:t>
      </w:r>
    </w:p>
    <w:p w:rsidR="00C07AA9" w:rsidRPr="00462C19" w:rsidRDefault="00F935D3" w:rsidP="00462C19">
      <w:pPr>
        <w:pStyle w:val="20"/>
      </w:pPr>
      <w:r>
        <w:rPr>
          <w:rFonts w:ascii="新細明體" w:eastAsia="新細明體" w:hAnsi="新細明體" w:hint="eastAsia"/>
        </w:rPr>
        <w:t>■</w:t>
      </w:r>
      <w:r w:rsidR="00FF549E">
        <w:t>（</w:t>
      </w:r>
      <w:r w:rsidR="00D4011C" w:rsidRPr="00462C19">
        <w:t>一</w:t>
      </w:r>
      <w:r w:rsidR="00FF549E">
        <w:t>）</w:t>
      </w:r>
      <w:r w:rsidR="00D4011C" w:rsidRPr="00462C19">
        <w:t>不採行協商措施。</w:t>
      </w:r>
    </w:p>
    <w:p w:rsidR="00C07AA9" w:rsidRPr="00462C19" w:rsidRDefault="00D4011C" w:rsidP="00462C19">
      <w:pPr>
        <w:pStyle w:val="20"/>
      </w:pPr>
      <w:r w:rsidRPr="00462C19">
        <w:t>□</w:t>
      </w:r>
      <w:r w:rsidR="00FF549E">
        <w:t>（</w:t>
      </w:r>
      <w:r w:rsidRPr="00462C19">
        <w:t>二</w:t>
      </w:r>
      <w:r w:rsidR="00FF549E">
        <w:t>）</w:t>
      </w:r>
      <w:r w:rsidRPr="00462C19">
        <w:t>採行協商措施</w:t>
      </w:r>
    </w:p>
    <w:p w:rsidR="00C07AA9" w:rsidRDefault="00D4011C">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lastRenderedPageBreak/>
        <w:t>1.得更改之項目：________________________________________________。</w:t>
      </w:r>
    </w:p>
    <w:p w:rsidR="00C07AA9" w:rsidRDefault="00D4011C">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2.採行協商措施時之開標、投標、審標之程序及內容均予保密，即程序及內容不對外公開。</w:t>
      </w:r>
    </w:p>
    <w:p w:rsidR="00C07AA9" w:rsidRDefault="00D4011C">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3.前款應保密之內容於決標後解密。但有繼續保密必要者，不在此限。</w:t>
      </w:r>
    </w:p>
    <w:p w:rsidR="00C07AA9" w:rsidRDefault="00D4011C">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4.</w:t>
      </w:r>
      <w:r w:rsidR="00C82168" w:rsidRPr="00563B6F">
        <w:rPr>
          <w:rFonts w:ascii="標楷體" w:eastAsia="標楷體" w:hAnsi="標楷體" w:hint="eastAsia"/>
          <w:color w:val="FF0000"/>
        </w:rPr>
        <w:t>洽辦</w:t>
      </w:r>
      <w:r>
        <w:rPr>
          <w:rFonts w:ascii="標楷體" w:eastAsia="標楷體" w:hAnsi="標楷體"/>
        </w:rPr>
        <w:t>機關應平等對待所有合於招標文件規定得列為協商對象之投標廠商，必要時並錄影或錄音存證。</w:t>
      </w:r>
    </w:p>
    <w:p w:rsidR="00C07AA9" w:rsidRDefault="00D4011C">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5.本招標文件已標示得以更改之項目，始列入協商。該等項目變更時，</w:t>
      </w:r>
      <w:r w:rsidR="00C82168" w:rsidRPr="00563B6F">
        <w:rPr>
          <w:rFonts w:ascii="標楷體" w:eastAsia="標楷體" w:hAnsi="標楷體" w:hint="eastAsia"/>
          <w:color w:val="FF0000"/>
        </w:rPr>
        <w:t>洽辦</w:t>
      </w:r>
      <w:r>
        <w:rPr>
          <w:rFonts w:ascii="標楷體" w:eastAsia="標楷體" w:hAnsi="標楷體"/>
        </w:rPr>
        <w:t>機關應以書面通知所有得參與協商之投標廠商。</w:t>
      </w:r>
    </w:p>
    <w:p w:rsidR="00C07AA9" w:rsidRDefault="00D4011C">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6.協商結果，由</w:t>
      </w:r>
      <w:r w:rsidR="00C82168" w:rsidRPr="00563B6F">
        <w:rPr>
          <w:rFonts w:ascii="標楷體" w:eastAsia="標楷體" w:hAnsi="標楷體" w:hint="eastAsia"/>
          <w:color w:val="FF0000"/>
        </w:rPr>
        <w:t>洽辦</w:t>
      </w:r>
      <w:r>
        <w:rPr>
          <w:rFonts w:ascii="標楷體" w:eastAsia="標楷體" w:hAnsi="標楷體"/>
        </w:rPr>
        <w:t>機關作成協商紀錄，並書面通知協商廠商在一定期間內依協商紀錄，重新遞送投標文件。</w:t>
      </w:r>
    </w:p>
    <w:p w:rsidR="00C07AA9" w:rsidRDefault="00D4011C">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7.協商紀錄未同意得以更改之內容，投標廠商不得更改，其更改者不予採納並以前一次之投標文件內容為準。</w:t>
      </w:r>
    </w:p>
    <w:p w:rsidR="00C07AA9" w:rsidRDefault="00D4011C">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8.一定期間屆至後，</w:t>
      </w:r>
      <w:r w:rsidR="00C82168" w:rsidRPr="00563B6F">
        <w:rPr>
          <w:rFonts w:ascii="標楷體" w:eastAsia="標楷體" w:hAnsi="標楷體" w:hint="eastAsia"/>
          <w:color w:val="FF0000"/>
        </w:rPr>
        <w:t>洽辦</w:t>
      </w:r>
      <w:r>
        <w:rPr>
          <w:rFonts w:ascii="標楷體" w:eastAsia="標楷體" w:hAnsi="標楷體"/>
        </w:rPr>
        <w:t>機關即重新秘密開標、審標並依規定程序決標。</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五十五、開標審標之順序，除招標文件另有規定者從其規定外，依下列規定辦理：</w:t>
      </w:r>
    </w:p>
    <w:p w:rsidR="00C07AA9" w:rsidRDefault="00A006D4" w:rsidP="00462C19">
      <w:pPr>
        <w:pStyle w:val="20"/>
      </w:pPr>
      <w:r>
        <w:rPr>
          <w:rFonts w:ascii="新細明體" w:eastAsia="新細明體" w:hAnsi="新細明體" w:hint="eastAsia"/>
        </w:rPr>
        <w:t>■</w:t>
      </w:r>
      <w:r w:rsidR="00FF549E">
        <w:t>（</w:t>
      </w:r>
      <w:r w:rsidR="00D4011C">
        <w:t>一</w:t>
      </w:r>
      <w:r w:rsidR="00FF549E">
        <w:t>）</w:t>
      </w:r>
      <w:r w:rsidR="00D4011C">
        <w:t>一次投標不分段開標者，所有投標文件置於一標封內，不必按文件屬性分別裝封；</w:t>
      </w:r>
      <w:r w:rsidR="0063214B" w:rsidRPr="00462C19">
        <w:rPr>
          <w:rFonts w:hint="eastAsia"/>
        </w:rPr>
        <w:t>代辦機關</w:t>
      </w:r>
      <w:r w:rsidR="00D4011C">
        <w:t>就廠商投標文件不分段開標審標。</w:t>
      </w:r>
    </w:p>
    <w:p w:rsidR="00C07AA9" w:rsidRDefault="00D4011C" w:rsidP="002C774B">
      <w:pPr>
        <w:pStyle w:val="20"/>
      </w:pPr>
      <w:r>
        <w:t>□</w:t>
      </w:r>
      <w:r w:rsidR="00FF549E">
        <w:t>（</w:t>
      </w:r>
      <w:r>
        <w:t>二</w:t>
      </w:r>
      <w:r w:rsidR="00FF549E">
        <w:t>）</w:t>
      </w:r>
      <w:r w:rsidR="002C774B">
        <w:rPr>
          <w:rFonts w:hint="eastAsia"/>
        </w:rPr>
        <w:t>（刪除）</w:t>
      </w:r>
    </w:p>
    <w:p w:rsidR="00C07AA9" w:rsidRDefault="00D4011C">
      <w:pPr>
        <w:shd w:val="clear" w:color="auto" w:fill="FFFFFF"/>
        <w:tabs>
          <w:tab w:val="left" w:pos="9923"/>
        </w:tabs>
        <w:spacing w:line="300" w:lineRule="exact"/>
        <w:ind w:left="960" w:hanging="960"/>
        <w:jc w:val="both"/>
      </w:pPr>
      <w:r>
        <w:rPr>
          <w:rFonts w:ascii="標楷體" w:eastAsia="標楷體" w:hAnsi="標楷體" w:cs="新細明體"/>
        </w:rPr>
        <w:t>五十六</w:t>
      </w:r>
      <w:r>
        <w:rPr>
          <w:rFonts w:ascii="標楷體" w:eastAsia="標楷體" w:hAnsi="標楷體"/>
        </w:rPr>
        <w:t>、</w:t>
      </w:r>
      <w:r w:rsidR="0063214B" w:rsidRPr="0063214B">
        <w:rPr>
          <w:rFonts w:ascii="標楷體" w:eastAsia="標楷體" w:hAnsi="標楷體" w:cs="新細明體" w:hint="eastAsia"/>
          <w:color w:val="0000CC"/>
        </w:rPr>
        <w:t>代辦機關</w:t>
      </w:r>
      <w:r>
        <w:rPr>
          <w:rFonts w:ascii="標楷體" w:eastAsia="標楷體" w:hAnsi="標楷體"/>
        </w:rPr>
        <w:t>審查廠商投標文件時，發現其內容不明確、不一致或明顯打字或書寫錯誤情形者，得通知投標廠商提出說明，以確認其正確之內容。如係明顯打字或書寫錯誤且與標價無關者，得允許廠商更正。</w:t>
      </w:r>
    </w:p>
    <w:p w:rsidR="00C07AA9" w:rsidRDefault="00D4011C">
      <w:pPr>
        <w:shd w:val="clear" w:color="auto" w:fill="FFFFFF"/>
        <w:tabs>
          <w:tab w:val="left" w:pos="9923"/>
        </w:tabs>
        <w:spacing w:line="300" w:lineRule="exact"/>
        <w:ind w:left="960" w:hanging="960"/>
        <w:jc w:val="both"/>
      </w:pPr>
      <w:r>
        <w:rPr>
          <w:rFonts w:ascii="標楷體" w:eastAsia="標楷體" w:hAnsi="標楷體" w:cs="新細明體"/>
        </w:rPr>
        <w:t>五十七</w:t>
      </w:r>
      <w:r>
        <w:rPr>
          <w:rFonts w:ascii="標楷體" w:eastAsia="標楷體" w:hAnsi="標楷體"/>
        </w:rPr>
        <w:t>、廠商之投標</w:t>
      </w:r>
      <w:r w:rsidRPr="00C6057E">
        <w:rPr>
          <w:rFonts w:ascii="標楷體" w:eastAsia="標楷體" w:hAnsi="標楷體"/>
        </w:rPr>
        <w:t>文件</w:t>
      </w:r>
      <w:r w:rsidR="00876A24" w:rsidRPr="00C6057E">
        <w:rPr>
          <w:rFonts w:ascii="標楷體" w:eastAsia="標楷體" w:hAnsi="標楷體"/>
        </w:rPr>
        <w:t>及人工領標收據或領標電子憑據書面明細，</w:t>
      </w:r>
      <w:r w:rsidRPr="00C6057E">
        <w:rPr>
          <w:rFonts w:ascii="標楷體" w:eastAsia="標楷體" w:hAnsi="標楷體"/>
        </w:rPr>
        <w:t>於開標</w:t>
      </w:r>
      <w:r>
        <w:rPr>
          <w:rFonts w:ascii="標楷體" w:eastAsia="標楷體" w:hAnsi="標楷體"/>
        </w:rPr>
        <w:t>審標時發現有下列情形之一者，判定為不合格標。但經</w:t>
      </w:r>
      <w:r w:rsidR="0063214B" w:rsidRPr="0063214B">
        <w:rPr>
          <w:rFonts w:ascii="標楷體" w:eastAsia="標楷體" w:hAnsi="標楷體" w:cs="新細明體" w:hint="eastAsia"/>
          <w:color w:val="0000CC"/>
        </w:rPr>
        <w:t>代辦機關</w:t>
      </w:r>
      <w:r>
        <w:rPr>
          <w:rFonts w:ascii="標楷體" w:eastAsia="標楷體" w:hAnsi="標楷體"/>
        </w:rPr>
        <w:t>依第56點規定可釐清者，不在此限。另廠商之服務建議書或企劃書於評選項目所報內容，除招標文件載明不符合者，不納入為評選對象外，該不符合招標文件所載之情形，由評選/審查/評審委員會</w:t>
      </w:r>
      <w:r w:rsidR="00FF549E">
        <w:rPr>
          <w:rFonts w:ascii="標楷體" w:eastAsia="標楷體" w:hAnsi="標楷體"/>
        </w:rPr>
        <w:t>（</w:t>
      </w:r>
      <w:r>
        <w:rPr>
          <w:rFonts w:ascii="標楷體" w:eastAsia="標楷體" w:hAnsi="標楷體"/>
        </w:rPr>
        <w:t>或小組</w:t>
      </w:r>
      <w:r w:rsidR="00FF549E">
        <w:rPr>
          <w:rFonts w:ascii="標楷體" w:eastAsia="標楷體" w:hAnsi="標楷體"/>
        </w:rPr>
        <w:t>）</w:t>
      </w:r>
      <w:r>
        <w:rPr>
          <w:rFonts w:ascii="標楷體" w:eastAsia="標楷體" w:hAnsi="標楷體"/>
        </w:rPr>
        <w:t>，就各評選項目或子項不符合之情形，酌予扣分或評比較低之分數或名次，非屬不合格標。</w:t>
      </w:r>
    </w:p>
    <w:p w:rsidR="00C07AA9" w:rsidRDefault="00FF549E" w:rsidP="00462C19">
      <w:pPr>
        <w:pStyle w:val="20"/>
      </w:pPr>
      <w:r>
        <w:t>（</w:t>
      </w:r>
      <w:r w:rsidR="00D4011C">
        <w:t>一</w:t>
      </w:r>
      <w:r>
        <w:t>）</w:t>
      </w:r>
      <w:r w:rsidR="00D4011C">
        <w:t>投標文件未依第陸節投標之規定辦理者。</w:t>
      </w:r>
    </w:p>
    <w:p w:rsidR="00C07AA9" w:rsidRDefault="00FF549E" w:rsidP="00462C19">
      <w:pPr>
        <w:pStyle w:val="20"/>
      </w:pPr>
      <w:r>
        <w:t>（</w:t>
      </w:r>
      <w:r w:rsidR="00D4011C">
        <w:t>二</w:t>
      </w:r>
      <w:r>
        <w:t>）</w:t>
      </w:r>
      <w:r w:rsidR="00D4011C">
        <w:t>押標金及資格文件經審查結果有下列情形者：</w:t>
      </w:r>
    </w:p>
    <w:p w:rsidR="00C07AA9" w:rsidRDefault="00D4011C">
      <w:pPr>
        <w:shd w:val="clear" w:color="auto" w:fill="FFFFFF"/>
        <w:tabs>
          <w:tab w:val="left" w:pos="9923"/>
        </w:tabs>
        <w:spacing w:line="300" w:lineRule="exact"/>
        <w:ind w:left="1596" w:hanging="216"/>
        <w:jc w:val="both"/>
        <w:rPr>
          <w:rFonts w:ascii="標楷體" w:eastAsia="標楷體" w:hAnsi="標楷體"/>
          <w:kern w:val="0"/>
        </w:rPr>
      </w:pPr>
      <w:r>
        <w:rPr>
          <w:rFonts w:ascii="標楷體" w:eastAsia="標楷體" w:hAnsi="標楷體"/>
          <w:kern w:val="0"/>
        </w:rPr>
        <w:t>1.押標金：</w:t>
      </w:r>
    </w:p>
    <w:p w:rsidR="00C07AA9" w:rsidRDefault="00FF549E">
      <w:pPr>
        <w:shd w:val="clear" w:color="auto" w:fill="FFFFFF"/>
        <w:tabs>
          <w:tab w:val="left" w:pos="9923"/>
        </w:tabs>
        <w:spacing w:line="300" w:lineRule="exact"/>
        <w:ind w:left="1812" w:hanging="264"/>
        <w:jc w:val="both"/>
      </w:pPr>
      <w:r>
        <w:rPr>
          <w:rFonts w:ascii="標楷體" w:eastAsia="標楷體" w:hAnsi="標楷體"/>
          <w:kern w:val="0"/>
        </w:rPr>
        <w:t>（</w:t>
      </w:r>
      <w:r w:rsidR="00D4011C">
        <w:rPr>
          <w:rFonts w:ascii="標楷體" w:eastAsia="標楷體" w:hAnsi="標楷體"/>
          <w:kern w:val="0"/>
        </w:rPr>
        <w:t>1</w:t>
      </w:r>
      <w:r>
        <w:rPr>
          <w:rFonts w:ascii="標楷體" w:eastAsia="標楷體" w:hAnsi="標楷體"/>
          <w:kern w:val="0"/>
        </w:rPr>
        <w:t>）</w:t>
      </w:r>
      <w:r w:rsidR="00D4011C">
        <w:rPr>
          <w:rFonts w:ascii="標楷體" w:eastAsia="標楷體" w:hAnsi="標楷體"/>
          <w:kern w:val="0"/>
        </w:rPr>
        <w:t>押標金未依第參節規定繳納、或逾期繳納、或以銀行開發或保兌之不可撤銷擔保信用狀、銀行書面連帶保證書、保險公司之連帶保證保險單繳納者之有效期不符第25點規定、或收據聯或憑據為影本或未附者，廠商表示業以現金繳入或電匯</w:t>
      </w:r>
      <w:r w:rsidR="00C82168" w:rsidRPr="00192064">
        <w:rPr>
          <w:rFonts w:ascii="標楷體" w:eastAsia="標楷體" w:hAnsi="標楷體" w:hint="eastAsia"/>
          <w:color w:val="FF0000"/>
          <w:kern w:val="0"/>
        </w:rPr>
        <w:t>洽辦</w:t>
      </w:r>
      <w:r w:rsidR="00D4011C" w:rsidRPr="0063214B">
        <w:rPr>
          <w:rFonts w:ascii="標楷體" w:eastAsia="標楷體" w:hAnsi="標楷體"/>
          <w:color w:val="FF0000"/>
          <w:kern w:val="0"/>
        </w:rPr>
        <w:t>機關</w:t>
      </w:r>
      <w:r w:rsidR="00D4011C">
        <w:rPr>
          <w:rFonts w:ascii="標楷體" w:eastAsia="標楷體" w:hAnsi="標楷體"/>
          <w:kern w:val="0"/>
        </w:rPr>
        <w:t>金融機構帳戶或繳入</w:t>
      </w:r>
      <w:r w:rsidR="00C82168" w:rsidRPr="00192064">
        <w:rPr>
          <w:rFonts w:ascii="標楷體" w:eastAsia="標楷體" w:hAnsi="標楷體" w:hint="eastAsia"/>
          <w:color w:val="FF0000"/>
          <w:kern w:val="0"/>
        </w:rPr>
        <w:t>洽辦</w:t>
      </w:r>
      <w:r w:rsidR="00D4011C" w:rsidRPr="0063214B">
        <w:rPr>
          <w:rFonts w:ascii="標楷體" w:eastAsia="標楷體" w:hAnsi="標楷體"/>
          <w:color w:val="FF0000"/>
          <w:kern w:val="0"/>
        </w:rPr>
        <w:t>機關</w:t>
      </w:r>
      <w:r w:rsidR="00D4011C">
        <w:rPr>
          <w:rFonts w:ascii="標楷體" w:eastAsia="標楷體" w:hAnsi="標楷體"/>
          <w:kern w:val="0"/>
        </w:rPr>
        <w:t>出納單位</w:t>
      </w:r>
      <w:r w:rsidR="00D4011C">
        <w:rPr>
          <w:rFonts w:ascii="標楷體" w:eastAsia="標楷體" w:hAnsi="標楷體"/>
        </w:rPr>
        <w:t>，</w:t>
      </w:r>
      <w:r w:rsidR="00D4011C">
        <w:rPr>
          <w:rFonts w:ascii="標楷體" w:eastAsia="標楷體" w:hAnsi="標楷體"/>
          <w:kern w:val="0"/>
        </w:rPr>
        <w:t>經查證確認未繳入者。</w:t>
      </w:r>
    </w:p>
    <w:p w:rsidR="00C07AA9" w:rsidRDefault="00FF549E">
      <w:pPr>
        <w:shd w:val="clear" w:color="auto" w:fill="FFFFFF"/>
        <w:tabs>
          <w:tab w:val="left" w:pos="9923"/>
        </w:tabs>
        <w:spacing w:line="300" w:lineRule="exact"/>
        <w:ind w:left="1812" w:hanging="264"/>
        <w:jc w:val="both"/>
        <w:rPr>
          <w:rFonts w:ascii="標楷體" w:eastAsia="標楷體" w:hAnsi="標楷體"/>
          <w:kern w:val="0"/>
        </w:rPr>
      </w:pPr>
      <w:r>
        <w:rPr>
          <w:rFonts w:ascii="標楷體" w:eastAsia="標楷體" w:hAnsi="標楷體"/>
          <w:kern w:val="0"/>
        </w:rPr>
        <w:t>（</w:t>
      </w:r>
      <w:r w:rsidR="00D4011C">
        <w:rPr>
          <w:rFonts w:ascii="標楷體" w:eastAsia="標楷體" w:hAnsi="標楷體"/>
          <w:kern w:val="0"/>
        </w:rPr>
        <w:t>2</w:t>
      </w:r>
      <w:r>
        <w:rPr>
          <w:rFonts w:ascii="標楷體" w:eastAsia="標楷體" w:hAnsi="標楷體"/>
          <w:kern w:val="0"/>
        </w:rPr>
        <w:t>）</w:t>
      </w:r>
      <w:r w:rsidR="00D4011C">
        <w:rPr>
          <w:rFonts w:ascii="標楷體" w:eastAsia="標楷體" w:hAnsi="標楷體"/>
          <w:kern w:val="0"/>
        </w:rPr>
        <w:t>押標金繳納收據聯所填列</w:t>
      </w:r>
      <w:r w:rsidR="00C82168" w:rsidRPr="00192064">
        <w:rPr>
          <w:rFonts w:ascii="標楷體" w:eastAsia="標楷體" w:hAnsi="標楷體" w:hint="eastAsia"/>
          <w:color w:val="FF0000"/>
          <w:kern w:val="0"/>
        </w:rPr>
        <w:t>洽辦</w:t>
      </w:r>
      <w:r w:rsidR="00D4011C" w:rsidRPr="0063214B">
        <w:rPr>
          <w:rFonts w:ascii="標楷體" w:eastAsia="標楷體" w:hAnsi="標楷體"/>
          <w:color w:val="FF0000"/>
          <w:kern w:val="0"/>
        </w:rPr>
        <w:t>機關</w:t>
      </w:r>
      <w:r w:rsidR="00D4011C">
        <w:rPr>
          <w:rFonts w:ascii="標楷體" w:eastAsia="標楷體" w:hAnsi="標楷體"/>
          <w:kern w:val="0"/>
        </w:rPr>
        <w:t>名稱與</w:t>
      </w:r>
      <w:r w:rsidR="00C82168" w:rsidRPr="00192064">
        <w:rPr>
          <w:rFonts w:ascii="標楷體" w:eastAsia="標楷體" w:hAnsi="標楷體" w:hint="eastAsia"/>
          <w:color w:val="FF0000"/>
          <w:kern w:val="0"/>
        </w:rPr>
        <w:t>洽辦</w:t>
      </w:r>
      <w:r w:rsidR="00D4011C" w:rsidRPr="0063214B">
        <w:rPr>
          <w:rFonts w:ascii="標楷體" w:eastAsia="標楷體" w:hAnsi="標楷體"/>
          <w:color w:val="FF0000"/>
          <w:kern w:val="0"/>
        </w:rPr>
        <w:t>機關</w:t>
      </w:r>
      <w:r w:rsidR="00D4011C">
        <w:rPr>
          <w:rFonts w:ascii="標楷體" w:eastAsia="標楷體" w:hAnsi="標楷體"/>
          <w:kern w:val="0"/>
        </w:rPr>
        <w:t>名稱不符、押標金低於規定金額或繳納押標金之廠商或負責人名稱與投標文件上名稱不符。但不符合之原因，非可歸責於廠商者，不在此限。</w:t>
      </w:r>
    </w:p>
    <w:p w:rsidR="00C07AA9" w:rsidRDefault="00FF549E">
      <w:pPr>
        <w:shd w:val="clear" w:color="auto" w:fill="FFFFFF"/>
        <w:tabs>
          <w:tab w:val="left" w:pos="9923"/>
        </w:tabs>
        <w:spacing w:line="300" w:lineRule="exact"/>
        <w:ind w:left="1812" w:hanging="264"/>
        <w:jc w:val="both"/>
      </w:pPr>
      <w:r>
        <w:rPr>
          <w:rFonts w:ascii="標楷體" w:eastAsia="標楷體" w:hAnsi="標楷體"/>
          <w:kern w:val="0"/>
        </w:rPr>
        <w:t>（</w:t>
      </w:r>
      <w:r w:rsidR="00D4011C">
        <w:rPr>
          <w:rFonts w:ascii="標楷體" w:eastAsia="標楷體" w:hAnsi="標楷體"/>
          <w:kern w:val="0"/>
        </w:rPr>
        <w:t>3</w:t>
      </w:r>
      <w:r>
        <w:rPr>
          <w:rFonts w:ascii="標楷體" w:eastAsia="標楷體" w:hAnsi="標楷體"/>
          <w:kern w:val="0"/>
        </w:rPr>
        <w:t>）</w:t>
      </w:r>
      <w:r w:rsidR="00D4011C">
        <w:rPr>
          <w:rFonts w:ascii="標楷體" w:eastAsia="標楷體" w:hAnsi="標楷體"/>
          <w:kern w:val="0"/>
        </w:rPr>
        <w:t>押標金以金融機構簽發之本票或支票、保付</w:t>
      </w:r>
      <w:r w:rsidR="00D4011C" w:rsidRPr="00C6057E">
        <w:rPr>
          <w:rFonts w:ascii="標楷體" w:eastAsia="標楷體" w:hAnsi="標楷體"/>
          <w:kern w:val="0"/>
        </w:rPr>
        <w:t>支票</w:t>
      </w:r>
      <w:r w:rsidR="00876A24" w:rsidRPr="00C6057E">
        <w:rPr>
          <w:rFonts w:ascii="標楷體" w:eastAsia="標楷體" w:hAnsi="標楷體" w:hint="eastAsia"/>
          <w:kern w:val="0"/>
        </w:rPr>
        <w:t>、郵政匯票</w:t>
      </w:r>
      <w:r w:rsidR="00D4011C" w:rsidRPr="00C6057E">
        <w:rPr>
          <w:rFonts w:ascii="標楷體" w:eastAsia="標楷體" w:hAnsi="標楷體"/>
          <w:kern w:val="0"/>
        </w:rPr>
        <w:t>繳納，而</w:t>
      </w:r>
      <w:r w:rsidR="00D4011C">
        <w:rPr>
          <w:rFonts w:ascii="標楷體" w:eastAsia="標楷體" w:hAnsi="標楷體"/>
          <w:kern w:val="0"/>
        </w:rPr>
        <w:t>其受款人欄與</w:t>
      </w:r>
      <w:r w:rsidR="00C82168" w:rsidRPr="00192064">
        <w:rPr>
          <w:rFonts w:ascii="標楷體" w:eastAsia="標楷體" w:hAnsi="標楷體" w:hint="eastAsia"/>
          <w:color w:val="FF0000"/>
          <w:kern w:val="0"/>
        </w:rPr>
        <w:t>洽辦</w:t>
      </w:r>
      <w:r w:rsidR="00D4011C" w:rsidRPr="0063214B">
        <w:rPr>
          <w:rFonts w:ascii="標楷體" w:eastAsia="標楷體" w:hAnsi="標楷體"/>
          <w:color w:val="FF0000"/>
          <w:kern w:val="0"/>
        </w:rPr>
        <w:t>機關</w:t>
      </w:r>
      <w:r w:rsidR="00D4011C">
        <w:rPr>
          <w:rFonts w:ascii="標楷體" w:eastAsia="標楷體" w:hAnsi="標楷體"/>
          <w:kern w:val="0"/>
        </w:rPr>
        <w:t>名稱不符者。但不符合之原因，非可歸責於廠商者，不在此限。受款人欄空白未填者，</w:t>
      </w:r>
      <w:r w:rsidR="00C82168" w:rsidRPr="0063214B">
        <w:rPr>
          <w:rFonts w:ascii="標楷體" w:eastAsia="標楷體" w:hAnsi="標楷體" w:hint="eastAsia"/>
          <w:color w:val="0000CC"/>
          <w:kern w:val="0"/>
        </w:rPr>
        <w:t>代辦</w:t>
      </w:r>
      <w:r w:rsidR="00D4011C" w:rsidRPr="0063214B">
        <w:rPr>
          <w:rFonts w:ascii="標楷體" w:eastAsia="標楷體" w:hAnsi="標楷體"/>
          <w:color w:val="0000CC"/>
          <w:kern w:val="0"/>
        </w:rPr>
        <w:t>機關</w:t>
      </w:r>
      <w:r w:rsidR="00D4011C">
        <w:rPr>
          <w:rFonts w:ascii="標楷體" w:eastAsia="標楷體" w:hAnsi="標楷體"/>
          <w:kern w:val="0"/>
        </w:rPr>
        <w:t>即逕予填入</w:t>
      </w:r>
      <w:r w:rsidR="00C82168" w:rsidRPr="00192064">
        <w:rPr>
          <w:rFonts w:ascii="標楷體" w:eastAsia="標楷體" w:hAnsi="標楷體" w:hint="eastAsia"/>
          <w:color w:val="FF0000"/>
          <w:kern w:val="0"/>
        </w:rPr>
        <w:t>洽辦</w:t>
      </w:r>
      <w:r w:rsidR="00D4011C" w:rsidRPr="0063214B">
        <w:rPr>
          <w:rFonts w:ascii="標楷體" w:eastAsia="標楷體" w:hAnsi="標楷體"/>
          <w:color w:val="FF0000"/>
          <w:kern w:val="0"/>
        </w:rPr>
        <w:t>機關</w:t>
      </w:r>
      <w:r w:rsidR="00D4011C">
        <w:rPr>
          <w:rFonts w:ascii="標楷體" w:eastAsia="標楷體" w:hAnsi="標楷體"/>
          <w:kern w:val="0"/>
        </w:rPr>
        <w:t>名稱全銜，並以合格標認定之。</w:t>
      </w:r>
    </w:p>
    <w:p w:rsidR="00C07AA9" w:rsidRDefault="00D4011C">
      <w:pPr>
        <w:shd w:val="clear" w:color="auto" w:fill="FFFFFF"/>
        <w:tabs>
          <w:tab w:val="left" w:pos="9923"/>
        </w:tabs>
        <w:spacing w:line="300" w:lineRule="exact"/>
        <w:ind w:left="1596" w:hanging="216"/>
        <w:jc w:val="both"/>
        <w:rPr>
          <w:rFonts w:ascii="標楷體" w:eastAsia="標楷體" w:hAnsi="標楷體"/>
          <w:kern w:val="0"/>
        </w:rPr>
      </w:pPr>
      <w:r>
        <w:rPr>
          <w:rFonts w:ascii="標楷體" w:eastAsia="標楷體" w:hAnsi="標楷體"/>
          <w:kern w:val="0"/>
        </w:rPr>
        <w:t>2.資格文件：</w:t>
      </w:r>
    </w:p>
    <w:p w:rsidR="00C07AA9" w:rsidRDefault="00FF549E">
      <w:pPr>
        <w:shd w:val="clear" w:color="auto" w:fill="FFFFFF"/>
        <w:tabs>
          <w:tab w:val="left" w:pos="9923"/>
        </w:tabs>
        <w:spacing w:line="300" w:lineRule="exact"/>
        <w:ind w:left="1812" w:hanging="264"/>
        <w:jc w:val="both"/>
      </w:pPr>
      <w:r>
        <w:rPr>
          <w:rFonts w:ascii="標楷體" w:eastAsia="標楷體" w:hAnsi="標楷體"/>
          <w:kern w:val="0"/>
        </w:rPr>
        <w:t>（</w:t>
      </w:r>
      <w:r w:rsidR="00D4011C">
        <w:rPr>
          <w:rFonts w:ascii="標楷體" w:eastAsia="標楷體" w:hAnsi="標楷體"/>
          <w:kern w:val="0"/>
        </w:rPr>
        <w:t>1</w:t>
      </w:r>
      <w:r>
        <w:rPr>
          <w:rFonts w:ascii="標楷體" w:eastAsia="標楷體" w:hAnsi="標楷體"/>
          <w:kern w:val="0"/>
        </w:rPr>
        <w:t>）</w:t>
      </w:r>
      <w:r w:rsidR="00D4011C">
        <w:rPr>
          <w:rFonts w:ascii="標楷體" w:eastAsia="標楷體" w:hAnsi="標楷體"/>
          <w:kern w:val="0"/>
        </w:rPr>
        <w:t>有第43點第1項之情形者</w:t>
      </w:r>
      <w:r w:rsidR="00D4011C">
        <w:rPr>
          <w:rFonts w:ascii="標楷體" w:eastAsia="標楷體" w:hAnsi="標楷體"/>
        </w:rPr>
        <w:t>。</w:t>
      </w:r>
    </w:p>
    <w:p w:rsidR="00C07AA9" w:rsidRDefault="00FF549E">
      <w:pPr>
        <w:shd w:val="clear" w:color="auto" w:fill="FFFFFF"/>
        <w:tabs>
          <w:tab w:val="left" w:pos="9923"/>
        </w:tabs>
        <w:spacing w:line="300" w:lineRule="exact"/>
        <w:ind w:left="1812" w:hanging="264"/>
        <w:jc w:val="both"/>
        <w:rPr>
          <w:rFonts w:ascii="標楷體" w:eastAsia="標楷體" w:hAnsi="標楷體"/>
          <w:kern w:val="0"/>
        </w:rPr>
      </w:pPr>
      <w:r>
        <w:rPr>
          <w:rFonts w:ascii="標楷體" w:eastAsia="標楷體" w:hAnsi="標楷體"/>
          <w:kern w:val="0"/>
        </w:rPr>
        <w:t>（</w:t>
      </w:r>
      <w:r w:rsidR="00D4011C">
        <w:rPr>
          <w:rFonts w:ascii="標楷體" w:eastAsia="標楷體" w:hAnsi="標楷體"/>
          <w:kern w:val="0"/>
        </w:rPr>
        <w:t>2</w:t>
      </w:r>
      <w:r>
        <w:rPr>
          <w:rFonts w:ascii="標楷體" w:eastAsia="標楷體" w:hAnsi="標楷體"/>
          <w:kern w:val="0"/>
        </w:rPr>
        <w:t>）</w:t>
      </w:r>
      <w:r w:rsidR="00D4011C">
        <w:rPr>
          <w:rFonts w:ascii="標楷體" w:eastAsia="標楷體" w:hAnsi="標楷體"/>
          <w:kern w:val="0"/>
        </w:rPr>
        <w:t>未依本須知規定檢附廠商資格文件者。</w:t>
      </w:r>
    </w:p>
    <w:p w:rsidR="00C07AA9" w:rsidRDefault="00FF549E">
      <w:pPr>
        <w:shd w:val="clear" w:color="auto" w:fill="FFFFFF"/>
        <w:tabs>
          <w:tab w:val="left" w:pos="9923"/>
        </w:tabs>
        <w:spacing w:line="300" w:lineRule="exact"/>
        <w:ind w:left="1932" w:hanging="384"/>
        <w:jc w:val="both"/>
      </w:pPr>
      <w:r>
        <w:rPr>
          <w:rFonts w:ascii="標楷體" w:eastAsia="標楷體" w:hAnsi="標楷體"/>
          <w:kern w:val="0"/>
        </w:rPr>
        <w:t>（</w:t>
      </w:r>
      <w:r w:rsidR="00D4011C">
        <w:rPr>
          <w:rFonts w:ascii="標楷體" w:eastAsia="標楷體" w:hAnsi="標楷體"/>
          <w:kern w:val="0"/>
        </w:rPr>
        <w:t>3</w:t>
      </w:r>
      <w:r>
        <w:rPr>
          <w:rFonts w:ascii="標楷體" w:eastAsia="標楷體" w:hAnsi="標楷體"/>
          <w:kern w:val="0"/>
        </w:rPr>
        <w:t>）</w:t>
      </w:r>
      <w:r w:rsidR="00BC4621" w:rsidRPr="00BC4621">
        <w:rPr>
          <w:rFonts w:ascii="標楷體" w:eastAsia="標楷體" w:hAnsi="標楷體" w:hint="eastAsia"/>
        </w:rPr>
        <w:t>未提出投標廠商聲明書</w:t>
      </w:r>
      <w:r w:rsidR="00BC4621" w:rsidRPr="008F3D67">
        <w:rPr>
          <w:rFonts w:ascii="標楷體" w:eastAsia="標楷體" w:hAnsi="標楷體" w:hint="eastAsia"/>
        </w:rPr>
        <w:t>、提出之聲</w:t>
      </w:r>
      <w:r w:rsidR="00BC4621" w:rsidRPr="00C64CDD">
        <w:rPr>
          <w:rFonts w:ascii="標楷體" w:eastAsia="標楷體" w:hAnsi="標楷體" w:hint="eastAsia"/>
        </w:rPr>
        <w:t>明書有</w:t>
      </w:r>
      <w:r w:rsidR="004703A5" w:rsidRPr="00C64CDD">
        <w:rPr>
          <w:rFonts w:ascii="標楷體" w:eastAsia="標楷體" w:hAnsi="標楷體" w:hint="eastAsia"/>
        </w:rPr>
        <w:t>其</w:t>
      </w:r>
      <w:r w:rsidR="00BC4621" w:rsidRPr="00C64CDD">
        <w:rPr>
          <w:rFonts w:ascii="標楷體" w:eastAsia="標楷體" w:hAnsi="標楷體" w:hint="eastAsia"/>
        </w:rPr>
        <w:t>附註規定</w:t>
      </w:r>
      <w:r w:rsidR="00BC4621" w:rsidRPr="008F3D67">
        <w:rPr>
          <w:rFonts w:ascii="標楷體" w:eastAsia="標楷體" w:hAnsi="標楷體" w:hint="eastAsia"/>
        </w:rPr>
        <w:t>不得參加投標或不得作為決標對象者</w:t>
      </w:r>
      <w:r w:rsidR="004703A5" w:rsidRPr="003C549C">
        <w:rPr>
          <w:rFonts w:ascii="標楷體" w:eastAsia="標楷體" w:hAnsi="標楷體" w:hint="eastAsia"/>
        </w:rPr>
        <w:t>、</w:t>
      </w:r>
      <w:r w:rsidR="00BC4621" w:rsidRPr="008F3D67">
        <w:rPr>
          <w:rFonts w:ascii="標楷體" w:eastAsia="標楷體" w:hAnsi="標楷體" w:hint="eastAsia"/>
        </w:rPr>
        <w:t>或未加蓋廠商及負責人</w:t>
      </w:r>
      <w:r w:rsidR="00BC4621" w:rsidRPr="00BC4621">
        <w:rPr>
          <w:rFonts w:ascii="標楷體" w:eastAsia="標楷體" w:hAnsi="標楷體" w:hint="eastAsia"/>
        </w:rPr>
        <w:t>印章或簽署者。</w:t>
      </w:r>
    </w:p>
    <w:p w:rsidR="00C07AA9" w:rsidRDefault="00D4011C">
      <w:pPr>
        <w:shd w:val="clear" w:color="auto" w:fill="FFFFFF"/>
        <w:tabs>
          <w:tab w:val="left" w:pos="9923"/>
        </w:tabs>
        <w:spacing w:line="300" w:lineRule="exact"/>
        <w:ind w:left="1560" w:hanging="180"/>
        <w:jc w:val="both"/>
        <w:rPr>
          <w:rFonts w:ascii="標楷體" w:eastAsia="標楷體" w:hAnsi="標楷體"/>
          <w:kern w:val="0"/>
        </w:rPr>
      </w:pPr>
      <w:r>
        <w:rPr>
          <w:rFonts w:ascii="標楷體" w:eastAsia="標楷體" w:hAnsi="標楷體"/>
          <w:kern w:val="0"/>
        </w:rPr>
        <w:t>3.共同投標之投標文件，未依第肆節之規定辦理者。</w:t>
      </w:r>
    </w:p>
    <w:p w:rsidR="00C07AA9" w:rsidRDefault="00FF549E" w:rsidP="00462C19">
      <w:pPr>
        <w:pStyle w:val="20"/>
      </w:pPr>
      <w:r>
        <w:t>（</w:t>
      </w:r>
      <w:r w:rsidR="00D4011C">
        <w:t>三</w:t>
      </w:r>
      <w:r>
        <w:t>）</w:t>
      </w:r>
      <w:r w:rsidR="00D4011C">
        <w:t>規格文件審查結果不符合招標文件規定者。</w:t>
      </w:r>
    </w:p>
    <w:p w:rsidR="00C07AA9" w:rsidRDefault="00FF549E" w:rsidP="00462C19">
      <w:pPr>
        <w:pStyle w:val="20"/>
      </w:pPr>
      <w:r>
        <w:t>（</w:t>
      </w:r>
      <w:r w:rsidR="00D4011C">
        <w:t>四</w:t>
      </w:r>
      <w:r>
        <w:t>）</w:t>
      </w:r>
      <w:r w:rsidR="00D4011C">
        <w:t>價格文件審查結果未</w:t>
      </w:r>
      <w:r w:rsidR="00EB3EDE" w:rsidRPr="00462C19">
        <w:rPr>
          <w:rFonts w:hint="eastAsia"/>
        </w:rPr>
        <w:t>符</w:t>
      </w:r>
      <w:r w:rsidR="00D4011C" w:rsidRPr="00462C19">
        <w:t>合</w:t>
      </w:r>
      <w:r w:rsidR="00D4011C">
        <w:t>招標文件規定者</w:t>
      </w:r>
      <w:r w:rsidR="00B320F1">
        <w:t>：</w:t>
      </w:r>
    </w:p>
    <w:p w:rsidR="00C07AA9" w:rsidRPr="00C24C72" w:rsidRDefault="00D4011C">
      <w:pPr>
        <w:shd w:val="clear" w:color="auto" w:fill="FFFFFF"/>
        <w:tabs>
          <w:tab w:val="left" w:pos="9923"/>
        </w:tabs>
        <w:spacing w:line="300" w:lineRule="exact"/>
        <w:ind w:left="1596" w:hanging="216"/>
        <w:jc w:val="both"/>
      </w:pPr>
      <w:r w:rsidRPr="00C24C72">
        <w:rPr>
          <w:rFonts w:ascii="標楷體" w:eastAsia="標楷體" w:hAnsi="標楷體"/>
          <w:kern w:val="0"/>
        </w:rPr>
        <w:t>1.詳細價目表</w:t>
      </w:r>
      <w:r w:rsidR="00FF549E" w:rsidRPr="00C24C72">
        <w:rPr>
          <w:rFonts w:ascii="標楷體" w:eastAsia="標楷體" w:hAnsi="標楷體"/>
          <w:kern w:val="0"/>
        </w:rPr>
        <w:t>（</w:t>
      </w:r>
      <w:r w:rsidR="00876A24" w:rsidRPr="00C24C72">
        <w:rPr>
          <w:rFonts w:ascii="標楷體" w:eastAsia="標楷體" w:hAnsi="標楷體"/>
        </w:rPr>
        <w:t>□</w:t>
      </w:r>
      <w:r w:rsidR="00876A24" w:rsidRPr="00C24C72">
        <w:rPr>
          <w:rFonts w:eastAsia="標楷體"/>
        </w:rPr>
        <w:t>僅供投標廠商參考</w:t>
      </w:r>
      <w:r w:rsidRPr="00C24C72">
        <w:rPr>
          <w:rFonts w:ascii="標楷體" w:eastAsia="標楷體" w:hAnsi="標楷體"/>
          <w:kern w:val="0"/>
        </w:rPr>
        <w:t>，不適用第1子目至第3子目規定。</w:t>
      </w:r>
      <w:r w:rsidR="00FF549E" w:rsidRPr="00C24C72">
        <w:rPr>
          <w:rFonts w:ascii="標楷體" w:eastAsia="標楷體" w:hAnsi="標楷體"/>
          <w:kern w:val="0"/>
        </w:rPr>
        <w:t>）</w:t>
      </w:r>
      <w:r w:rsidRPr="00C24C72">
        <w:rPr>
          <w:rFonts w:ascii="標楷體" w:eastAsia="標楷體" w:hAnsi="標楷體"/>
          <w:kern w:val="0"/>
        </w:rPr>
        <w:t>：</w:t>
      </w:r>
    </w:p>
    <w:p w:rsidR="00C07AA9" w:rsidRDefault="00FF549E">
      <w:pPr>
        <w:shd w:val="clear" w:color="auto" w:fill="FFFFFF"/>
        <w:tabs>
          <w:tab w:val="left" w:pos="9923"/>
        </w:tabs>
        <w:spacing w:line="300" w:lineRule="exact"/>
        <w:ind w:left="1920" w:hanging="382"/>
        <w:jc w:val="both"/>
        <w:rPr>
          <w:rFonts w:ascii="標楷體" w:eastAsia="標楷體" w:hAnsi="標楷體"/>
          <w:kern w:val="0"/>
        </w:rPr>
      </w:pPr>
      <w:r>
        <w:rPr>
          <w:rFonts w:ascii="標楷體" w:eastAsia="標楷體" w:hAnsi="標楷體"/>
          <w:kern w:val="0"/>
        </w:rPr>
        <w:lastRenderedPageBreak/>
        <w:t>（</w:t>
      </w:r>
      <w:r w:rsidR="00D4011C">
        <w:rPr>
          <w:rFonts w:ascii="標楷體" w:eastAsia="標楷體" w:hAnsi="標楷體"/>
          <w:kern w:val="0"/>
        </w:rPr>
        <w:t>1</w:t>
      </w:r>
      <w:r>
        <w:rPr>
          <w:rFonts w:ascii="標楷體" w:eastAsia="標楷體" w:hAnsi="標楷體"/>
          <w:kern w:val="0"/>
        </w:rPr>
        <w:t>）</w:t>
      </w:r>
      <w:r w:rsidR="00D4011C">
        <w:rPr>
          <w:rFonts w:ascii="標楷體" w:eastAsia="標楷體" w:hAnsi="標楷體"/>
          <w:kern w:val="0"/>
        </w:rPr>
        <w:t>與</w:t>
      </w:r>
      <w:r w:rsidR="0063214B" w:rsidRPr="0063214B">
        <w:rPr>
          <w:rFonts w:ascii="標楷體" w:eastAsia="標楷體" w:hAnsi="標楷體" w:hint="eastAsia"/>
          <w:color w:val="0000CC"/>
          <w:kern w:val="0"/>
        </w:rPr>
        <w:t>代辦</w:t>
      </w:r>
      <w:r w:rsidR="0063214B" w:rsidRPr="0063214B">
        <w:rPr>
          <w:rFonts w:ascii="標楷體" w:eastAsia="標楷體" w:hAnsi="標楷體"/>
          <w:color w:val="0000CC"/>
          <w:kern w:val="0"/>
        </w:rPr>
        <w:t>機關</w:t>
      </w:r>
      <w:r w:rsidR="00D4011C">
        <w:rPr>
          <w:rFonts w:ascii="標楷體" w:eastAsia="標楷體" w:hAnsi="標楷體"/>
          <w:kern w:val="0"/>
        </w:rPr>
        <w:t>提供樣式不符。</w:t>
      </w:r>
    </w:p>
    <w:p w:rsidR="00C07AA9" w:rsidRDefault="00FF549E">
      <w:pPr>
        <w:shd w:val="clear" w:color="auto" w:fill="FFFFFF"/>
        <w:tabs>
          <w:tab w:val="left" w:pos="9923"/>
        </w:tabs>
        <w:spacing w:line="300" w:lineRule="exact"/>
        <w:ind w:left="1920" w:hanging="382"/>
        <w:jc w:val="both"/>
        <w:rPr>
          <w:rFonts w:ascii="標楷體" w:eastAsia="標楷體" w:hAnsi="標楷體"/>
          <w:kern w:val="0"/>
        </w:rPr>
      </w:pPr>
      <w:r>
        <w:rPr>
          <w:rFonts w:ascii="標楷體" w:eastAsia="標楷體" w:hAnsi="標楷體"/>
          <w:kern w:val="0"/>
        </w:rPr>
        <w:t>（</w:t>
      </w:r>
      <w:r w:rsidR="00D4011C">
        <w:rPr>
          <w:rFonts w:ascii="標楷體" w:eastAsia="標楷體" w:hAnsi="標楷體"/>
          <w:kern w:val="0"/>
        </w:rPr>
        <w:t>2</w:t>
      </w:r>
      <w:r>
        <w:rPr>
          <w:rFonts w:ascii="標楷體" w:eastAsia="標楷體" w:hAnsi="標楷體"/>
          <w:kern w:val="0"/>
        </w:rPr>
        <w:t>）</w:t>
      </w:r>
      <w:r w:rsidR="00D4011C">
        <w:rPr>
          <w:rFonts w:ascii="標楷體" w:eastAsia="標楷體" w:hAnsi="標楷體"/>
          <w:kern w:val="0"/>
        </w:rPr>
        <w:t>未依規定格式填寫或鍵入。</w:t>
      </w:r>
    </w:p>
    <w:p w:rsidR="00C07AA9" w:rsidRDefault="00FF549E">
      <w:pPr>
        <w:shd w:val="clear" w:color="auto" w:fill="FFFFFF"/>
        <w:tabs>
          <w:tab w:val="left" w:pos="9923"/>
        </w:tabs>
        <w:spacing w:line="300" w:lineRule="exact"/>
        <w:ind w:left="1920" w:hanging="382"/>
        <w:jc w:val="both"/>
      </w:pPr>
      <w:r>
        <w:rPr>
          <w:rFonts w:ascii="標楷體" w:eastAsia="標楷體" w:hAnsi="標楷體"/>
          <w:kern w:val="0"/>
        </w:rPr>
        <w:t>（</w:t>
      </w:r>
      <w:r w:rsidR="00D4011C">
        <w:rPr>
          <w:rFonts w:ascii="標楷體" w:eastAsia="標楷體" w:hAnsi="標楷體"/>
          <w:kern w:val="0"/>
        </w:rPr>
        <w:t>3</w:t>
      </w:r>
      <w:r>
        <w:rPr>
          <w:rFonts w:ascii="標楷體" w:eastAsia="標楷體" w:hAnsi="標楷體"/>
          <w:kern w:val="0"/>
        </w:rPr>
        <w:t>）</w:t>
      </w:r>
      <w:r w:rsidR="00D4011C">
        <w:rPr>
          <w:rFonts w:ascii="標楷體" w:eastAsia="標楷體" w:hAnsi="標楷體"/>
          <w:kern w:val="0"/>
        </w:rPr>
        <w:t>擅改</w:t>
      </w:r>
      <w:r w:rsidR="0063214B" w:rsidRPr="0063214B">
        <w:rPr>
          <w:rFonts w:ascii="標楷體" w:eastAsia="標楷體" w:hAnsi="標楷體" w:hint="eastAsia"/>
          <w:color w:val="0000CC"/>
          <w:kern w:val="0"/>
        </w:rPr>
        <w:t>代辦</w:t>
      </w:r>
      <w:r w:rsidR="0063214B" w:rsidRPr="0063214B">
        <w:rPr>
          <w:rFonts w:ascii="標楷體" w:eastAsia="標楷體" w:hAnsi="標楷體"/>
          <w:color w:val="0000CC"/>
          <w:kern w:val="0"/>
        </w:rPr>
        <w:t>機關</w:t>
      </w:r>
      <w:r w:rsidR="00D4011C">
        <w:rPr>
          <w:rFonts w:ascii="標楷體" w:eastAsia="標楷體" w:hAnsi="標楷體"/>
          <w:kern w:val="0"/>
        </w:rPr>
        <w:t>原訂內容。</w:t>
      </w:r>
    </w:p>
    <w:p w:rsidR="00C07AA9" w:rsidRDefault="00FF549E">
      <w:pPr>
        <w:shd w:val="clear" w:color="auto" w:fill="FFFFFF"/>
        <w:tabs>
          <w:tab w:val="left" w:pos="9923"/>
        </w:tabs>
        <w:spacing w:line="300" w:lineRule="exact"/>
        <w:ind w:left="1920" w:hanging="382"/>
        <w:jc w:val="both"/>
      </w:pPr>
      <w:r>
        <w:rPr>
          <w:rFonts w:ascii="標楷體" w:eastAsia="標楷體" w:hAnsi="標楷體"/>
          <w:kern w:val="0"/>
        </w:rPr>
        <w:t>（</w:t>
      </w:r>
      <w:r w:rsidR="00D4011C">
        <w:rPr>
          <w:rFonts w:ascii="標楷體" w:eastAsia="標楷體" w:hAnsi="標楷體"/>
          <w:kern w:val="0"/>
        </w:rPr>
        <w:t>4</w:t>
      </w:r>
      <w:r>
        <w:rPr>
          <w:rFonts w:ascii="標楷體" w:eastAsia="標楷體" w:hAnsi="標楷體"/>
          <w:kern w:val="0"/>
        </w:rPr>
        <w:t>）</w:t>
      </w:r>
      <w:r w:rsidR="00D4011C">
        <w:rPr>
          <w:rFonts w:ascii="標楷體" w:eastAsia="標楷體" w:hAnsi="標楷體"/>
          <w:kern w:val="0"/>
        </w:rPr>
        <w:t>使用鉛筆或其他易塗改工具書寫。</w:t>
      </w:r>
    </w:p>
    <w:p w:rsidR="00C07AA9" w:rsidRDefault="00FF549E">
      <w:pPr>
        <w:shd w:val="clear" w:color="auto" w:fill="FFFFFF"/>
        <w:tabs>
          <w:tab w:val="left" w:pos="9923"/>
        </w:tabs>
        <w:spacing w:line="300" w:lineRule="exact"/>
        <w:ind w:left="1920" w:hanging="382"/>
        <w:jc w:val="both"/>
        <w:rPr>
          <w:rFonts w:ascii="標楷體" w:eastAsia="標楷體" w:hAnsi="標楷體"/>
          <w:kern w:val="0"/>
        </w:rPr>
      </w:pPr>
      <w:r>
        <w:rPr>
          <w:rFonts w:ascii="標楷體" w:eastAsia="標楷體" w:hAnsi="標楷體"/>
          <w:kern w:val="0"/>
        </w:rPr>
        <w:t>（</w:t>
      </w:r>
      <w:r w:rsidR="00D4011C">
        <w:rPr>
          <w:rFonts w:ascii="標楷體" w:eastAsia="標楷體" w:hAnsi="標楷體"/>
          <w:kern w:val="0"/>
        </w:rPr>
        <w:t>5</w:t>
      </w:r>
      <w:r>
        <w:rPr>
          <w:rFonts w:ascii="標楷體" w:eastAsia="標楷體" w:hAnsi="標楷體"/>
          <w:kern w:val="0"/>
        </w:rPr>
        <w:t>）</w:t>
      </w:r>
      <w:r w:rsidR="00D4011C">
        <w:rPr>
          <w:rFonts w:ascii="標楷體" w:eastAsia="標楷體" w:hAnsi="標楷體"/>
          <w:kern w:val="0"/>
        </w:rPr>
        <w:t>塗改處未加蓋廠商或負責人之印章或署名。</w:t>
      </w:r>
    </w:p>
    <w:p w:rsidR="00C07AA9" w:rsidRPr="00C24C72" w:rsidRDefault="00D4011C">
      <w:pPr>
        <w:shd w:val="clear" w:color="auto" w:fill="FFFFFF"/>
        <w:tabs>
          <w:tab w:val="left" w:pos="9923"/>
        </w:tabs>
        <w:spacing w:line="300" w:lineRule="exact"/>
        <w:ind w:left="1649" w:hanging="240"/>
        <w:jc w:val="both"/>
      </w:pPr>
      <w:r w:rsidRPr="00C24C72">
        <w:rPr>
          <w:rFonts w:ascii="標楷體" w:eastAsia="標楷體" w:hAnsi="標楷體"/>
          <w:kern w:val="0"/>
        </w:rPr>
        <w:t>2.投標書(如附錄九)除前目規定外，有下列情形之一者，仍屬不合格標：</w:t>
      </w:r>
    </w:p>
    <w:p w:rsidR="00C07AA9" w:rsidRDefault="00FF549E">
      <w:pPr>
        <w:shd w:val="clear" w:color="auto" w:fill="FFFFFF"/>
        <w:tabs>
          <w:tab w:val="left" w:pos="9923"/>
        </w:tabs>
        <w:spacing w:line="300" w:lineRule="exact"/>
        <w:ind w:left="1920" w:hanging="240"/>
        <w:jc w:val="both"/>
        <w:rPr>
          <w:rFonts w:ascii="標楷體" w:eastAsia="標楷體" w:hAnsi="標楷體"/>
        </w:rPr>
      </w:pPr>
      <w:r>
        <w:rPr>
          <w:rFonts w:ascii="標楷體" w:eastAsia="標楷體" w:hAnsi="標楷體"/>
        </w:rPr>
        <w:t>（</w:t>
      </w:r>
      <w:r w:rsidR="00D4011C">
        <w:rPr>
          <w:rFonts w:ascii="標楷體" w:eastAsia="標楷體" w:hAnsi="標楷體"/>
        </w:rPr>
        <w:t>1</w:t>
      </w:r>
      <w:r>
        <w:rPr>
          <w:rFonts w:ascii="標楷體" w:eastAsia="標楷體" w:hAnsi="標楷體"/>
        </w:rPr>
        <w:t>）</w:t>
      </w:r>
      <w:r w:rsidR="00D4011C">
        <w:rPr>
          <w:rFonts w:ascii="標楷體" w:eastAsia="標楷體" w:hAnsi="標楷體"/>
        </w:rPr>
        <w:t>報價未</w:t>
      </w:r>
      <w:r w:rsidR="00D4011C" w:rsidRPr="00C64CDD">
        <w:rPr>
          <w:rFonts w:ascii="標楷體" w:eastAsia="標楷體" w:hAnsi="標楷體"/>
        </w:rPr>
        <w:t>以中文</w:t>
      </w:r>
      <w:r w:rsidR="00BA0F5B" w:rsidRPr="00C64CDD">
        <w:rPr>
          <w:rFonts w:ascii="標楷體" w:eastAsia="標楷體" w:hAnsi="標楷體" w:hint="eastAsia"/>
        </w:rPr>
        <w:t>大寫</w:t>
      </w:r>
      <w:r w:rsidR="00D4011C" w:rsidRPr="00C64CDD">
        <w:rPr>
          <w:rFonts w:ascii="標楷體" w:eastAsia="標楷體" w:hAnsi="標楷體"/>
        </w:rPr>
        <w:t>數目字填</w:t>
      </w:r>
      <w:r w:rsidR="00D4011C">
        <w:rPr>
          <w:rFonts w:ascii="標楷體" w:eastAsia="標楷體" w:hAnsi="標楷體"/>
        </w:rPr>
        <w:t>寫或鍵入。</w:t>
      </w:r>
    </w:p>
    <w:p w:rsidR="00C07AA9" w:rsidRDefault="00FF549E">
      <w:pPr>
        <w:shd w:val="clear" w:color="auto" w:fill="FFFFFF"/>
        <w:tabs>
          <w:tab w:val="left" w:pos="9923"/>
        </w:tabs>
        <w:spacing w:line="300" w:lineRule="exact"/>
        <w:ind w:left="1920" w:hanging="240"/>
        <w:jc w:val="both"/>
      </w:pPr>
      <w:r>
        <w:rPr>
          <w:rFonts w:ascii="標楷體" w:eastAsia="標楷體" w:hAnsi="標楷體"/>
          <w:kern w:val="0"/>
        </w:rPr>
        <w:t>（</w:t>
      </w:r>
      <w:r w:rsidR="00D4011C">
        <w:rPr>
          <w:rFonts w:ascii="標楷體" w:eastAsia="標楷體" w:hAnsi="標楷體"/>
          <w:kern w:val="0"/>
        </w:rPr>
        <w:t>2</w:t>
      </w:r>
      <w:r>
        <w:rPr>
          <w:rFonts w:ascii="標楷體" w:eastAsia="標楷體" w:hAnsi="標楷體"/>
          <w:kern w:val="0"/>
        </w:rPr>
        <w:t>）</w:t>
      </w:r>
      <w:r w:rsidR="00D4011C">
        <w:rPr>
          <w:rFonts w:ascii="標楷體" w:eastAsia="標楷體" w:hAnsi="標楷體"/>
        </w:rPr>
        <w:t>書寫或列印模糊不清，難以辨識。</w:t>
      </w:r>
    </w:p>
    <w:p w:rsidR="00C07AA9" w:rsidRDefault="00FF549E">
      <w:pPr>
        <w:shd w:val="clear" w:color="auto" w:fill="FFFFFF"/>
        <w:tabs>
          <w:tab w:val="left" w:pos="9923"/>
        </w:tabs>
        <w:spacing w:line="300" w:lineRule="exact"/>
        <w:ind w:left="1920" w:hanging="240"/>
        <w:jc w:val="both"/>
      </w:pPr>
      <w:r>
        <w:rPr>
          <w:rFonts w:ascii="標楷體" w:eastAsia="標楷體" w:hAnsi="標楷體"/>
          <w:kern w:val="0"/>
        </w:rPr>
        <w:t>（</w:t>
      </w:r>
      <w:r w:rsidR="00D4011C">
        <w:rPr>
          <w:rFonts w:ascii="標楷體" w:eastAsia="標楷體" w:hAnsi="標楷體"/>
          <w:kern w:val="0"/>
        </w:rPr>
        <w:t>3</w:t>
      </w:r>
      <w:r>
        <w:rPr>
          <w:rFonts w:ascii="標楷體" w:eastAsia="標楷體" w:hAnsi="標楷體"/>
          <w:kern w:val="0"/>
        </w:rPr>
        <w:t>）</w:t>
      </w:r>
      <w:r w:rsidR="00D4011C">
        <w:rPr>
          <w:rFonts w:ascii="標楷體" w:eastAsia="標楷體" w:hAnsi="標楷體"/>
        </w:rPr>
        <w:t>破損致部分文字缺少。</w:t>
      </w:r>
    </w:p>
    <w:p w:rsidR="00C07AA9" w:rsidRDefault="00FF549E">
      <w:pPr>
        <w:shd w:val="clear" w:color="auto" w:fill="FFFFFF"/>
        <w:tabs>
          <w:tab w:val="left" w:pos="9923"/>
        </w:tabs>
        <w:spacing w:line="300" w:lineRule="exact"/>
        <w:ind w:left="1920" w:hanging="240"/>
        <w:jc w:val="both"/>
      </w:pPr>
      <w:r>
        <w:rPr>
          <w:rFonts w:ascii="標楷體" w:eastAsia="標楷體" w:hAnsi="標楷體"/>
          <w:kern w:val="0"/>
        </w:rPr>
        <w:t>（</w:t>
      </w:r>
      <w:r w:rsidR="00D4011C">
        <w:rPr>
          <w:rFonts w:ascii="標楷體" w:eastAsia="標楷體" w:hAnsi="標楷體"/>
          <w:kern w:val="0"/>
        </w:rPr>
        <w:t>4</w:t>
      </w:r>
      <w:r>
        <w:rPr>
          <w:rFonts w:ascii="標楷體" w:eastAsia="標楷體" w:hAnsi="標楷體"/>
          <w:kern w:val="0"/>
        </w:rPr>
        <w:t>）</w:t>
      </w:r>
      <w:r w:rsidR="00D4011C">
        <w:rPr>
          <w:rFonts w:ascii="標楷體" w:eastAsia="標楷體" w:hAnsi="標楷體"/>
        </w:rPr>
        <w:t>未加蓋廠商或負責人印章</w:t>
      </w:r>
      <w:r w:rsidR="00D4011C">
        <w:rPr>
          <w:rFonts w:ascii="標楷體" w:eastAsia="標楷體" w:hAnsi="標楷體" w:cs="新細明體"/>
          <w:kern w:val="0"/>
        </w:rPr>
        <w:t>或簽署</w:t>
      </w:r>
      <w:r w:rsidR="00D4011C">
        <w:rPr>
          <w:rFonts w:ascii="標楷體" w:eastAsia="標楷體" w:hAnsi="標楷體"/>
        </w:rPr>
        <w:t>，或其印文</w:t>
      </w:r>
      <w:r w:rsidR="00D4011C">
        <w:rPr>
          <w:rFonts w:ascii="標楷體" w:eastAsia="標楷體" w:hAnsi="標楷體" w:cs="新細明體"/>
          <w:kern w:val="0"/>
        </w:rPr>
        <w:t>或簽署</w:t>
      </w:r>
      <w:r w:rsidR="00D4011C">
        <w:rPr>
          <w:rFonts w:ascii="標楷體" w:eastAsia="標楷體" w:hAnsi="標楷體"/>
        </w:rPr>
        <w:t>不能辨識。</w:t>
      </w:r>
    </w:p>
    <w:p w:rsidR="00C07AA9" w:rsidRDefault="00FF549E">
      <w:pPr>
        <w:shd w:val="clear" w:color="auto" w:fill="FFFFFF"/>
        <w:tabs>
          <w:tab w:val="left" w:pos="9923"/>
        </w:tabs>
        <w:spacing w:line="300" w:lineRule="exact"/>
        <w:ind w:left="1920" w:hanging="240"/>
        <w:jc w:val="both"/>
        <w:rPr>
          <w:rFonts w:ascii="標楷體" w:eastAsia="標楷體" w:hAnsi="標楷體"/>
        </w:rPr>
      </w:pPr>
      <w:r>
        <w:rPr>
          <w:rFonts w:ascii="標楷體" w:eastAsia="標楷體" w:hAnsi="標楷體"/>
        </w:rPr>
        <w:t>（</w:t>
      </w:r>
      <w:r w:rsidR="00D4011C" w:rsidRPr="00C82168">
        <w:rPr>
          <w:rFonts w:ascii="標楷體" w:eastAsia="標楷體" w:hAnsi="標楷體"/>
        </w:rPr>
        <w:t>5</w:t>
      </w:r>
      <w:r>
        <w:rPr>
          <w:rFonts w:ascii="標楷體" w:eastAsia="標楷體" w:hAnsi="標楷體"/>
        </w:rPr>
        <w:t>）</w:t>
      </w:r>
      <w:r w:rsidR="00D4011C">
        <w:rPr>
          <w:rFonts w:ascii="標楷體" w:eastAsia="標楷體" w:hAnsi="標楷體"/>
        </w:rPr>
        <w:t>未能辨識標價之情形者。</w:t>
      </w:r>
    </w:p>
    <w:p w:rsidR="0075416E" w:rsidRPr="00C24C72" w:rsidRDefault="0024018B" w:rsidP="0075416E">
      <w:pPr>
        <w:shd w:val="clear" w:color="auto" w:fill="FFFFFF"/>
        <w:tabs>
          <w:tab w:val="left" w:pos="9923"/>
        </w:tabs>
        <w:spacing w:line="300" w:lineRule="exact"/>
        <w:ind w:left="1920" w:hanging="240"/>
        <w:jc w:val="both"/>
        <w:rPr>
          <w:rFonts w:ascii="標楷體" w:eastAsia="標楷體" w:hAnsi="標楷體"/>
        </w:rPr>
      </w:pPr>
      <w:r w:rsidRPr="00C24C72">
        <w:rPr>
          <w:rFonts w:ascii="標楷體" w:eastAsia="標楷體" w:hAnsi="標楷體" w:hint="eastAsia"/>
        </w:rPr>
        <w:t xml:space="preserve"> </w:t>
      </w:r>
      <w:r w:rsidR="0075416E" w:rsidRPr="00C24C72">
        <w:rPr>
          <w:rFonts w:ascii="標楷體" w:eastAsia="標楷體" w:hAnsi="標楷體"/>
        </w:rPr>
        <w:t>(</w:t>
      </w:r>
      <w:r w:rsidR="0075416E" w:rsidRPr="00C24C72">
        <w:rPr>
          <w:rFonts w:ascii="標楷體" w:eastAsia="標楷體" w:hAnsi="標楷體" w:hint="eastAsia"/>
        </w:rPr>
        <w:t>6</w:t>
      </w:r>
      <w:r w:rsidR="0075416E" w:rsidRPr="00C24C72">
        <w:rPr>
          <w:rFonts w:ascii="標楷體" w:eastAsia="標楷體" w:hAnsi="標楷體"/>
        </w:rPr>
        <w:t>)採適用最有利標決標之採購，除招標文件規定價格納入協商項目者外，投標書標價超過</w:t>
      </w:r>
      <w:r w:rsidR="0075416E" w:rsidRPr="0075416E">
        <w:rPr>
          <w:rFonts w:ascii="標楷體" w:eastAsia="標楷體" w:hAnsi="標楷體" w:hint="eastAsia"/>
          <w:color w:val="0000CC"/>
          <w:kern w:val="0"/>
        </w:rPr>
        <w:t>代辦</w:t>
      </w:r>
      <w:r w:rsidR="0075416E" w:rsidRPr="0075416E">
        <w:rPr>
          <w:rFonts w:ascii="標楷體" w:eastAsia="標楷體" w:hAnsi="標楷體"/>
          <w:color w:val="0000CC"/>
          <w:kern w:val="0"/>
        </w:rPr>
        <w:t>機關</w:t>
      </w:r>
      <w:r w:rsidR="0075416E" w:rsidRPr="00C24C72">
        <w:rPr>
          <w:rFonts w:ascii="標楷體" w:eastAsia="標楷體" w:hAnsi="標楷體"/>
        </w:rPr>
        <w:t>公告之預算金額者。</w:t>
      </w:r>
    </w:p>
    <w:p w:rsidR="0075416E" w:rsidRPr="00C24C72" w:rsidRDefault="0075416E" w:rsidP="0075416E">
      <w:pPr>
        <w:shd w:val="clear" w:color="auto" w:fill="FFFFFF"/>
        <w:tabs>
          <w:tab w:val="left" w:pos="9923"/>
        </w:tabs>
        <w:spacing w:line="300" w:lineRule="exact"/>
        <w:ind w:left="1649" w:hanging="240"/>
        <w:jc w:val="both"/>
        <w:rPr>
          <w:rFonts w:ascii="標楷體" w:eastAsia="標楷體" w:hAnsi="標楷體"/>
        </w:rPr>
      </w:pPr>
      <w:r w:rsidRPr="00C24C72">
        <w:rPr>
          <w:rFonts w:ascii="標楷體" w:eastAsia="標楷體" w:hAnsi="標楷體"/>
        </w:rPr>
        <w:t>3.採固定費用（或費率）給付之採購，服務建議書（或企劃書）報價超過</w:t>
      </w:r>
      <w:r w:rsidRPr="00AA0576">
        <w:rPr>
          <w:rFonts w:ascii="標楷體" w:eastAsia="標楷體" w:hAnsi="標楷體" w:hint="eastAsia"/>
          <w:color w:val="0000CC"/>
        </w:rPr>
        <w:t>代辦</w:t>
      </w:r>
      <w:r w:rsidRPr="00AA0576">
        <w:rPr>
          <w:rFonts w:ascii="標楷體" w:eastAsia="標楷體" w:hAnsi="標楷體"/>
          <w:color w:val="0000CC"/>
        </w:rPr>
        <w:t>機關</w:t>
      </w:r>
      <w:r w:rsidRPr="00C24C72">
        <w:rPr>
          <w:rFonts w:ascii="標楷體" w:eastAsia="標楷體" w:hAnsi="標楷體"/>
        </w:rPr>
        <w:t>公告之固定費用（或費率）者。</w:t>
      </w:r>
    </w:p>
    <w:p w:rsidR="0075416E" w:rsidRPr="00C24C72" w:rsidRDefault="0075416E" w:rsidP="0075416E">
      <w:pPr>
        <w:shd w:val="clear" w:color="auto" w:fill="FFFFFF"/>
        <w:tabs>
          <w:tab w:val="left" w:pos="9923"/>
        </w:tabs>
        <w:spacing w:line="300" w:lineRule="exact"/>
        <w:ind w:left="1649" w:hanging="240"/>
        <w:jc w:val="both"/>
        <w:rPr>
          <w:rFonts w:ascii="標楷體" w:eastAsia="標楷體" w:hAnsi="標楷體"/>
        </w:rPr>
      </w:pPr>
      <w:r w:rsidRPr="00C24C72">
        <w:rPr>
          <w:rFonts w:ascii="標楷體" w:eastAsia="標楷體" w:hAnsi="標楷體"/>
        </w:rPr>
        <w:t>4.投標廠商為營造業者，其可為決標對象，但決標金額高於營造業法所規定之承攬造價限額者。</w:t>
      </w:r>
    </w:p>
    <w:p w:rsidR="00C07AA9" w:rsidRPr="009E6635" w:rsidRDefault="00FF549E" w:rsidP="00462C19">
      <w:pPr>
        <w:pStyle w:val="20"/>
      </w:pPr>
      <w:r>
        <w:t>（</w:t>
      </w:r>
      <w:r w:rsidR="00D4011C" w:rsidRPr="009E6635">
        <w:t>五</w:t>
      </w:r>
      <w:r>
        <w:t>）</w:t>
      </w:r>
      <w:r w:rsidR="00D4011C" w:rsidRPr="009E6635">
        <w:t>投標文件之有效期已屆且不同意延長者。</w:t>
      </w:r>
    </w:p>
    <w:p w:rsidR="00C07AA9" w:rsidRPr="009E6635" w:rsidRDefault="00FF549E" w:rsidP="00462C19">
      <w:pPr>
        <w:pStyle w:val="20"/>
      </w:pPr>
      <w:r>
        <w:t>（</w:t>
      </w:r>
      <w:r w:rsidR="00D4011C" w:rsidRPr="009E6635">
        <w:t>六</w:t>
      </w:r>
      <w:r>
        <w:t>）</w:t>
      </w:r>
      <w:r w:rsidR="00D4011C" w:rsidRPr="009E6635">
        <w:t>有採購法第50條第1項情形之一者：</w:t>
      </w:r>
    </w:p>
    <w:p w:rsidR="00C07AA9" w:rsidRPr="009E6635" w:rsidRDefault="00D4011C">
      <w:pPr>
        <w:shd w:val="clear" w:color="auto" w:fill="FFFFFF"/>
        <w:tabs>
          <w:tab w:val="left" w:pos="9923"/>
        </w:tabs>
        <w:spacing w:line="300" w:lineRule="exact"/>
        <w:ind w:left="1596" w:hanging="156"/>
        <w:jc w:val="both"/>
        <w:rPr>
          <w:rFonts w:ascii="標楷體" w:eastAsia="標楷體" w:hAnsi="標楷體"/>
          <w:kern w:val="0"/>
        </w:rPr>
      </w:pPr>
      <w:r w:rsidRPr="009E6635">
        <w:rPr>
          <w:rFonts w:ascii="標楷體" w:eastAsia="標楷體" w:hAnsi="標楷體"/>
          <w:kern w:val="0"/>
        </w:rPr>
        <w:t>1.未依招標文件之規定投標。</w:t>
      </w:r>
    </w:p>
    <w:p w:rsidR="00C07AA9" w:rsidRPr="009E6635" w:rsidRDefault="00D4011C">
      <w:pPr>
        <w:shd w:val="clear" w:color="auto" w:fill="FFFFFF"/>
        <w:tabs>
          <w:tab w:val="left" w:pos="9923"/>
        </w:tabs>
        <w:spacing w:line="300" w:lineRule="exact"/>
        <w:ind w:left="1596" w:hanging="156"/>
        <w:jc w:val="both"/>
        <w:rPr>
          <w:rFonts w:ascii="標楷體" w:eastAsia="標楷體" w:hAnsi="標楷體"/>
          <w:kern w:val="0"/>
        </w:rPr>
      </w:pPr>
      <w:r w:rsidRPr="009E6635">
        <w:rPr>
          <w:rFonts w:ascii="標楷體" w:eastAsia="標楷體" w:hAnsi="標楷體"/>
          <w:kern w:val="0"/>
        </w:rPr>
        <w:t>2.投標文件內容不符合招標文件之規定。</w:t>
      </w:r>
    </w:p>
    <w:p w:rsidR="00C07AA9" w:rsidRPr="00DA4296" w:rsidRDefault="00D4011C">
      <w:pPr>
        <w:shd w:val="clear" w:color="auto" w:fill="FFFFFF"/>
        <w:tabs>
          <w:tab w:val="left" w:pos="9923"/>
        </w:tabs>
        <w:spacing w:line="300" w:lineRule="exact"/>
        <w:ind w:left="1596" w:hanging="156"/>
        <w:jc w:val="both"/>
        <w:rPr>
          <w:rFonts w:ascii="標楷體" w:eastAsia="標楷體" w:hAnsi="標楷體"/>
          <w:kern w:val="0"/>
        </w:rPr>
      </w:pPr>
      <w:r w:rsidRPr="00DA4296">
        <w:rPr>
          <w:rFonts w:ascii="標楷體" w:eastAsia="標楷體" w:hAnsi="標楷體"/>
          <w:kern w:val="0"/>
        </w:rPr>
        <w:t>3.借用或冒用他人名義或證件投標。</w:t>
      </w:r>
    </w:p>
    <w:p w:rsidR="00C07AA9" w:rsidRPr="00DA4296" w:rsidRDefault="00D4011C">
      <w:pPr>
        <w:shd w:val="clear" w:color="auto" w:fill="FFFFFF"/>
        <w:tabs>
          <w:tab w:val="left" w:pos="9923"/>
        </w:tabs>
        <w:spacing w:line="300" w:lineRule="exact"/>
        <w:ind w:left="1596" w:hanging="156"/>
        <w:jc w:val="both"/>
        <w:rPr>
          <w:rFonts w:ascii="標楷體" w:eastAsia="標楷體" w:hAnsi="標楷體"/>
          <w:kern w:val="0"/>
        </w:rPr>
      </w:pPr>
      <w:r w:rsidRPr="00DA4296">
        <w:rPr>
          <w:rFonts w:ascii="標楷體" w:eastAsia="標楷體" w:hAnsi="標楷體"/>
          <w:kern w:val="0"/>
        </w:rPr>
        <w:t>4.</w:t>
      </w:r>
      <w:r w:rsidR="007F707A" w:rsidRPr="00DA4296">
        <w:rPr>
          <w:rFonts w:ascii="標楷體" w:eastAsia="標楷體" w:hAnsi="標楷體"/>
          <w:kern w:val="0"/>
        </w:rPr>
        <w:t>以不實之文件投標。</w:t>
      </w:r>
    </w:p>
    <w:p w:rsidR="00C07AA9" w:rsidRPr="00DA4296" w:rsidRDefault="00D4011C">
      <w:pPr>
        <w:shd w:val="clear" w:color="auto" w:fill="FFFFFF"/>
        <w:tabs>
          <w:tab w:val="left" w:pos="9923"/>
        </w:tabs>
        <w:spacing w:line="300" w:lineRule="exact"/>
        <w:ind w:left="1596" w:hanging="156"/>
        <w:jc w:val="both"/>
        <w:rPr>
          <w:rFonts w:ascii="標楷體" w:eastAsia="標楷體" w:hAnsi="標楷體"/>
          <w:kern w:val="0"/>
        </w:rPr>
      </w:pPr>
      <w:r w:rsidRPr="00DA4296">
        <w:rPr>
          <w:rFonts w:ascii="標楷體" w:eastAsia="標楷體" w:hAnsi="標楷體"/>
          <w:kern w:val="0"/>
        </w:rPr>
        <w:t>5.不同投標廠商間之投標文件內容有重大異常關聯。</w:t>
      </w:r>
    </w:p>
    <w:p w:rsidR="00C07AA9" w:rsidRPr="00DA4296" w:rsidRDefault="00D4011C">
      <w:pPr>
        <w:shd w:val="clear" w:color="auto" w:fill="FFFFFF"/>
        <w:tabs>
          <w:tab w:val="left" w:pos="9923"/>
        </w:tabs>
        <w:spacing w:line="300" w:lineRule="exact"/>
        <w:ind w:left="1596" w:hanging="156"/>
        <w:jc w:val="both"/>
        <w:rPr>
          <w:rFonts w:ascii="標楷體" w:eastAsia="標楷體" w:hAnsi="標楷體"/>
          <w:kern w:val="0"/>
        </w:rPr>
      </w:pPr>
      <w:r w:rsidRPr="00DA4296">
        <w:rPr>
          <w:rFonts w:ascii="標楷體" w:eastAsia="標楷體" w:hAnsi="標楷體"/>
          <w:kern w:val="0"/>
        </w:rPr>
        <w:t>6.第103條第1項不得參加投標或作為決標對象之情形。</w:t>
      </w:r>
    </w:p>
    <w:p w:rsidR="00C07AA9" w:rsidRPr="009E6635" w:rsidRDefault="00D4011C">
      <w:pPr>
        <w:shd w:val="clear" w:color="auto" w:fill="FFFFFF"/>
        <w:tabs>
          <w:tab w:val="left" w:pos="9923"/>
        </w:tabs>
        <w:spacing w:line="300" w:lineRule="exact"/>
        <w:ind w:left="1596" w:hanging="156"/>
        <w:jc w:val="both"/>
        <w:rPr>
          <w:rFonts w:ascii="標楷體" w:eastAsia="標楷體" w:hAnsi="標楷體"/>
          <w:kern w:val="0"/>
        </w:rPr>
      </w:pPr>
      <w:r w:rsidRPr="009E6635">
        <w:rPr>
          <w:rFonts w:ascii="標楷體" w:eastAsia="標楷體" w:hAnsi="標楷體"/>
          <w:kern w:val="0"/>
        </w:rPr>
        <w:t>7.其他影響採購公正之違反法令行為。</w:t>
      </w:r>
    </w:p>
    <w:p w:rsidR="00C07AA9" w:rsidRPr="009E6635" w:rsidRDefault="00FF549E" w:rsidP="00462C19">
      <w:pPr>
        <w:pStyle w:val="20"/>
      </w:pPr>
      <w:r>
        <w:t>（</w:t>
      </w:r>
      <w:r w:rsidR="00D4011C" w:rsidRPr="009E6635">
        <w:t>七</w:t>
      </w:r>
      <w:r>
        <w:t>）</w:t>
      </w:r>
      <w:r w:rsidR="00D4011C" w:rsidRPr="009E6635">
        <w:t>前款第5</w:t>
      </w:r>
      <w:r w:rsidR="007F707A" w:rsidRPr="00DA4296">
        <w:t>目所稱「重大異常關聯</w:t>
      </w:r>
      <w:r w:rsidR="00D4011C" w:rsidRPr="00DA4296">
        <w:t>」，其認定</w:t>
      </w:r>
      <w:r w:rsidR="00D4011C" w:rsidRPr="009E6635">
        <w:t>為有下列情形之一者：</w:t>
      </w:r>
    </w:p>
    <w:p w:rsidR="00C07AA9" w:rsidRPr="009E6635" w:rsidRDefault="00D4011C">
      <w:pPr>
        <w:shd w:val="clear" w:color="auto" w:fill="FFFFFF"/>
        <w:tabs>
          <w:tab w:val="left" w:pos="9923"/>
        </w:tabs>
        <w:spacing w:line="300" w:lineRule="exact"/>
        <w:ind w:left="1596" w:hanging="156"/>
        <w:jc w:val="both"/>
        <w:rPr>
          <w:rFonts w:ascii="標楷體" w:eastAsia="標楷體" w:hAnsi="標楷體"/>
        </w:rPr>
      </w:pPr>
      <w:r w:rsidRPr="009E6635">
        <w:rPr>
          <w:rFonts w:ascii="標楷體" w:eastAsia="標楷體" w:hAnsi="標楷體"/>
        </w:rPr>
        <w:t xml:space="preserve">1.投標文件內容由同一人或同一廠商繕寫或備具者。 </w:t>
      </w:r>
    </w:p>
    <w:p w:rsidR="00C07AA9" w:rsidRPr="009E6635" w:rsidRDefault="00D4011C">
      <w:pPr>
        <w:shd w:val="clear" w:color="auto" w:fill="FFFFFF"/>
        <w:tabs>
          <w:tab w:val="left" w:pos="9923"/>
        </w:tabs>
        <w:spacing w:line="300" w:lineRule="exact"/>
        <w:ind w:left="1596" w:hanging="156"/>
        <w:jc w:val="both"/>
        <w:rPr>
          <w:rFonts w:ascii="標楷體" w:eastAsia="標楷體" w:hAnsi="標楷體"/>
        </w:rPr>
      </w:pPr>
      <w:r w:rsidRPr="009E6635">
        <w:rPr>
          <w:rFonts w:ascii="標楷體" w:eastAsia="標楷體" w:hAnsi="標楷體"/>
        </w:rPr>
        <w:t xml:space="preserve">2.押標金由同一人或同一廠商繳納或申請退還者。 </w:t>
      </w:r>
    </w:p>
    <w:p w:rsidR="00C07AA9" w:rsidRPr="009E6635" w:rsidRDefault="00D4011C">
      <w:pPr>
        <w:shd w:val="clear" w:color="auto" w:fill="FFFFFF"/>
        <w:tabs>
          <w:tab w:val="left" w:pos="9923"/>
        </w:tabs>
        <w:spacing w:line="300" w:lineRule="exact"/>
        <w:ind w:left="1596" w:hanging="156"/>
        <w:jc w:val="both"/>
      </w:pPr>
      <w:r w:rsidRPr="009E6635">
        <w:rPr>
          <w:rFonts w:ascii="標楷體" w:eastAsia="標楷體" w:hAnsi="標楷體"/>
        </w:rPr>
        <w:t>3.投標標封或通知</w:t>
      </w:r>
      <w:r w:rsidR="0063214B" w:rsidRPr="009E6635">
        <w:rPr>
          <w:rFonts w:ascii="標楷體" w:eastAsia="標楷體" w:hAnsi="標楷體" w:hint="eastAsia"/>
          <w:color w:val="0000CC"/>
          <w:kern w:val="0"/>
        </w:rPr>
        <w:t>代辦</w:t>
      </w:r>
      <w:r w:rsidR="0063214B" w:rsidRPr="009E6635">
        <w:rPr>
          <w:rFonts w:ascii="標楷體" w:eastAsia="標楷體" w:hAnsi="標楷體"/>
          <w:color w:val="0000CC"/>
          <w:kern w:val="0"/>
        </w:rPr>
        <w:t>機關</w:t>
      </w:r>
      <w:r w:rsidRPr="009E6635">
        <w:rPr>
          <w:rFonts w:ascii="標楷體" w:eastAsia="標楷體" w:hAnsi="標楷體"/>
        </w:rPr>
        <w:t xml:space="preserve">信函號碼連號，顯係同一人或同一廠商所為者。 </w:t>
      </w:r>
    </w:p>
    <w:p w:rsidR="00C07AA9" w:rsidRPr="009E6635" w:rsidRDefault="00D4011C">
      <w:pPr>
        <w:shd w:val="clear" w:color="auto" w:fill="FFFFFF"/>
        <w:tabs>
          <w:tab w:val="left" w:pos="9923"/>
        </w:tabs>
        <w:spacing w:line="300" w:lineRule="exact"/>
        <w:ind w:left="1596" w:hanging="156"/>
        <w:jc w:val="both"/>
        <w:rPr>
          <w:rFonts w:ascii="標楷體" w:eastAsia="標楷體" w:hAnsi="標楷體"/>
        </w:rPr>
      </w:pPr>
      <w:r w:rsidRPr="009E6635">
        <w:rPr>
          <w:rFonts w:ascii="標楷體" w:eastAsia="標楷體" w:hAnsi="標楷體"/>
        </w:rPr>
        <w:t xml:space="preserve">4.廠商地址、電話號碼、傳真機號碼、聯絡人或電子郵件網址相同者。 </w:t>
      </w:r>
    </w:p>
    <w:p w:rsidR="00C07AA9" w:rsidRPr="009E6635" w:rsidRDefault="00D4011C">
      <w:pPr>
        <w:shd w:val="clear" w:color="auto" w:fill="FFFFFF"/>
        <w:tabs>
          <w:tab w:val="left" w:pos="9923"/>
        </w:tabs>
        <w:spacing w:line="300" w:lineRule="exact"/>
        <w:ind w:left="1596" w:hanging="156"/>
        <w:jc w:val="both"/>
      </w:pPr>
      <w:r w:rsidRPr="009E6635">
        <w:rPr>
          <w:rFonts w:ascii="標楷體" w:eastAsia="標楷體" w:hAnsi="標楷體"/>
        </w:rPr>
        <w:t>5.其他顯係同一人或</w:t>
      </w:r>
      <w:r w:rsidRPr="009E6635">
        <w:rPr>
          <w:rFonts w:ascii="標楷體" w:eastAsia="標楷體" w:hAnsi="標楷體"/>
          <w:kern w:val="0"/>
        </w:rPr>
        <w:t>同一</w:t>
      </w:r>
      <w:r w:rsidRPr="009E6635">
        <w:rPr>
          <w:rFonts w:ascii="標楷體" w:eastAsia="標楷體" w:hAnsi="標楷體"/>
        </w:rPr>
        <w:t>廠商所為之情形者。</w:t>
      </w:r>
    </w:p>
    <w:p w:rsidR="00C07AA9" w:rsidRDefault="00D4011C">
      <w:pPr>
        <w:shd w:val="clear" w:color="auto" w:fill="FFFFFF"/>
        <w:tabs>
          <w:tab w:val="left" w:pos="9923"/>
        </w:tabs>
        <w:spacing w:line="300" w:lineRule="exact"/>
        <w:ind w:left="1596" w:hanging="156"/>
        <w:jc w:val="both"/>
      </w:pPr>
      <w:r w:rsidRPr="009E6635">
        <w:rPr>
          <w:rFonts w:ascii="標楷體" w:eastAsia="標楷體" w:hAnsi="標楷體"/>
        </w:rPr>
        <w:t>6.廠商投標文件所載負責人為同一人。</w:t>
      </w:r>
    </w:p>
    <w:p w:rsidR="00C07AA9" w:rsidRPr="00462C19" w:rsidRDefault="00FF549E" w:rsidP="00462C19">
      <w:pPr>
        <w:pStyle w:val="20"/>
      </w:pPr>
      <w:r>
        <w:t>（</w:t>
      </w:r>
      <w:r w:rsidR="00D4011C" w:rsidRPr="00C64CDD">
        <w:t>八</w:t>
      </w:r>
      <w:r>
        <w:t>）</w:t>
      </w:r>
      <w:r w:rsidR="00C22D29" w:rsidRPr="00C64CDD">
        <w:t>廠商投標文件所提出之分包廠商</w:t>
      </w:r>
      <w:r w:rsidR="00C22D29" w:rsidRPr="00462C19">
        <w:t>，於投標日以前已屬採購法第103條第1項規定期間內不得參加投標或作為決標對象或分包之廠商者</w:t>
      </w:r>
      <w:r w:rsidR="00C22D29" w:rsidRPr="00F45DEB">
        <w:t>；或於投標後至決標前方屬採購法第103條第1</w:t>
      </w:r>
      <w:r w:rsidR="00DA4296" w:rsidRPr="00F45DEB">
        <w:t>項規定期間內不得參加投標或作為決標對象或分包之廠商，</w:t>
      </w:r>
      <w:r w:rsidR="00C22D29" w:rsidRPr="00F45DEB">
        <w:t>經</w:t>
      </w:r>
      <w:r w:rsidR="00EA6FAE" w:rsidRPr="00462C19">
        <w:rPr>
          <w:rFonts w:hint="eastAsia"/>
        </w:rPr>
        <w:t>洽</w:t>
      </w:r>
      <w:r w:rsidR="00DA4296" w:rsidRPr="00462C19">
        <w:rPr>
          <w:rFonts w:hint="eastAsia"/>
        </w:rPr>
        <w:t>辦</w:t>
      </w:r>
      <w:r w:rsidR="00C22D29" w:rsidRPr="00462C19">
        <w:t>機關</w:t>
      </w:r>
      <w:r w:rsidR="00C22D29" w:rsidRPr="00F45DEB">
        <w:t>通知限期改正而逾期未改正者</w:t>
      </w:r>
      <w:r w:rsidR="00C22D29" w:rsidRPr="00462C19">
        <w:t>。</w:t>
      </w:r>
    </w:p>
    <w:p w:rsidR="00C07AA9" w:rsidRDefault="00FF549E" w:rsidP="00462C19">
      <w:pPr>
        <w:pStyle w:val="20"/>
      </w:pPr>
      <w:r>
        <w:t>（</w:t>
      </w:r>
      <w:r w:rsidR="00D4011C">
        <w:t>九</w:t>
      </w:r>
      <w:r>
        <w:t>）</w:t>
      </w:r>
      <w:r w:rsidR="00D4011C">
        <w:t>開標時，除招標文件另有規定者外，人工領標收據經審查結果或領標電子憑據書面明細經政府採購領投標系統檢核後，有下列情形之一：</w:t>
      </w:r>
    </w:p>
    <w:p w:rsidR="00C07AA9" w:rsidRDefault="00D4011C">
      <w:pPr>
        <w:shd w:val="clear" w:color="auto" w:fill="FFFFFF"/>
        <w:tabs>
          <w:tab w:val="left" w:pos="9923"/>
        </w:tabs>
        <w:spacing w:line="300" w:lineRule="exact"/>
        <w:ind w:left="1596" w:hanging="156"/>
        <w:jc w:val="both"/>
      </w:pPr>
      <w:r>
        <w:rPr>
          <w:rFonts w:ascii="標楷體" w:eastAsia="標楷體" w:hAnsi="標楷體"/>
          <w:kern w:val="0"/>
        </w:rPr>
        <w:t>1.</w:t>
      </w:r>
      <w:r>
        <w:rPr>
          <w:rFonts w:ascii="標楷體" w:eastAsia="標楷體" w:hAnsi="標楷體"/>
        </w:rPr>
        <w:t>領標憑據</w:t>
      </w:r>
      <w:r>
        <w:rPr>
          <w:rFonts w:ascii="標楷體" w:eastAsia="標楷體" w:hAnsi="標楷體"/>
          <w:kern w:val="0"/>
        </w:rPr>
        <w:t>編號重複者。</w:t>
      </w:r>
    </w:p>
    <w:p w:rsidR="00C07AA9" w:rsidRDefault="00D4011C">
      <w:pPr>
        <w:shd w:val="clear" w:color="auto" w:fill="FFFFFF"/>
        <w:tabs>
          <w:tab w:val="left" w:pos="9923"/>
        </w:tabs>
        <w:spacing w:line="300" w:lineRule="exact"/>
        <w:ind w:left="1692" w:hanging="252"/>
        <w:jc w:val="both"/>
      </w:pPr>
      <w:r>
        <w:rPr>
          <w:rFonts w:ascii="標楷體" w:eastAsia="標楷體" w:hAnsi="標楷體"/>
          <w:kern w:val="0"/>
        </w:rPr>
        <w:t>2.提供之領標憑據非本標案或未檢附</w:t>
      </w:r>
      <w:r>
        <w:rPr>
          <w:rFonts w:ascii="標楷體" w:eastAsia="標楷體" w:hAnsi="標楷體" w:cs="新細明體"/>
          <w:kern w:val="0"/>
        </w:rPr>
        <w:t>，經</w:t>
      </w:r>
      <w:r w:rsidR="0063214B" w:rsidRPr="0063214B">
        <w:rPr>
          <w:rFonts w:ascii="標楷體" w:eastAsia="標楷體" w:hAnsi="標楷體" w:hint="eastAsia"/>
          <w:color w:val="0000CC"/>
          <w:kern w:val="0"/>
        </w:rPr>
        <w:t>代辦</w:t>
      </w:r>
      <w:r w:rsidR="0063214B" w:rsidRPr="0063214B">
        <w:rPr>
          <w:rFonts w:ascii="標楷體" w:eastAsia="標楷體" w:hAnsi="標楷體"/>
          <w:color w:val="0000CC"/>
          <w:kern w:val="0"/>
        </w:rPr>
        <w:t>機關</w:t>
      </w:r>
      <w:r>
        <w:rPr>
          <w:rFonts w:ascii="標楷體" w:eastAsia="標楷體" w:hAnsi="標楷體" w:cs="新細明體"/>
          <w:kern w:val="0"/>
        </w:rPr>
        <w:t>依採購法第51條及其施行細則第60條規定，通知廠商提出說明</w:t>
      </w:r>
      <w:r>
        <w:rPr>
          <w:rFonts w:ascii="標楷體" w:eastAsia="標楷體" w:hAnsi="標楷體"/>
          <w:kern w:val="0"/>
        </w:rPr>
        <w:t>，仍無法提出本標案領標憑據</w:t>
      </w:r>
      <w:r>
        <w:rPr>
          <w:rFonts w:ascii="標楷體" w:eastAsia="標楷體" w:hAnsi="標楷體"/>
        </w:rPr>
        <w:t>者。</w:t>
      </w:r>
    </w:p>
    <w:p w:rsidR="00C07AA9" w:rsidRDefault="00D4011C">
      <w:pPr>
        <w:shd w:val="clear" w:color="auto" w:fill="FFFFFF"/>
        <w:tabs>
          <w:tab w:val="left" w:pos="9923"/>
        </w:tabs>
        <w:spacing w:line="300" w:lineRule="exact"/>
        <w:jc w:val="both"/>
      </w:pPr>
      <w:r>
        <w:rPr>
          <w:rFonts w:ascii="標楷體" w:eastAsia="標楷體" w:hAnsi="標楷體" w:cs="新細明體"/>
        </w:rPr>
        <w:t>五十八</w:t>
      </w:r>
      <w:r>
        <w:rPr>
          <w:rFonts w:ascii="標楷體" w:eastAsia="標楷體" w:hAnsi="標楷體"/>
        </w:rPr>
        <w:t>、廠商投標文件，原則不予發還。但有下列情形得發還之：</w:t>
      </w:r>
    </w:p>
    <w:p w:rsidR="00C07AA9" w:rsidRDefault="00FF549E" w:rsidP="00462C19">
      <w:pPr>
        <w:pStyle w:val="20"/>
      </w:pPr>
      <w:r>
        <w:t>（</w:t>
      </w:r>
      <w:r w:rsidR="00D4011C">
        <w:t>一</w:t>
      </w:r>
      <w:r>
        <w:t>）</w:t>
      </w:r>
      <w:r w:rsidR="00D4011C">
        <w:t>參加投標廠商或合格廠商未達法定家數而流標時，其投標文件除投標封套</w:t>
      </w:r>
      <w:r>
        <w:t>（</w:t>
      </w:r>
      <w:r w:rsidR="00D4011C">
        <w:t>或其影本</w:t>
      </w:r>
      <w:r>
        <w:t>）</w:t>
      </w:r>
      <w:r w:rsidR="0063214B" w:rsidRPr="00462C19">
        <w:rPr>
          <w:rFonts w:hint="eastAsia"/>
        </w:rPr>
        <w:t>代辦</w:t>
      </w:r>
      <w:r w:rsidR="0063214B" w:rsidRPr="00462C19">
        <w:t>機關</w:t>
      </w:r>
      <w:r w:rsidR="00D4011C">
        <w:t>必須留存外，其餘部分得經廠商要求並簽收後領回。</w:t>
      </w:r>
    </w:p>
    <w:p w:rsidR="00C07AA9" w:rsidRDefault="00FF549E" w:rsidP="00462C19">
      <w:pPr>
        <w:pStyle w:val="20"/>
      </w:pPr>
      <w:r>
        <w:t>（</w:t>
      </w:r>
      <w:r w:rsidR="00D4011C">
        <w:t>二</w:t>
      </w:r>
      <w:r>
        <w:t>）</w:t>
      </w:r>
      <w:r w:rsidR="00D4011C">
        <w:t>本標案如有採購法第48條第1項各款情形之一而不予開標時，投標文件得由廠商簽收後領回。</w:t>
      </w:r>
    </w:p>
    <w:p w:rsidR="00C07AA9" w:rsidRDefault="00FF549E" w:rsidP="00462C19">
      <w:pPr>
        <w:pStyle w:val="20"/>
      </w:pPr>
      <w:r>
        <w:t>（</w:t>
      </w:r>
      <w:r w:rsidR="00D4011C">
        <w:t>三</w:t>
      </w:r>
      <w:r>
        <w:t>）</w:t>
      </w:r>
      <w:r w:rsidR="00D4011C">
        <w:t>本標案開標後因故廢標時，其投標文件原則不發還。但得經廠商要求並簽收後發還其影本，或於影本上加蓋廠商或負責人印章</w:t>
      </w:r>
      <w:r w:rsidR="00D4011C" w:rsidRPr="00462C19">
        <w:t>或簽署</w:t>
      </w:r>
      <w:r w:rsidR="00D4011C">
        <w:t>由機關留存後，發還其原件。</w:t>
      </w:r>
    </w:p>
    <w:p w:rsidR="00C07AA9" w:rsidRDefault="00FF549E" w:rsidP="00462C19">
      <w:pPr>
        <w:pStyle w:val="20"/>
      </w:pPr>
      <w:r>
        <w:lastRenderedPageBreak/>
        <w:t>（</w:t>
      </w:r>
      <w:r w:rsidR="00D4011C">
        <w:t>四</w:t>
      </w:r>
      <w:r>
        <w:t>）</w:t>
      </w:r>
      <w:r w:rsidR="00D4011C">
        <w:t>採一次投標分段開標者，未通過前一階段審標之廠商，其尚未開標部分之投標文件得由廠商簽收後領回。</w:t>
      </w:r>
    </w:p>
    <w:p w:rsidR="00C07AA9" w:rsidRDefault="00FF549E" w:rsidP="00462C19">
      <w:pPr>
        <w:pStyle w:val="20"/>
      </w:pPr>
      <w:r>
        <w:t>（</w:t>
      </w:r>
      <w:r w:rsidR="00D4011C">
        <w:t>五</w:t>
      </w:r>
      <w:r>
        <w:t>）</w:t>
      </w:r>
      <w:r w:rsidR="00D4011C">
        <w:t>採分段投標分段開標者，未通過前一階段審標之廠商，逕行投標者，其後續之投標文件不予開標，原件發還。</w:t>
      </w:r>
    </w:p>
    <w:p w:rsidR="00200C18" w:rsidRPr="005F386A" w:rsidRDefault="00FF549E" w:rsidP="00462C19">
      <w:pPr>
        <w:pStyle w:val="20"/>
      </w:pPr>
      <w:r>
        <w:t>（</w:t>
      </w:r>
      <w:r w:rsidR="00200C18" w:rsidRPr="005F386A">
        <w:t>六</w:t>
      </w:r>
      <w:r>
        <w:t>）</w:t>
      </w:r>
      <w:r w:rsidR="00200C18" w:rsidRPr="005F386A">
        <w:t>未得標廠商之投標文件，廠商要求發還者，機關得保留其中一份，其餘發還，或僅保留影本。</w:t>
      </w:r>
      <w:r w:rsidR="00200C18" w:rsidRPr="005F386A">
        <w:rPr>
          <w:rFonts w:hint="eastAsia"/>
        </w:rPr>
        <w:t>涉及未得標廠商投標文件著作財產權，機關如欲使用該等文件，應經該廠商同意無償授權機關使用，或由機關給予報酬後，於彼此約定範圍內使用。</w:t>
      </w:r>
    </w:p>
    <w:p w:rsidR="00C07AA9" w:rsidRDefault="00D4011C" w:rsidP="00E100BC">
      <w:pPr>
        <w:pStyle w:val="11"/>
      </w:pPr>
      <w:r>
        <w:t>第捌節、決標</w:t>
      </w:r>
    </w:p>
    <w:p w:rsidR="00C07AA9" w:rsidRPr="009E6635" w:rsidRDefault="00D4011C">
      <w:pPr>
        <w:shd w:val="clear" w:color="auto" w:fill="FFFFFF"/>
        <w:tabs>
          <w:tab w:val="left" w:pos="9923"/>
        </w:tabs>
        <w:spacing w:line="300" w:lineRule="exact"/>
        <w:jc w:val="both"/>
        <w:rPr>
          <w:rFonts w:ascii="標楷體" w:eastAsia="標楷體" w:hAnsi="標楷體" w:cs="新細明體"/>
        </w:rPr>
      </w:pPr>
      <w:r w:rsidRPr="009E6635">
        <w:rPr>
          <w:rFonts w:ascii="標楷體" w:eastAsia="標楷體" w:hAnsi="標楷體" w:cs="新細明體"/>
        </w:rPr>
        <w:t>五十九、本採購決標原則及決標方式：</w:t>
      </w:r>
    </w:p>
    <w:p w:rsidR="00C07AA9" w:rsidRPr="009E6635" w:rsidRDefault="00FF549E">
      <w:pPr>
        <w:pStyle w:val="a5"/>
        <w:tabs>
          <w:tab w:val="left" w:pos="9923"/>
        </w:tabs>
        <w:spacing w:after="0" w:line="300" w:lineRule="exact"/>
        <w:ind w:left="1440" w:hanging="720"/>
        <w:jc w:val="both"/>
        <w:rPr>
          <w:rFonts w:ascii="標楷體" w:eastAsia="標楷體" w:hAnsi="標楷體"/>
        </w:rPr>
      </w:pPr>
      <w:r>
        <w:rPr>
          <w:rFonts w:ascii="標楷體" w:eastAsia="標楷體" w:hAnsi="標楷體"/>
        </w:rPr>
        <w:t>（</w:t>
      </w:r>
      <w:r w:rsidR="00D4011C" w:rsidRPr="009E6635">
        <w:rPr>
          <w:rFonts w:ascii="標楷體" w:eastAsia="標楷體" w:hAnsi="標楷體"/>
        </w:rPr>
        <w:t>一</w:t>
      </w:r>
      <w:r>
        <w:rPr>
          <w:rFonts w:ascii="標楷體" w:eastAsia="標楷體" w:hAnsi="標楷體"/>
        </w:rPr>
        <w:t>）</w:t>
      </w:r>
      <w:r w:rsidR="00D4011C" w:rsidRPr="009E6635">
        <w:rPr>
          <w:rFonts w:ascii="標楷體" w:eastAsia="標楷體" w:hAnsi="標楷體"/>
        </w:rPr>
        <w:t>決標原則：</w:t>
      </w:r>
    </w:p>
    <w:p w:rsidR="00C07AA9" w:rsidRPr="00F45DEB" w:rsidRDefault="00FB6099">
      <w:pPr>
        <w:pStyle w:val="a5"/>
        <w:tabs>
          <w:tab w:val="left" w:pos="9923"/>
        </w:tabs>
        <w:spacing w:after="0" w:line="300" w:lineRule="exact"/>
        <w:ind w:left="1680" w:hanging="432"/>
        <w:jc w:val="both"/>
        <w:rPr>
          <w:rFonts w:ascii="標楷體" w:eastAsia="標楷體" w:hAnsi="標楷體"/>
        </w:rPr>
      </w:pPr>
      <w:r>
        <w:rPr>
          <w:rFonts w:ascii="新細明體" w:hAnsi="新細明體" w:hint="eastAsia"/>
        </w:rPr>
        <w:t>■</w:t>
      </w:r>
      <w:r w:rsidR="00D4011C" w:rsidRPr="009E6635">
        <w:rPr>
          <w:rFonts w:ascii="標楷體" w:eastAsia="標楷體" w:hAnsi="標楷體"/>
        </w:rPr>
        <w:t>1.最低標</w:t>
      </w:r>
    </w:p>
    <w:p w:rsidR="00C07AA9" w:rsidRPr="00F45DEB" w:rsidRDefault="00FB6099">
      <w:pPr>
        <w:shd w:val="clear" w:color="auto" w:fill="FFFFFF"/>
        <w:tabs>
          <w:tab w:val="left" w:pos="9923"/>
        </w:tabs>
        <w:spacing w:line="300" w:lineRule="exact"/>
        <w:ind w:left="2127" w:hanging="589"/>
        <w:jc w:val="both"/>
        <w:rPr>
          <w:rFonts w:ascii="標楷體" w:eastAsia="標楷體" w:hAnsi="標楷體"/>
        </w:rPr>
      </w:pPr>
      <w:r>
        <w:rPr>
          <w:rFonts w:ascii="新細明體" w:hAnsi="新細明體" w:hint="eastAsia"/>
        </w:rPr>
        <w:t>■</w:t>
      </w:r>
      <w:r w:rsidR="00FF549E">
        <w:rPr>
          <w:rFonts w:ascii="標楷體" w:eastAsia="標楷體" w:hAnsi="標楷體"/>
        </w:rPr>
        <w:t>（</w:t>
      </w:r>
      <w:r w:rsidR="00D4011C" w:rsidRPr="00F45DEB">
        <w:rPr>
          <w:rFonts w:ascii="標楷體" w:eastAsia="標楷體" w:hAnsi="標楷體"/>
        </w:rPr>
        <w:t>1</w:t>
      </w:r>
      <w:r w:rsidR="00FF549E">
        <w:rPr>
          <w:rFonts w:ascii="標楷體" w:eastAsia="標楷體" w:hAnsi="標楷體"/>
        </w:rPr>
        <w:t>）</w:t>
      </w:r>
      <w:r w:rsidR="00D4011C" w:rsidRPr="00F45DEB">
        <w:rPr>
          <w:rFonts w:ascii="標楷體" w:eastAsia="標楷體" w:hAnsi="標楷體"/>
        </w:rPr>
        <w:t>非依採購法施行細則第64條之2辦理</w:t>
      </w:r>
      <w:r w:rsidR="00FF549E">
        <w:rPr>
          <w:rFonts w:ascii="標楷體" w:eastAsia="標楷體" w:hAnsi="標楷體"/>
        </w:rPr>
        <w:t>（</w:t>
      </w:r>
      <w:r w:rsidR="00D4011C" w:rsidRPr="00F45DEB">
        <w:rPr>
          <w:rFonts w:ascii="標楷體" w:eastAsia="標楷體" w:hAnsi="標楷體"/>
        </w:rPr>
        <w:t>簡稱非評分及格最低標</w:t>
      </w:r>
      <w:r w:rsidR="00FF549E">
        <w:rPr>
          <w:rFonts w:ascii="標楷體" w:eastAsia="標楷體" w:hAnsi="標楷體"/>
        </w:rPr>
        <w:t>）</w:t>
      </w:r>
      <w:r w:rsidR="00D4011C" w:rsidRPr="00F45DEB">
        <w:rPr>
          <w:rFonts w:ascii="標楷體" w:eastAsia="標楷體" w:hAnsi="標楷體"/>
        </w:rPr>
        <w:t>，作業程序依第61點規定辦理。</w:t>
      </w:r>
    </w:p>
    <w:p w:rsidR="00C07AA9" w:rsidRDefault="00D4011C">
      <w:pPr>
        <w:shd w:val="clear" w:color="auto" w:fill="FFFFFF"/>
        <w:tabs>
          <w:tab w:val="left" w:pos="9923"/>
        </w:tabs>
        <w:spacing w:line="300" w:lineRule="exact"/>
        <w:ind w:left="2127" w:hanging="589"/>
        <w:jc w:val="both"/>
        <w:rPr>
          <w:rFonts w:ascii="標楷體" w:eastAsia="標楷體" w:hAnsi="標楷體"/>
        </w:rPr>
      </w:pPr>
      <w:r w:rsidRPr="00F45DEB">
        <w:rPr>
          <w:rFonts w:ascii="標楷體" w:eastAsia="標楷體" w:hAnsi="標楷體"/>
        </w:rPr>
        <w:t>□</w:t>
      </w:r>
      <w:r w:rsidR="00FF549E">
        <w:rPr>
          <w:rFonts w:ascii="標楷體" w:eastAsia="標楷體" w:hAnsi="標楷體"/>
        </w:rPr>
        <w:t>（</w:t>
      </w:r>
      <w:r w:rsidRPr="00F45DEB">
        <w:rPr>
          <w:rFonts w:ascii="標楷體" w:eastAsia="標楷體" w:hAnsi="標楷體"/>
        </w:rPr>
        <w:t>2</w:t>
      </w:r>
      <w:r w:rsidR="00FF549E">
        <w:rPr>
          <w:rFonts w:ascii="標楷體" w:eastAsia="標楷體" w:hAnsi="標楷體"/>
        </w:rPr>
        <w:t>）</w:t>
      </w:r>
      <w:r w:rsidRPr="00F45DEB">
        <w:rPr>
          <w:rFonts w:ascii="標楷體" w:eastAsia="標楷體" w:hAnsi="標楷體"/>
        </w:rPr>
        <w:t>依採購法施行細則第64條之2採評分及格最低標</w:t>
      </w:r>
      <w:r w:rsidR="00FF549E">
        <w:rPr>
          <w:rFonts w:ascii="標楷體" w:eastAsia="標楷體" w:hAnsi="標楷體"/>
        </w:rPr>
        <w:t>（</w:t>
      </w:r>
      <w:r w:rsidRPr="00F45DEB">
        <w:rPr>
          <w:rFonts w:ascii="標楷體" w:eastAsia="標楷體" w:hAnsi="標楷體"/>
        </w:rPr>
        <w:t>簡稱評分及格最低標</w:t>
      </w:r>
      <w:r w:rsidR="00FF549E">
        <w:rPr>
          <w:rFonts w:ascii="標楷體" w:eastAsia="標楷體" w:hAnsi="標楷體"/>
        </w:rPr>
        <w:t>）</w:t>
      </w:r>
      <w:r w:rsidRPr="00F45DEB">
        <w:rPr>
          <w:rFonts w:ascii="標楷體" w:eastAsia="標楷體" w:hAnsi="標楷體"/>
        </w:rPr>
        <w:t>，</w:t>
      </w:r>
      <w:r w:rsidRPr="009E6635">
        <w:rPr>
          <w:rFonts w:ascii="標楷體" w:eastAsia="標楷體" w:hAnsi="標楷體"/>
        </w:rPr>
        <w:t>作業程序依第62點規定辦理。</w:t>
      </w:r>
    </w:p>
    <w:p w:rsidR="00C07AA9" w:rsidRDefault="00D4011C">
      <w:pPr>
        <w:pStyle w:val="a5"/>
        <w:tabs>
          <w:tab w:val="left" w:pos="9923"/>
        </w:tabs>
        <w:spacing w:after="0" w:line="300" w:lineRule="exact"/>
        <w:ind w:left="1680" w:hanging="432"/>
        <w:jc w:val="both"/>
        <w:rPr>
          <w:rFonts w:ascii="標楷體" w:eastAsia="標楷體" w:hAnsi="標楷體"/>
        </w:rPr>
      </w:pPr>
      <w:r>
        <w:rPr>
          <w:rFonts w:ascii="標楷體" w:eastAsia="標楷體" w:hAnsi="標楷體"/>
        </w:rPr>
        <w:t>□2.最有利標</w:t>
      </w:r>
    </w:p>
    <w:p w:rsidR="00C07AA9" w:rsidRDefault="00D4011C">
      <w:pPr>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1</w:t>
      </w:r>
      <w:r w:rsidR="00FF549E">
        <w:rPr>
          <w:rFonts w:ascii="標楷體" w:eastAsia="標楷體" w:hAnsi="標楷體"/>
        </w:rPr>
        <w:t>）</w:t>
      </w:r>
      <w:r>
        <w:rPr>
          <w:rFonts w:ascii="標楷體" w:eastAsia="標楷體" w:hAnsi="標楷體"/>
        </w:rPr>
        <w:t>適用最有利標，作業程序依第63點規定辦理。</w:t>
      </w:r>
    </w:p>
    <w:p w:rsidR="00C07AA9" w:rsidRDefault="00D4011C">
      <w:pPr>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2</w:t>
      </w:r>
      <w:r w:rsidR="00FF549E">
        <w:rPr>
          <w:rFonts w:ascii="標楷體" w:eastAsia="標楷體" w:hAnsi="標楷體"/>
        </w:rPr>
        <w:t>）</w:t>
      </w:r>
      <w:r>
        <w:rPr>
          <w:rFonts w:ascii="標楷體" w:eastAsia="標楷體" w:hAnsi="標楷體"/>
        </w:rPr>
        <w:t>準用最有利標；依採購法第22條第1項□第9款；□第10款；□第11款；□第14款辦理，作業程序依第64點規定辦理。</w:t>
      </w:r>
    </w:p>
    <w:p w:rsidR="00C07AA9" w:rsidRDefault="00D4011C">
      <w:pPr>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3</w:t>
      </w:r>
      <w:r w:rsidR="00FF549E">
        <w:rPr>
          <w:rFonts w:ascii="標楷體" w:eastAsia="標楷體" w:hAnsi="標楷體"/>
        </w:rPr>
        <w:t>）</w:t>
      </w:r>
      <w:r>
        <w:rPr>
          <w:rFonts w:ascii="標楷體" w:eastAsia="標楷體" w:hAnsi="標楷體"/>
        </w:rPr>
        <w:t>逾公告金額十分之一未達公告金額之採購參考最有利標精神，作業程序依第65點規定辦理。</w:t>
      </w:r>
    </w:p>
    <w:p w:rsidR="00200C18" w:rsidRPr="005F386A" w:rsidRDefault="00200C18" w:rsidP="00200C18">
      <w:pPr>
        <w:shd w:val="clear" w:color="auto" w:fill="FFFFFF"/>
        <w:tabs>
          <w:tab w:val="left" w:pos="9923"/>
        </w:tabs>
        <w:spacing w:line="300" w:lineRule="exact"/>
        <w:ind w:left="1730" w:hanging="192"/>
        <w:jc w:val="both"/>
        <w:rPr>
          <w:rFonts w:ascii="標楷體" w:eastAsia="標楷體" w:hAnsi="標楷體"/>
        </w:rPr>
      </w:pPr>
      <w:r w:rsidRPr="005F386A">
        <w:rPr>
          <w:rFonts w:ascii="標楷體" w:eastAsia="標楷體" w:hAnsi="標楷體"/>
        </w:rPr>
        <w:t>□達一定分數或序位之未得標廠商，發給一定金額之獎勵金</w:t>
      </w:r>
      <w:r w:rsidRPr="005F386A">
        <w:rPr>
          <w:rFonts w:ascii="標楷體" w:eastAsia="標楷體" w:hAnsi="標楷體" w:hint="eastAsia"/>
        </w:rPr>
        <w:t>，詳評選或審查須知規定。</w:t>
      </w:r>
      <w:r w:rsidR="00FF549E">
        <w:rPr>
          <w:rFonts w:ascii="標楷體" w:eastAsia="標楷體" w:hAnsi="標楷體" w:hint="eastAsia"/>
          <w:shd w:val="pct15" w:color="auto" w:fill="FFFFFF"/>
        </w:rPr>
        <w:t>（</w:t>
      </w:r>
      <w:r w:rsidRPr="005F386A">
        <w:rPr>
          <w:rFonts w:ascii="標楷體" w:eastAsia="標楷體" w:hAnsi="標楷體" w:hint="eastAsia"/>
          <w:shd w:val="pct15" w:color="auto" w:fill="FFFFFF"/>
        </w:rPr>
        <w:t>機關應於招標前載明</w:t>
      </w:r>
      <w:r w:rsidR="00FF549E">
        <w:rPr>
          <w:rFonts w:ascii="標楷體" w:eastAsia="標楷體" w:hAnsi="標楷體" w:hint="eastAsia"/>
          <w:shd w:val="pct15" w:color="auto" w:fill="FFFFFF"/>
        </w:rPr>
        <w:t>）</w:t>
      </w:r>
    </w:p>
    <w:p w:rsidR="00C07AA9" w:rsidRDefault="00D4011C">
      <w:pPr>
        <w:pStyle w:val="a5"/>
        <w:tabs>
          <w:tab w:val="left" w:pos="9923"/>
        </w:tabs>
        <w:spacing w:after="0" w:line="300" w:lineRule="exact"/>
        <w:ind w:left="1678" w:hanging="432"/>
        <w:jc w:val="both"/>
      </w:pPr>
      <w:r>
        <w:rPr>
          <w:rFonts w:ascii="標楷體" w:eastAsia="標楷體" w:hAnsi="標楷體"/>
        </w:rPr>
        <w:t>□3.最高標且高於核定底價者決標。</w:t>
      </w:r>
      <w:r w:rsidR="00FF549E">
        <w:rPr>
          <w:rFonts w:ascii="標楷體" w:eastAsia="標楷體" w:hAnsi="標楷體"/>
          <w:shd w:val="pct15" w:color="auto" w:fill="FFFFFF"/>
        </w:rPr>
        <w:t>（</w:t>
      </w:r>
      <w:r w:rsidRPr="003E4339">
        <w:rPr>
          <w:rFonts w:ascii="標楷體" w:eastAsia="標楷體" w:hAnsi="標楷體"/>
          <w:shd w:val="pct15" w:color="auto" w:fill="FFFFFF"/>
        </w:rPr>
        <w:t>決標原則由機關參考本須知有關決標原則另行訂定</w:t>
      </w:r>
      <w:r w:rsidR="00FF549E">
        <w:rPr>
          <w:rFonts w:ascii="標楷體" w:eastAsia="標楷體" w:hAnsi="標楷體"/>
          <w:shd w:val="pct15" w:color="auto" w:fill="FFFFFF"/>
        </w:rPr>
        <w:t>）</w:t>
      </w:r>
    </w:p>
    <w:p w:rsidR="00C07AA9" w:rsidRDefault="00FF549E">
      <w:pPr>
        <w:pStyle w:val="a5"/>
        <w:tabs>
          <w:tab w:val="left" w:pos="9923"/>
        </w:tabs>
        <w:spacing w:after="0" w:line="300" w:lineRule="exact"/>
        <w:ind w:left="1440" w:hanging="720"/>
        <w:jc w:val="both"/>
      </w:pPr>
      <w:r>
        <w:rPr>
          <w:rFonts w:ascii="標楷體" w:eastAsia="標楷體" w:hAnsi="標楷體"/>
        </w:rPr>
        <w:t>（</w:t>
      </w:r>
      <w:r w:rsidR="00D4011C">
        <w:rPr>
          <w:rFonts w:ascii="標楷體" w:eastAsia="標楷體" w:hAnsi="標楷體"/>
        </w:rPr>
        <w:t>二</w:t>
      </w:r>
      <w:r>
        <w:rPr>
          <w:rFonts w:ascii="標楷體" w:eastAsia="標楷體" w:hAnsi="標楷體"/>
        </w:rPr>
        <w:t>）</w:t>
      </w:r>
      <w:r w:rsidR="00D4011C">
        <w:rPr>
          <w:rFonts w:ascii="標楷體" w:eastAsia="標楷體" w:hAnsi="標楷體"/>
        </w:rPr>
        <w:t>決標方式：</w:t>
      </w:r>
      <w:r>
        <w:rPr>
          <w:rFonts w:ascii="標楷體" w:eastAsia="標楷體" w:hAnsi="標楷體"/>
          <w:shd w:val="pct15" w:color="auto" w:fill="FFFFFF"/>
        </w:rPr>
        <w:t>（</w:t>
      </w:r>
      <w:r w:rsidR="00D4011C" w:rsidRPr="003E4339">
        <w:rPr>
          <w:rFonts w:ascii="標楷體" w:eastAsia="標楷體" w:hAnsi="標楷體"/>
          <w:shd w:val="pct15" w:color="auto" w:fill="FFFFFF"/>
        </w:rPr>
        <w:t>勾選以下各目者，機關仍應於第1款擇定決標原則</w:t>
      </w:r>
      <w:r>
        <w:rPr>
          <w:rFonts w:ascii="標楷體" w:eastAsia="標楷體" w:hAnsi="標楷體"/>
          <w:shd w:val="pct15" w:color="auto" w:fill="FFFFFF"/>
        </w:rPr>
        <w:t>）</w:t>
      </w:r>
    </w:p>
    <w:p w:rsidR="00C07AA9" w:rsidRDefault="00FB6099">
      <w:pPr>
        <w:pStyle w:val="a5"/>
        <w:tabs>
          <w:tab w:val="left" w:pos="9923"/>
        </w:tabs>
        <w:spacing w:after="0" w:line="300" w:lineRule="exact"/>
        <w:ind w:left="1678" w:hanging="432"/>
        <w:jc w:val="both"/>
        <w:rPr>
          <w:rFonts w:ascii="標楷體" w:eastAsia="標楷體" w:hAnsi="標楷體"/>
        </w:rPr>
      </w:pPr>
      <w:r>
        <w:rPr>
          <w:rFonts w:ascii="新細明體" w:hAnsi="新細明體" w:hint="eastAsia"/>
        </w:rPr>
        <w:t>■</w:t>
      </w:r>
      <w:r w:rsidR="00D4011C">
        <w:rPr>
          <w:rFonts w:ascii="標楷體" w:eastAsia="標楷體" w:hAnsi="標楷體"/>
        </w:rPr>
        <w:t>1.總價決標。</w:t>
      </w:r>
    </w:p>
    <w:p w:rsidR="00C07AA9" w:rsidRDefault="00D4011C">
      <w:pPr>
        <w:pStyle w:val="a5"/>
        <w:tabs>
          <w:tab w:val="left" w:pos="9923"/>
        </w:tabs>
        <w:spacing w:after="0" w:line="300" w:lineRule="exact"/>
        <w:ind w:left="1776" w:hanging="528"/>
        <w:jc w:val="both"/>
      </w:pPr>
      <w:r>
        <w:rPr>
          <w:rFonts w:ascii="標楷體" w:eastAsia="標楷體" w:hAnsi="標楷體"/>
        </w:rPr>
        <w:t>□2.單價決標。</w:t>
      </w:r>
      <w:r w:rsidR="00FF549E">
        <w:rPr>
          <w:rFonts w:ascii="標楷體" w:eastAsia="標楷體" w:hAnsi="標楷體"/>
          <w:kern w:val="0"/>
        </w:rPr>
        <w:t>（</w:t>
      </w:r>
      <w:r>
        <w:rPr>
          <w:rFonts w:ascii="標楷體" w:eastAsia="標楷體" w:hAnsi="標楷體"/>
          <w:kern w:val="0"/>
        </w:rPr>
        <w:t>適用於決標項目僅一項者。</w:t>
      </w:r>
      <w:r w:rsidR="00FF549E">
        <w:rPr>
          <w:rFonts w:ascii="標楷體" w:eastAsia="標楷體" w:hAnsi="標楷體"/>
          <w:kern w:val="0"/>
        </w:rPr>
        <w:t>）</w:t>
      </w:r>
    </w:p>
    <w:p w:rsidR="00C07AA9" w:rsidRDefault="00D4011C">
      <w:pPr>
        <w:pStyle w:val="a5"/>
        <w:tabs>
          <w:tab w:val="left" w:pos="9923"/>
        </w:tabs>
        <w:spacing w:after="0" w:line="300" w:lineRule="exact"/>
        <w:ind w:left="1678" w:hanging="432"/>
        <w:jc w:val="both"/>
      </w:pPr>
      <w:r>
        <w:rPr>
          <w:rFonts w:ascii="標楷體" w:eastAsia="標楷體" w:hAnsi="標楷體"/>
        </w:rPr>
        <w:t>□3.逾公告金額十分之一未達公告金額之採購，履約地點位於原住民地區，原住民廠商優先決標原則，作業程序依第66點規定辦理。</w:t>
      </w:r>
    </w:p>
    <w:p w:rsidR="00C07AA9" w:rsidRDefault="00D4011C">
      <w:pPr>
        <w:pStyle w:val="a5"/>
        <w:tabs>
          <w:tab w:val="left" w:pos="9923"/>
        </w:tabs>
        <w:spacing w:after="0" w:line="300" w:lineRule="exact"/>
        <w:ind w:left="1678" w:hanging="432"/>
        <w:jc w:val="both"/>
      </w:pPr>
      <w:r>
        <w:rPr>
          <w:rFonts w:ascii="標楷體" w:eastAsia="標楷體" w:hAnsi="標楷體"/>
        </w:rPr>
        <w:t>□4.逾公告金額十分之一未達公告金額之採購，優先採購「</w:t>
      </w:r>
      <w:hyperlink r:id="rId10" w:history="1">
        <w:r>
          <w:rPr>
            <w:rFonts w:ascii="標楷體" w:eastAsia="標楷體" w:hAnsi="標楷體"/>
          </w:rPr>
          <w:t>優先採購身心障礙福利機構團體或庇護工場生產物品及服務</w:t>
        </w:r>
      </w:hyperlink>
      <w:r>
        <w:rPr>
          <w:rFonts w:ascii="標楷體" w:eastAsia="標楷體" w:hAnsi="標楷體"/>
        </w:rPr>
        <w:t>辦法」第3條所定物品及服務，依該辦法第4條第1項第</w:t>
      </w:r>
      <w:r>
        <w:rPr>
          <w:rFonts w:ascii="標楷體" w:eastAsia="標楷體" w:hAnsi="標楷體"/>
          <w:b/>
        </w:rPr>
        <w:t>1</w:t>
      </w:r>
      <w:r>
        <w:rPr>
          <w:rFonts w:ascii="標楷體" w:eastAsia="標楷體" w:hAnsi="標楷體"/>
        </w:rPr>
        <w:t>款以公告方式邀請不特定身心障礙福利機構、團體、庇護工場（以下簡稱福利機構）及非身心障礙福利機構、團體、庇護工場（以下簡稱非福利機構）辦理者，其作業程序依第67點規定辦理。</w:t>
      </w:r>
    </w:p>
    <w:p w:rsidR="00C07AA9" w:rsidRDefault="00D4011C">
      <w:pPr>
        <w:pStyle w:val="a5"/>
        <w:tabs>
          <w:tab w:val="left" w:pos="9923"/>
        </w:tabs>
        <w:spacing w:after="0" w:line="300" w:lineRule="exact"/>
        <w:ind w:left="1678" w:hanging="432"/>
        <w:jc w:val="both"/>
        <w:rPr>
          <w:rFonts w:ascii="標楷體" w:eastAsia="標楷體" w:hAnsi="標楷體"/>
        </w:rPr>
      </w:pPr>
      <w:r>
        <w:rPr>
          <w:rFonts w:ascii="標楷體" w:eastAsia="標楷體" w:hAnsi="標楷體"/>
        </w:rPr>
        <w:t>□5.複數決標</w:t>
      </w:r>
    </w:p>
    <w:p w:rsidR="00C07AA9" w:rsidRDefault="00D4011C">
      <w:pPr>
        <w:shd w:val="clear" w:color="auto" w:fill="FFFFFF"/>
        <w:tabs>
          <w:tab w:val="left" w:pos="9923"/>
        </w:tabs>
        <w:spacing w:line="300" w:lineRule="exact"/>
        <w:ind w:left="2127" w:hanging="589"/>
        <w:jc w:val="both"/>
      </w:pPr>
      <w:r>
        <w:rPr>
          <w:rFonts w:ascii="標楷體" w:eastAsia="標楷體" w:hAnsi="標楷體"/>
        </w:rPr>
        <w:t>□</w:t>
      </w:r>
      <w:r w:rsidR="00FF549E">
        <w:rPr>
          <w:rFonts w:ascii="標楷體" w:eastAsia="標楷體" w:hAnsi="標楷體"/>
        </w:rPr>
        <w:t>（</w:t>
      </w:r>
      <w:r>
        <w:rPr>
          <w:rFonts w:ascii="標楷體" w:eastAsia="標楷體" w:hAnsi="標楷體"/>
        </w:rPr>
        <w:t>1</w:t>
      </w:r>
      <w:r w:rsidR="00FF549E">
        <w:rPr>
          <w:rFonts w:ascii="標楷體" w:eastAsia="標楷體" w:hAnsi="標楷體"/>
        </w:rPr>
        <w:t>）</w:t>
      </w:r>
      <w:r>
        <w:rPr>
          <w:rFonts w:ascii="標楷體" w:eastAsia="標楷體" w:hAnsi="標楷體"/>
        </w:rPr>
        <w:t>分項決標:</w:t>
      </w:r>
      <w:r>
        <w:rPr>
          <w:rFonts w:ascii="標楷體" w:eastAsia="標楷體" w:hAnsi="標楷體"/>
          <w:u w:val="single"/>
        </w:rPr>
        <w:t xml:space="preserve">          。</w:t>
      </w:r>
      <w:r w:rsidR="00FF549E">
        <w:rPr>
          <w:rFonts w:ascii="標楷體" w:eastAsia="標楷體" w:hAnsi="標楷體"/>
          <w:shd w:val="pct15" w:color="auto" w:fill="FFFFFF"/>
        </w:rPr>
        <w:t>（</w:t>
      </w:r>
      <w:r w:rsidRPr="003E4339">
        <w:rPr>
          <w:rFonts w:ascii="標楷體" w:eastAsia="標楷體" w:hAnsi="標楷體"/>
          <w:shd w:val="pct15" w:color="auto" w:fill="FFFFFF"/>
        </w:rPr>
        <w:t>機關應於招標時載明開標程序及可得標之項數</w:t>
      </w:r>
      <w:r w:rsidR="00FF549E">
        <w:rPr>
          <w:rFonts w:ascii="標楷體" w:eastAsia="標楷體" w:hAnsi="標楷體"/>
          <w:shd w:val="pct15" w:color="auto" w:fill="FFFFFF"/>
        </w:rPr>
        <w:t>）</w:t>
      </w:r>
    </w:p>
    <w:p w:rsidR="00C07AA9" w:rsidRDefault="00D4011C">
      <w:pPr>
        <w:shd w:val="clear" w:color="auto" w:fill="FFFFFF"/>
        <w:tabs>
          <w:tab w:val="left" w:pos="9923"/>
        </w:tabs>
        <w:spacing w:line="300" w:lineRule="exact"/>
        <w:ind w:left="2127" w:hanging="589"/>
        <w:jc w:val="both"/>
      </w:pPr>
      <w:r>
        <w:rPr>
          <w:rFonts w:ascii="標楷體" w:eastAsia="標楷體" w:hAnsi="標楷體"/>
        </w:rPr>
        <w:t>□</w:t>
      </w:r>
      <w:r w:rsidR="00FF549E">
        <w:rPr>
          <w:rFonts w:ascii="標楷體" w:eastAsia="標楷體" w:hAnsi="標楷體"/>
        </w:rPr>
        <w:t>（</w:t>
      </w:r>
      <w:r>
        <w:rPr>
          <w:rFonts w:ascii="標楷體" w:eastAsia="標楷體" w:hAnsi="標楷體"/>
        </w:rPr>
        <w:t>2</w:t>
      </w:r>
      <w:r w:rsidR="00FF549E">
        <w:rPr>
          <w:rFonts w:ascii="標楷體" w:eastAsia="標楷體" w:hAnsi="標楷體"/>
        </w:rPr>
        <w:t>）</w:t>
      </w:r>
      <w:r>
        <w:rPr>
          <w:rFonts w:ascii="標楷體" w:eastAsia="標楷體" w:hAnsi="標楷體"/>
        </w:rPr>
        <w:t>分組決標:</w:t>
      </w:r>
      <w:r>
        <w:rPr>
          <w:rFonts w:ascii="標楷體" w:eastAsia="標楷體" w:hAnsi="標楷體"/>
          <w:u w:val="single"/>
        </w:rPr>
        <w:t xml:space="preserve">          。</w:t>
      </w:r>
      <w:r w:rsidR="00FF549E">
        <w:rPr>
          <w:rFonts w:ascii="標楷體" w:eastAsia="標楷體" w:hAnsi="標楷體"/>
          <w:shd w:val="pct15" w:color="auto" w:fill="FFFFFF"/>
        </w:rPr>
        <w:t>（</w:t>
      </w:r>
      <w:r w:rsidRPr="003E4339">
        <w:rPr>
          <w:rFonts w:ascii="標楷體" w:eastAsia="標楷體" w:hAnsi="標楷體"/>
          <w:shd w:val="pct15" w:color="auto" w:fill="FFFFFF"/>
        </w:rPr>
        <w:t>機關應於招標時載明開標程序及可得標之組數</w:t>
      </w:r>
      <w:r w:rsidR="00FF549E">
        <w:rPr>
          <w:rFonts w:ascii="標楷體" w:eastAsia="標楷體" w:hAnsi="標楷體"/>
          <w:shd w:val="pct15" w:color="auto" w:fill="FFFFFF"/>
        </w:rPr>
        <w:t>）</w:t>
      </w:r>
    </w:p>
    <w:p w:rsidR="00C07AA9" w:rsidRDefault="00D4011C">
      <w:pPr>
        <w:shd w:val="clear" w:color="auto" w:fill="FFFFFF"/>
        <w:tabs>
          <w:tab w:val="left" w:pos="9923"/>
        </w:tabs>
        <w:spacing w:line="300" w:lineRule="exact"/>
        <w:ind w:left="2127" w:hanging="589"/>
        <w:jc w:val="both"/>
      </w:pPr>
      <w:r>
        <w:rPr>
          <w:rFonts w:ascii="標楷體" w:eastAsia="標楷體" w:hAnsi="標楷體"/>
        </w:rPr>
        <w:t>□</w:t>
      </w:r>
      <w:r w:rsidR="00FF549E">
        <w:rPr>
          <w:rFonts w:ascii="標楷體" w:eastAsia="標楷體" w:hAnsi="標楷體"/>
        </w:rPr>
        <w:t>（</w:t>
      </w:r>
      <w:r>
        <w:rPr>
          <w:rFonts w:ascii="標楷體" w:eastAsia="標楷體" w:hAnsi="標楷體"/>
        </w:rPr>
        <w:t>3</w:t>
      </w:r>
      <w:r w:rsidR="00FF549E">
        <w:rPr>
          <w:rFonts w:ascii="標楷體" w:eastAsia="標楷體" w:hAnsi="標楷體"/>
        </w:rPr>
        <w:t>）</w:t>
      </w:r>
      <w:r>
        <w:rPr>
          <w:rFonts w:ascii="標楷體" w:eastAsia="標楷體" w:hAnsi="標楷體"/>
        </w:rPr>
        <w:t>依數量決標:</w:t>
      </w:r>
      <w:r>
        <w:rPr>
          <w:rFonts w:ascii="標楷體" w:eastAsia="標楷體" w:hAnsi="標楷體"/>
          <w:u w:val="single"/>
        </w:rPr>
        <w:t xml:space="preserve">          。</w:t>
      </w:r>
      <w:r w:rsidR="00FF549E">
        <w:rPr>
          <w:rFonts w:ascii="標楷體" w:eastAsia="標楷體" w:hAnsi="標楷體"/>
          <w:shd w:val="pct15" w:color="auto" w:fill="FFFFFF"/>
        </w:rPr>
        <w:t>（</w:t>
      </w:r>
      <w:r w:rsidRPr="003E4339">
        <w:rPr>
          <w:rFonts w:ascii="標楷體" w:eastAsia="標楷體" w:hAnsi="標楷體"/>
          <w:shd w:val="pct15" w:color="auto" w:fill="FFFFFF"/>
        </w:rPr>
        <w:t>機關應於招標時載明開標程序及可得標之數量</w:t>
      </w:r>
      <w:r w:rsidR="00FF549E">
        <w:rPr>
          <w:rFonts w:ascii="標楷體" w:eastAsia="標楷體" w:hAnsi="標楷體"/>
          <w:shd w:val="pct15" w:color="auto" w:fill="FFFFFF"/>
        </w:rPr>
        <w:t>）</w:t>
      </w:r>
    </w:p>
    <w:p w:rsidR="00C07AA9" w:rsidRDefault="00FF549E">
      <w:pPr>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w:t>
      </w:r>
      <w:r w:rsidR="00D4011C">
        <w:rPr>
          <w:rFonts w:ascii="標楷體" w:eastAsia="標楷體" w:hAnsi="標楷體"/>
        </w:rPr>
        <w:t>4</w:t>
      </w:r>
      <w:r>
        <w:rPr>
          <w:rFonts w:ascii="標楷體" w:eastAsia="標楷體" w:hAnsi="標楷體"/>
        </w:rPr>
        <w:t>）</w:t>
      </w:r>
      <w:r w:rsidR="00D4011C">
        <w:rPr>
          <w:rFonts w:ascii="標楷體" w:eastAsia="標楷體" w:hAnsi="標楷體"/>
        </w:rPr>
        <w:t>採最低標決標者，依第68點規定辦理。</w:t>
      </w:r>
    </w:p>
    <w:p w:rsidR="00C07AA9" w:rsidRDefault="00FF549E">
      <w:pPr>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w:t>
      </w:r>
      <w:r w:rsidR="00D4011C">
        <w:rPr>
          <w:rFonts w:ascii="標楷體" w:eastAsia="標楷體" w:hAnsi="標楷體"/>
        </w:rPr>
        <w:t>5</w:t>
      </w:r>
      <w:r>
        <w:rPr>
          <w:rFonts w:ascii="標楷體" w:eastAsia="標楷體" w:hAnsi="標楷體"/>
        </w:rPr>
        <w:t>）</w:t>
      </w:r>
      <w:r w:rsidR="00D4011C">
        <w:rPr>
          <w:rFonts w:ascii="標楷體" w:eastAsia="標楷體" w:hAnsi="標楷體"/>
        </w:rPr>
        <w:t>採適用、準用或參考最有利標決標者，依第69點規定辦理。</w:t>
      </w:r>
    </w:p>
    <w:p w:rsidR="00C07AA9" w:rsidRDefault="00D4011C">
      <w:pPr>
        <w:pStyle w:val="a5"/>
        <w:tabs>
          <w:tab w:val="left" w:pos="9923"/>
        </w:tabs>
        <w:spacing w:after="0" w:line="300" w:lineRule="exact"/>
        <w:ind w:left="1678" w:hanging="432"/>
        <w:jc w:val="both"/>
      </w:pPr>
      <w:r>
        <w:rPr>
          <w:rFonts w:ascii="標楷體" w:eastAsia="標楷體" w:hAnsi="標楷體"/>
        </w:rPr>
        <w:t>□6.其他</w:t>
      </w:r>
      <w:r w:rsidR="00FF549E">
        <w:rPr>
          <w:rFonts w:ascii="標楷體" w:eastAsia="標楷體" w:hAnsi="標楷體"/>
        </w:rPr>
        <w:t>（</w:t>
      </w:r>
      <w:r>
        <w:rPr>
          <w:rFonts w:ascii="標楷體" w:eastAsia="標楷體" w:hAnsi="標楷體"/>
        </w:rPr>
        <w:t>由機關敘明</w:t>
      </w:r>
      <w:r w:rsidR="00FF549E">
        <w:rPr>
          <w:rFonts w:ascii="標楷體" w:eastAsia="標楷體" w:hAnsi="標楷體"/>
        </w:rPr>
        <w:t>）</w:t>
      </w:r>
      <w:r>
        <w:rPr>
          <w:rFonts w:ascii="標楷體" w:eastAsia="標楷體" w:hAnsi="標楷體"/>
        </w:rPr>
        <w:t>：＿＿＿＿＿＿＿。</w:t>
      </w:r>
    </w:p>
    <w:p w:rsidR="00C07AA9" w:rsidRDefault="00D4011C">
      <w:pPr>
        <w:pStyle w:val="a5"/>
        <w:tabs>
          <w:tab w:val="left" w:pos="9923"/>
        </w:tabs>
        <w:spacing w:after="0" w:line="300" w:lineRule="exact"/>
        <w:ind w:left="1440" w:hanging="720"/>
        <w:jc w:val="both"/>
      </w:pPr>
      <w:r>
        <w:rPr>
          <w:rFonts w:ascii="標楷體" w:eastAsia="標楷體" w:hAnsi="標楷體"/>
          <w:kern w:val="0"/>
        </w:rPr>
        <w:t>□</w:t>
      </w:r>
      <w:r w:rsidR="00FF549E">
        <w:rPr>
          <w:rFonts w:ascii="標楷體" w:eastAsia="標楷體" w:hAnsi="標楷體"/>
          <w:kern w:val="0"/>
        </w:rPr>
        <w:t>（</w:t>
      </w:r>
      <w:r>
        <w:rPr>
          <w:rFonts w:ascii="標楷體" w:eastAsia="標楷體" w:hAnsi="標楷體"/>
          <w:kern w:val="0"/>
        </w:rPr>
        <w:t>三</w:t>
      </w:r>
      <w:r w:rsidR="00FF549E">
        <w:rPr>
          <w:rFonts w:ascii="標楷體" w:eastAsia="標楷體" w:hAnsi="標楷體"/>
          <w:kern w:val="0"/>
        </w:rPr>
        <w:t>）</w:t>
      </w:r>
      <w:r>
        <w:rPr>
          <w:rFonts w:ascii="標楷體" w:eastAsia="標楷體" w:hAnsi="標楷體"/>
          <w:kern w:val="0"/>
        </w:rPr>
        <w:t>屬勞動</w:t>
      </w:r>
      <w:r>
        <w:rPr>
          <w:rFonts w:ascii="標楷體" w:eastAsia="標楷體" w:hAnsi="標楷體"/>
        </w:rPr>
        <w:t>派遣</w:t>
      </w:r>
      <w:r>
        <w:rPr>
          <w:rFonts w:ascii="標楷體" w:eastAsia="標楷體" w:hAnsi="標楷體"/>
          <w:kern w:val="0"/>
        </w:rPr>
        <w:t>之採購：報價方式依第42點第6款第3目報價。決標後，廠商報價與該目所述固定金額合計為契約總價，派遣人員之加班費及差旅費，不含於契約價金，如發生此等費用，其計算方式依勞動法令規定另行支付。</w:t>
      </w:r>
    </w:p>
    <w:p w:rsidR="00C07AA9" w:rsidRDefault="00D4011C">
      <w:pPr>
        <w:pStyle w:val="a5"/>
        <w:tabs>
          <w:tab w:val="left" w:pos="9923"/>
        </w:tabs>
        <w:spacing w:after="0" w:line="300" w:lineRule="exact"/>
        <w:ind w:left="1440" w:hanging="720"/>
        <w:jc w:val="both"/>
      </w:pPr>
      <w:r>
        <w:rPr>
          <w:rFonts w:ascii="標楷體" w:eastAsia="標楷體" w:hAnsi="標楷體"/>
          <w:kern w:val="0"/>
        </w:rPr>
        <w:t>□</w:t>
      </w:r>
      <w:r w:rsidR="00FF549E">
        <w:rPr>
          <w:rFonts w:ascii="標楷體" w:eastAsia="標楷體" w:hAnsi="標楷體"/>
          <w:kern w:val="0"/>
        </w:rPr>
        <w:t>（</w:t>
      </w:r>
      <w:r>
        <w:rPr>
          <w:rFonts w:ascii="標楷體" w:eastAsia="標楷體" w:hAnsi="標楷體"/>
          <w:kern w:val="0"/>
        </w:rPr>
        <w:t>四</w:t>
      </w:r>
      <w:r w:rsidR="00FF549E">
        <w:rPr>
          <w:rFonts w:ascii="標楷體" w:eastAsia="標楷體" w:hAnsi="標楷體"/>
          <w:kern w:val="0"/>
        </w:rPr>
        <w:t>）</w:t>
      </w:r>
      <w:r>
        <w:rPr>
          <w:rFonts w:ascii="標楷體" w:eastAsia="標楷體" w:hAnsi="標楷體"/>
          <w:kern w:val="0"/>
        </w:rPr>
        <w:t>公告預算未完成立法程序前，開標結果廠商符合第1款決標原則時，得先辦理保留決標，並依下列原則辦理:</w:t>
      </w:r>
    </w:p>
    <w:p w:rsidR="00C07AA9" w:rsidRDefault="00D4011C">
      <w:pPr>
        <w:tabs>
          <w:tab w:val="left" w:pos="9923"/>
        </w:tabs>
        <w:spacing w:line="300" w:lineRule="exact"/>
        <w:ind w:left="1508" w:right="-53" w:hanging="262"/>
        <w:jc w:val="both"/>
        <w:rPr>
          <w:rFonts w:ascii="標楷體" w:eastAsia="標楷體" w:hAnsi="標楷體"/>
          <w:kern w:val="0"/>
        </w:rPr>
      </w:pPr>
      <w:r>
        <w:rPr>
          <w:rFonts w:ascii="標楷體" w:eastAsia="標楷體" w:hAnsi="標楷體"/>
          <w:kern w:val="0"/>
        </w:rPr>
        <w:t>1.審定預算得以支付之金額高於保留決標金額者，照價決標。</w:t>
      </w:r>
    </w:p>
    <w:p w:rsidR="00C07AA9" w:rsidRDefault="00D4011C">
      <w:pPr>
        <w:tabs>
          <w:tab w:val="left" w:pos="9923"/>
        </w:tabs>
        <w:spacing w:line="300" w:lineRule="exact"/>
        <w:ind w:left="1508" w:right="-53" w:hanging="262"/>
        <w:jc w:val="both"/>
        <w:rPr>
          <w:rFonts w:ascii="標楷體" w:eastAsia="標楷體" w:hAnsi="標楷體"/>
          <w:kern w:val="0"/>
        </w:rPr>
      </w:pPr>
      <w:r>
        <w:rPr>
          <w:rFonts w:ascii="標楷體" w:eastAsia="標楷體" w:hAnsi="標楷體"/>
          <w:kern w:val="0"/>
        </w:rPr>
        <w:lastRenderedPageBreak/>
        <w:t>2.審定預算得以支付之金額低於保留決標金額者，</w:t>
      </w:r>
      <w:r w:rsidR="00CC253B" w:rsidRPr="00CC253B">
        <w:rPr>
          <w:rFonts w:ascii="標楷體" w:eastAsia="標楷體" w:hAnsi="標楷體" w:hint="eastAsia"/>
          <w:color w:val="339933"/>
          <w:kern w:val="0"/>
        </w:rPr>
        <w:t>洽辦</w:t>
      </w:r>
      <w:r w:rsidRPr="00CC253B">
        <w:rPr>
          <w:rFonts w:ascii="標楷體" w:eastAsia="標楷體" w:hAnsi="標楷體"/>
          <w:color w:val="339933"/>
          <w:kern w:val="0"/>
        </w:rPr>
        <w:t>機關</w:t>
      </w:r>
      <w:r>
        <w:rPr>
          <w:rFonts w:ascii="標楷體" w:eastAsia="標楷體" w:hAnsi="標楷體"/>
          <w:kern w:val="0"/>
        </w:rPr>
        <w:t>得於下列方式擇一辦理:</w:t>
      </w:r>
    </w:p>
    <w:p w:rsidR="00C07AA9" w:rsidRDefault="00D4011C">
      <w:pPr>
        <w:tabs>
          <w:tab w:val="left" w:pos="9923"/>
        </w:tabs>
        <w:spacing w:line="300" w:lineRule="exact"/>
        <w:ind w:left="1507" w:right="-53" w:firstLine="2"/>
        <w:jc w:val="both"/>
        <w:rPr>
          <w:rFonts w:ascii="標楷體" w:eastAsia="標楷體" w:hAnsi="標楷體"/>
          <w:kern w:val="0"/>
        </w:rPr>
      </w:pPr>
      <w:r>
        <w:rPr>
          <w:rFonts w:ascii="標楷體" w:eastAsia="標楷體" w:hAnsi="標楷體"/>
          <w:kern w:val="0"/>
        </w:rPr>
        <w:t>□廢標。</w:t>
      </w:r>
    </w:p>
    <w:p w:rsidR="00C07AA9" w:rsidRDefault="00D4011C">
      <w:pPr>
        <w:tabs>
          <w:tab w:val="left" w:pos="9923"/>
        </w:tabs>
        <w:spacing w:line="300" w:lineRule="exact"/>
        <w:ind w:left="1701" w:right="-53" w:hanging="192"/>
        <w:jc w:val="both"/>
        <w:rPr>
          <w:rFonts w:ascii="標楷體" w:eastAsia="標楷體" w:hAnsi="標楷體"/>
          <w:kern w:val="0"/>
        </w:rPr>
      </w:pPr>
      <w:r>
        <w:rPr>
          <w:rFonts w:ascii="標楷體" w:eastAsia="標楷體" w:hAnsi="標楷體"/>
          <w:kern w:val="0"/>
        </w:rPr>
        <w:t>□</w:t>
      </w:r>
      <w:r w:rsidR="003A288F">
        <w:rPr>
          <w:rFonts w:ascii="標楷體" w:eastAsia="標楷體" w:hAnsi="標楷體"/>
          <w:kern w:val="0"/>
        </w:rPr>
        <w:t>經</w:t>
      </w:r>
      <w:r w:rsidR="00CC253B" w:rsidRPr="00CC253B">
        <w:rPr>
          <w:rFonts w:ascii="標楷體" w:eastAsia="標楷體" w:hAnsi="標楷體" w:hint="eastAsia"/>
          <w:color w:val="339933"/>
          <w:kern w:val="0"/>
        </w:rPr>
        <w:t>洽辦</w:t>
      </w:r>
      <w:r w:rsidR="00CC253B" w:rsidRPr="00CC253B">
        <w:rPr>
          <w:rFonts w:ascii="標楷體" w:eastAsia="標楷體" w:hAnsi="標楷體"/>
          <w:color w:val="339933"/>
          <w:kern w:val="0"/>
        </w:rPr>
        <w:t>機關</w:t>
      </w:r>
      <w:r w:rsidR="003A288F">
        <w:rPr>
          <w:rFonts w:ascii="標楷體" w:eastAsia="標楷體" w:hAnsi="標楷體"/>
          <w:kern w:val="0"/>
        </w:rPr>
        <w:t>評估尚非無法執行時，經廠商書面同意後，以審定預算得以支付之金額決標，</w:t>
      </w:r>
      <w:r w:rsidR="003A288F" w:rsidRPr="003A288F">
        <w:rPr>
          <w:rFonts w:ascii="標楷體" w:eastAsia="標楷體" w:hAnsi="標楷體"/>
        </w:rPr>
        <w:t>或</w:t>
      </w:r>
      <w:r w:rsidR="003A288F" w:rsidRPr="003A288F">
        <w:rPr>
          <w:rFonts w:ascii="標楷體" w:eastAsia="標楷體" w:hAnsi="標楷體"/>
          <w:kern w:val="0"/>
        </w:rPr>
        <w:t>依本須知第84點以保留決標總價與公告預算總價比例調整後，再評估刪減部分項目或數量至審定預算得以支付之金額內後決標；</w:t>
      </w:r>
      <w:r w:rsidR="003A288F" w:rsidRPr="003A288F">
        <w:rPr>
          <w:rFonts w:ascii="標楷體" w:eastAsia="標楷體" w:hAnsi="標楷體"/>
        </w:rPr>
        <w:t>如</w:t>
      </w:r>
      <w:r w:rsidR="003A288F" w:rsidRPr="003A288F">
        <w:rPr>
          <w:rFonts w:ascii="標楷體" w:eastAsia="標楷體" w:hAnsi="標楷體"/>
          <w:kern w:val="0"/>
        </w:rPr>
        <w:t>未</w:t>
      </w:r>
      <w:r w:rsidR="003A288F">
        <w:rPr>
          <w:rFonts w:ascii="標楷體" w:eastAsia="標楷體" w:hAnsi="標楷體"/>
          <w:kern w:val="0"/>
        </w:rPr>
        <w:t>能取得廠商書面同意者，則以廢標處理。</w:t>
      </w:r>
    </w:p>
    <w:p w:rsidR="00C07AA9" w:rsidRDefault="00D4011C">
      <w:pPr>
        <w:spacing w:line="300" w:lineRule="exact"/>
        <w:ind w:left="1507" w:right="-53" w:firstLine="2"/>
        <w:jc w:val="both"/>
      </w:pPr>
      <w:r>
        <w:rPr>
          <w:rFonts w:ascii="標楷體" w:eastAsia="標楷體" w:hAnsi="標楷體"/>
          <w:kern w:val="0"/>
        </w:rPr>
        <w:t>□其他:</w:t>
      </w:r>
      <w:r>
        <w:rPr>
          <w:rFonts w:ascii="標楷體" w:eastAsia="標楷體" w:hAnsi="標楷體"/>
          <w:kern w:val="0"/>
          <w:u w:val="single"/>
        </w:rPr>
        <w:t xml:space="preserve">       </w:t>
      </w:r>
      <w:r>
        <w:rPr>
          <w:rFonts w:ascii="標楷體" w:eastAsia="標楷體" w:hAnsi="標楷體"/>
          <w:kern w:val="0"/>
        </w:rPr>
        <w:t>。</w:t>
      </w:r>
    </w:p>
    <w:p w:rsidR="00C07AA9" w:rsidRPr="00E74837" w:rsidRDefault="00D4011C">
      <w:pPr>
        <w:tabs>
          <w:tab w:val="left" w:pos="9923"/>
        </w:tabs>
        <w:spacing w:line="300" w:lineRule="exact"/>
        <w:ind w:left="1508" w:right="-53" w:hanging="262"/>
        <w:jc w:val="both"/>
        <w:rPr>
          <w:rFonts w:ascii="標楷體" w:eastAsia="標楷體" w:hAnsi="標楷體"/>
        </w:rPr>
      </w:pPr>
      <w:r w:rsidRPr="00E74837">
        <w:rPr>
          <w:rFonts w:ascii="標楷體" w:eastAsia="標楷體" w:hAnsi="標楷體"/>
        </w:rPr>
        <w:t>3.預算經議會全數刪除者，則以廢標處理。</w:t>
      </w:r>
    </w:p>
    <w:p w:rsidR="00CD1780" w:rsidRPr="00E74837" w:rsidRDefault="00FF549E" w:rsidP="000C5D71">
      <w:pPr>
        <w:tabs>
          <w:tab w:val="left" w:pos="9923"/>
        </w:tabs>
        <w:spacing w:line="300" w:lineRule="exact"/>
        <w:ind w:left="1366" w:right="-53" w:hanging="648"/>
        <w:jc w:val="both"/>
        <w:rPr>
          <w:rFonts w:ascii="標楷體" w:eastAsia="標楷體" w:hAnsi="標楷體"/>
        </w:rPr>
      </w:pPr>
      <w:r>
        <w:rPr>
          <w:rFonts w:ascii="標楷體" w:eastAsia="標楷體" w:hAnsi="標楷體"/>
          <w:kern w:val="0"/>
        </w:rPr>
        <w:t>（</w:t>
      </w:r>
      <w:r w:rsidR="000061FA" w:rsidRPr="003920F7">
        <w:rPr>
          <w:rFonts w:ascii="標楷體" w:eastAsia="標楷體" w:hAnsi="標楷體"/>
          <w:kern w:val="0"/>
        </w:rPr>
        <w:t>五</w:t>
      </w:r>
      <w:r>
        <w:rPr>
          <w:rFonts w:ascii="標楷體" w:eastAsia="標楷體" w:hAnsi="標楷體"/>
          <w:kern w:val="0"/>
        </w:rPr>
        <w:t>）</w:t>
      </w:r>
      <w:r w:rsidR="00CD1780" w:rsidRPr="00E74837">
        <w:rPr>
          <w:rFonts w:ascii="標楷體" w:eastAsia="標楷體" w:hAnsi="標楷體"/>
        </w:rPr>
        <w:t>總預算案之審議如不能依地方制度法第40條第1項規定期限完成審議程序時，屬經常持續性且執行不可中斷業務或依計畫辦理期程年度開始即需執行之業務採購案件，得依上年度預算之執行數或當年度預算案編列數之範圍內取其較低者，依本點第1款決標原則先辦理決標訂約，惟預算審定後，得以支付之金額低於決標金額者，評估調降訂約總價或刪減部分項目或數量至審定預算得以支付之金額內，洽廠商書面同意後，辦理契約變更；未能取得廠商書面同意者，則撤銷決標、終止契約或解除契約，廠商不得請求所失利益。</w:t>
      </w:r>
    </w:p>
    <w:p w:rsidR="00C07AA9" w:rsidRDefault="00FF549E">
      <w:pPr>
        <w:tabs>
          <w:tab w:val="left" w:pos="9923"/>
        </w:tabs>
        <w:spacing w:line="300" w:lineRule="exact"/>
        <w:ind w:left="1366" w:right="-53" w:hanging="648"/>
        <w:jc w:val="both"/>
      </w:pPr>
      <w:r>
        <w:rPr>
          <w:rFonts w:ascii="標楷體" w:eastAsia="標楷體" w:hAnsi="標楷體"/>
          <w:kern w:val="0"/>
        </w:rPr>
        <w:t>（</w:t>
      </w:r>
      <w:r w:rsidR="000061FA" w:rsidRPr="003920F7">
        <w:rPr>
          <w:rFonts w:ascii="標楷體" w:eastAsia="標楷體" w:hAnsi="標楷體" w:hint="eastAsia"/>
          <w:kern w:val="0"/>
        </w:rPr>
        <w:t>六</w:t>
      </w:r>
      <w:r>
        <w:rPr>
          <w:rFonts w:ascii="標楷體" w:eastAsia="標楷體" w:hAnsi="標楷體"/>
          <w:kern w:val="0"/>
        </w:rPr>
        <w:t>）</w:t>
      </w:r>
      <w:r w:rsidR="00D4011C">
        <w:rPr>
          <w:rFonts w:ascii="標楷體" w:eastAsia="標楷體" w:hAnsi="標楷體"/>
          <w:kern w:val="0"/>
        </w:rPr>
        <w:t>本須知所稱抽籤決定，其程序為:先</w:t>
      </w:r>
      <w:r w:rsidR="00CF0455" w:rsidRPr="003D13A0">
        <w:rPr>
          <w:rFonts w:ascii="標楷體" w:eastAsia="標楷體" w:hAnsi="標楷體" w:hint="eastAsia"/>
          <w:color w:val="FF0000"/>
          <w:kern w:val="0"/>
        </w:rPr>
        <w:t>將</w:t>
      </w:r>
      <w:r w:rsidR="00D4011C">
        <w:rPr>
          <w:rFonts w:ascii="標楷體" w:eastAsia="標楷體" w:hAnsi="標楷體"/>
          <w:kern w:val="0"/>
        </w:rPr>
        <w:t>該等廠商名稱或代號製作籤條或籤球，置入不透明之容器或籤筒內，再由開標主持人員</w:t>
      </w:r>
      <w:r>
        <w:rPr>
          <w:rFonts w:ascii="標楷體" w:eastAsia="標楷體" w:hAnsi="標楷體"/>
          <w:kern w:val="0"/>
        </w:rPr>
        <w:t>（</w:t>
      </w:r>
      <w:r w:rsidR="00D4011C">
        <w:rPr>
          <w:rFonts w:ascii="標楷體" w:eastAsia="標楷體" w:hAnsi="標楷體"/>
          <w:kern w:val="0"/>
        </w:rPr>
        <w:t>或評選委</w:t>
      </w:r>
      <w:r w:rsidR="00D4011C" w:rsidRPr="003B5DEC">
        <w:rPr>
          <w:rFonts w:ascii="標楷體" w:eastAsia="標楷體" w:hAnsi="標楷體"/>
          <w:color w:val="000000"/>
          <w:kern w:val="0"/>
        </w:rPr>
        <w:t>員會</w:t>
      </w:r>
      <w:r w:rsidR="00200C18" w:rsidRPr="003B5DEC">
        <w:rPr>
          <w:rFonts w:ascii="標楷體" w:eastAsia="標楷體" w:hAnsi="標楷體" w:hint="eastAsia"/>
          <w:color w:val="000000"/>
          <w:kern w:val="0"/>
        </w:rPr>
        <w:t>主持</w:t>
      </w:r>
      <w:r w:rsidR="00D4011C" w:rsidRPr="003B5DEC">
        <w:rPr>
          <w:rFonts w:ascii="標楷體" w:eastAsia="標楷體" w:hAnsi="標楷體"/>
          <w:color w:val="000000"/>
          <w:kern w:val="0"/>
        </w:rPr>
        <w:t>人)</w:t>
      </w:r>
      <w:r w:rsidR="00D4011C">
        <w:rPr>
          <w:rFonts w:ascii="標楷體" w:eastAsia="標楷體" w:hAnsi="標楷體"/>
          <w:kern w:val="0"/>
        </w:rPr>
        <w:t>抽籤決定得標廠商。但招標文件另有規定者，從其規定。</w:t>
      </w:r>
    </w:p>
    <w:p w:rsidR="00C07AA9" w:rsidRDefault="00D4011C">
      <w:pPr>
        <w:pStyle w:val="a5"/>
        <w:tabs>
          <w:tab w:val="left" w:pos="9923"/>
        </w:tabs>
        <w:spacing w:after="0" w:line="300" w:lineRule="exact"/>
        <w:ind w:left="720" w:hanging="720"/>
        <w:jc w:val="both"/>
      </w:pPr>
      <w:r>
        <w:rPr>
          <w:rFonts w:ascii="標楷體" w:eastAsia="標楷體" w:hAnsi="標楷體" w:cs="新細明體"/>
        </w:rPr>
        <w:t>六十</w:t>
      </w:r>
      <w:r>
        <w:rPr>
          <w:rFonts w:ascii="標楷體" w:eastAsia="標楷體" w:hAnsi="標楷體"/>
        </w:rPr>
        <w:t>、延續計畫之採購案，</w:t>
      </w:r>
      <w:r w:rsidR="00CC253B" w:rsidRPr="00CC253B">
        <w:rPr>
          <w:rFonts w:ascii="標楷體" w:eastAsia="標楷體" w:hAnsi="標楷體" w:hint="eastAsia"/>
          <w:color w:val="339933"/>
          <w:kern w:val="0"/>
        </w:rPr>
        <w:t>洽辦</w:t>
      </w:r>
      <w:r w:rsidR="00CC253B" w:rsidRPr="00CC253B">
        <w:rPr>
          <w:rFonts w:ascii="標楷體" w:eastAsia="標楷體" w:hAnsi="標楷體"/>
          <w:color w:val="339933"/>
          <w:kern w:val="0"/>
        </w:rPr>
        <w:t>機關</w:t>
      </w:r>
      <w:r>
        <w:rPr>
          <w:rFonts w:ascii="標楷體" w:eastAsia="標楷體" w:hAnsi="標楷體"/>
        </w:rPr>
        <w:t>先行一次發包或簽約辦理，惟以後年度所需經費如未獲臺北市議會審議通過或經部分刪減，</w:t>
      </w:r>
      <w:r w:rsidR="0063214B" w:rsidRPr="0063214B">
        <w:rPr>
          <w:rFonts w:ascii="標楷體" w:eastAsia="標楷體" w:hAnsi="標楷體" w:hint="eastAsia"/>
          <w:color w:val="FF0000"/>
        </w:rPr>
        <w:t>洽辦機關</w:t>
      </w:r>
      <w:r>
        <w:rPr>
          <w:rFonts w:ascii="標楷體" w:eastAsia="標楷體" w:hAnsi="標楷體"/>
        </w:rPr>
        <w:t>得依採購法第64條規定辦理。</w:t>
      </w:r>
    </w:p>
    <w:p w:rsidR="00C07AA9" w:rsidRDefault="00D4011C">
      <w:pPr>
        <w:pStyle w:val="a5"/>
        <w:tabs>
          <w:tab w:val="left" w:pos="9923"/>
        </w:tabs>
        <w:spacing w:after="0" w:line="300" w:lineRule="exact"/>
        <w:jc w:val="both"/>
      </w:pPr>
      <w:r>
        <w:rPr>
          <w:rFonts w:ascii="標楷體" w:eastAsia="標楷體" w:hAnsi="標楷體" w:cs="新細明體"/>
        </w:rPr>
        <w:t>六十一、非評分及格最低標決標原則</w:t>
      </w:r>
      <w:r>
        <w:rPr>
          <w:rFonts w:ascii="標楷體" w:eastAsia="標楷體" w:hAnsi="標楷體"/>
        </w:rPr>
        <w:t>：</w:t>
      </w:r>
    </w:p>
    <w:p w:rsidR="00C07AA9" w:rsidRDefault="00FF549E" w:rsidP="00462C19">
      <w:pPr>
        <w:pStyle w:val="20"/>
      </w:pPr>
      <w:r>
        <w:t>（</w:t>
      </w:r>
      <w:r w:rsidR="00D4011C">
        <w:t>一</w:t>
      </w:r>
      <w:r>
        <w:t>）</w:t>
      </w:r>
      <w:r w:rsidR="00D4011C">
        <w:t>除招標文件另有規定者外，標價以投標書上中文</w:t>
      </w:r>
      <w:r w:rsidR="00FD0B44" w:rsidRPr="005676E3">
        <w:rPr>
          <w:rFonts w:hint="eastAsia"/>
        </w:rPr>
        <w:t>大寫</w:t>
      </w:r>
      <w:r w:rsidR="00D4011C">
        <w:t>數目字填寫之總價為準，經審查以合於招標文件規定且在底價</w:t>
      </w:r>
      <w:r>
        <w:t>（</w:t>
      </w:r>
      <w:r w:rsidR="00D4011C">
        <w:t>未訂底價之採購為評審委員會建議之金額或預算金額，下同</w:t>
      </w:r>
      <w:r>
        <w:t>）</w:t>
      </w:r>
      <w:r w:rsidR="00D4011C">
        <w:t>以內之最低標價廠商，且無採購法第58條「總標價或部分標價偏低，顯不合理，有降低品質，不能誠信履約之虞或其他特殊情形」者，為得標廠商。</w:t>
      </w:r>
    </w:p>
    <w:p w:rsidR="00C07AA9" w:rsidRDefault="00FF549E" w:rsidP="00462C19">
      <w:pPr>
        <w:pStyle w:val="20"/>
      </w:pPr>
      <w:r>
        <w:t>（</w:t>
      </w:r>
      <w:r w:rsidR="00D4011C">
        <w:t>二</w:t>
      </w:r>
      <w:r>
        <w:t>）</w:t>
      </w:r>
      <w:r w:rsidR="00D4011C">
        <w:t>合於招標文件規定之廠商標價均超過底價時，除廠商在減價或比減價前有第49點及第70點視同放棄之情形外，</w:t>
      </w:r>
      <w:r w:rsidR="0063214B" w:rsidRPr="00462C19">
        <w:rPr>
          <w:rFonts w:hint="eastAsia"/>
        </w:rPr>
        <w:t>代辦機關</w:t>
      </w:r>
      <w:r w:rsidR="00D4011C">
        <w:t>得洽最低標廠商減價一次；減價結果仍超過底價時，得由所有合於招標文件規定之投標廠商比減價格；比減價格不得逾3次。經減價或比減價格結果在核定底價以內時，除有最低標廠商之標價偏低，顯不合理之情形外，應即宣布決標予最低標廠商。</w:t>
      </w:r>
    </w:p>
    <w:p w:rsidR="00C07AA9" w:rsidRDefault="00FF549E" w:rsidP="00462C19">
      <w:pPr>
        <w:pStyle w:val="20"/>
      </w:pPr>
      <w:r>
        <w:t>（</w:t>
      </w:r>
      <w:r w:rsidR="00D4011C">
        <w:t>三</w:t>
      </w:r>
      <w:r>
        <w:t>）</w:t>
      </w:r>
      <w:r w:rsidR="00D4011C">
        <w:t>最低標廠商優先減價時，</w:t>
      </w:r>
      <w:r w:rsidR="00D4011C" w:rsidRPr="00462C19">
        <w:t>應書明</w:t>
      </w:r>
      <w:r w:rsidR="00072FA8" w:rsidRPr="00B00AD9">
        <w:rPr>
          <w:rFonts w:hint="eastAsia"/>
          <w:color w:val="000000" w:themeColor="text1"/>
        </w:rPr>
        <w:t>減價後之標價金額</w:t>
      </w:r>
      <w:r w:rsidR="00D4011C" w:rsidRPr="00462C19">
        <w:t>，</w:t>
      </w:r>
      <w:r w:rsidR="00D4011C">
        <w:t>如逕以書面表示減至底價或評審委員會建議之金額</w:t>
      </w:r>
      <w:r>
        <w:t>（</w:t>
      </w:r>
      <w:r w:rsidR="00D4011C">
        <w:t>未訂底價之採購</w:t>
      </w:r>
      <w:r>
        <w:t>）</w:t>
      </w:r>
      <w:r w:rsidR="00D4011C">
        <w:t>時，其優先減價應視同無效，續由所有合於招標文件規定之廠商</w:t>
      </w:r>
      <w:r>
        <w:t>（</w:t>
      </w:r>
      <w:r w:rsidR="00D4011C">
        <w:t>包括最低標廠商</w:t>
      </w:r>
      <w:r>
        <w:t>）</w:t>
      </w:r>
      <w:r w:rsidR="00D4011C">
        <w:t>進行比減價格。比減價格時，若有2家以上繼續比減，</w:t>
      </w:r>
      <w:r w:rsidR="00D4011C" w:rsidRPr="00462C19">
        <w:t>應書明</w:t>
      </w:r>
      <w:r w:rsidR="00072FA8" w:rsidRPr="00B00AD9">
        <w:rPr>
          <w:color w:val="000000" w:themeColor="text1"/>
        </w:rPr>
        <w:t>減價後之標價金額</w:t>
      </w:r>
      <w:r w:rsidR="00D4011C" w:rsidRPr="00462C19">
        <w:t>，</w:t>
      </w:r>
      <w:r w:rsidR="00D4011C">
        <w:t>其有逕以書面表示減至底價或評審委員會建議之金額</w:t>
      </w:r>
      <w:r>
        <w:t>（</w:t>
      </w:r>
      <w:r w:rsidR="00D4011C">
        <w:t>未訂底價之採購</w:t>
      </w:r>
      <w:r>
        <w:t>）</w:t>
      </w:r>
      <w:r w:rsidR="00D4011C">
        <w:t>時，視同放棄當次減價權益，該廠商當次減價應視同無效。</w:t>
      </w:r>
    </w:p>
    <w:p w:rsidR="00C07AA9" w:rsidRDefault="00FF549E" w:rsidP="00462C19">
      <w:pPr>
        <w:pStyle w:val="20"/>
      </w:pPr>
      <w:r>
        <w:t>（</w:t>
      </w:r>
      <w:r w:rsidR="00D4011C">
        <w:t>四</w:t>
      </w:r>
      <w:r>
        <w:t>）</w:t>
      </w:r>
      <w:r w:rsidR="00D4011C">
        <w:t>比減價格時，僅餘1家廠商繼續減價者，該廠商以書面表示減至底價或評審委員會建議之金額，或照底價或評審委員會建議之金額再減若干數額者，</w:t>
      </w:r>
      <w:r w:rsidR="0063214B" w:rsidRPr="00462C19">
        <w:rPr>
          <w:rFonts w:hint="eastAsia"/>
        </w:rPr>
        <w:t>代辦機關</w:t>
      </w:r>
      <w:r w:rsidR="00D4011C">
        <w:t>應予接受並決標予該廠商。</w:t>
      </w:r>
    </w:p>
    <w:p w:rsidR="00C07AA9" w:rsidRDefault="00FF549E" w:rsidP="00462C19">
      <w:pPr>
        <w:pStyle w:val="20"/>
      </w:pPr>
      <w:r>
        <w:t>（</w:t>
      </w:r>
      <w:r w:rsidR="00D4011C">
        <w:t>五</w:t>
      </w:r>
      <w:r>
        <w:t>）</w:t>
      </w:r>
      <w:r w:rsidR="00D4011C">
        <w:t>合於招標文件規定之廠商僅有1家或議價方式辦理，其標價超過底價，經洽該廠商減價，其減價次數不得逾6次。洽減結果廠商書面表示減至底價，或照底價再減若干數額者，</w:t>
      </w:r>
      <w:r w:rsidR="0063214B" w:rsidRPr="00462C19">
        <w:rPr>
          <w:rFonts w:hint="eastAsia"/>
        </w:rPr>
        <w:t>代辦機關</w:t>
      </w:r>
      <w:r w:rsidR="00D4011C">
        <w:t>應予接受，並決標予該廠商。</w:t>
      </w:r>
    </w:p>
    <w:p w:rsidR="00C07AA9" w:rsidRPr="0042764C" w:rsidRDefault="00FF549E" w:rsidP="00462C19">
      <w:pPr>
        <w:pStyle w:val="20"/>
      </w:pPr>
      <w:r>
        <w:t>（</w:t>
      </w:r>
      <w:r w:rsidR="00D4011C">
        <w:t>六</w:t>
      </w:r>
      <w:r>
        <w:t>）</w:t>
      </w:r>
      <w:r w:rsidR="00D4011C">
        <w:t>最低標價廠商如有2家以上之標價相同，而比減價格次數未達3次，且在底價以內</w:t>
      </w:r>
      <w:r w:rsidR="00D4011C" w:rsidRPr="0042764C">
        <w:t>均得為決標對象時，應由該等廠商再比減1次，以低價者決標。比減價後之標價仍相同，由開標主持人抽籤決定得標廠商</w:t>
      </w:r>
      <w:r w:rsidR="000061FA" w:rsidRPr="003920F7">
        <w:rPr>
          <w:rFonts w:hint="eastAsia"/>
        </w:rPr>
        <w:t>；最低標價廠商如有</w:t>
      </w:r>
      <w:r w:rsidR="000061FA" w:rsidRPr="003920F7">
        <w:t>2家以上之標價相同，該等</w:t>
      </w:r>
      <w:r w:rsidR="000061FA" w:rsidRPr="003920F7">
        <w:rPr>
          <w:rFonts w:hint="eastAsia"/>
        </w:rPr>
        <w:t>廠商均未到場參與比減價格，亦同。</w:t>
      </w:r>
    </w:p>
    <w:p w:rsidR="00C07AA9" w:rsidRPr="0042764C" w:rsidRDefault="00FF549E" w:rsidP="00462C19">
      <w:pPr>
        <w:pStyle w:val="20"/>
      </w:pPr>
      <w:r>
        <w:t>（</w:t>
      </w:r>
      <w:r w:rsidR="00D4011C" w:rsidRPr="0042764C">
        <w:t>七</w:t>
      </w:r>
      <w:r>
        <w:t>）</w:t>
      </w:r>
      <w:r w:rsidR="00D4011C" w:rsidRPr="0042764C">
        <w:t>除有本點第4款及第5款表示減至底價或照底價再減若干數額之情形外，投標廠商應以中文</w:t>
      </w:r>
      <w:r w:rsidR="000061FA" w:rsidRPr="003920F7">
        <w:rPr>
          <w:rFonts w:hint="eastAsia"/>
        </w:rPr>
        <w:t>大寫</w:t>
      </w:r>
      <w:r w:rsidR="00D4011C" w:rsidRPr="0042764C">
        <w:t>數目字或阿拉伯數字書面表示減價後之標價金額。</w:t>
      </w:r>
    </w:p>
    <w:p w:rsidR="00C07AA9" w:rsidRDefault="00FF549E" w:rsidP="00462C19">
      <w:pPr>
        <w:pStyle w:val="20"/>
      </w:pPr>
      <w:r>
        <w:lastRenderedPageBreak/>
        <w:t>（</w:t>
      </w:r>
      <w:r w:rsidR="00D4011C" w:rsidRPr="0042764C">
        <w:t>八</w:t>
      </w:r>
      <w:r>
        <w:t>）</w:t>
      </w:r>
      <w:r w:rsidR="00D4011C" w:rsidRPr="0042764C">
        <w:t>開標主持人於第1次比減價格前，應宣布最低標價廠商減價結果，第</w:t>
      </w:r>
      <w:r w:rsidR="00D4011C">
        <w:t>2次或第3次比減價格前，應宣布前一次比減價格之最低標價。參加比減價格之廠商未能減至低於開標主持人所宣布之前一次減價或比減價之最低標價，或有第49點視同放棄之情形者，</w:t>
      </w:r>
      <w:r w:rsidR="0063214B" w:rsidRPr="00462C19">
        <w:rPr>
          <w:rFonts w:hint="eastAsia"/>
        </w:rPr>
        <w:t>代辦機關</w:t>
      </w:r>
      <w:r w:rsidR="00D4011C">
        <w:t>不通知其參加下一次之比減價格或協商。</w:t>
      </w:r>
    </w:p>
    <w:p w:rsidR="00C07AA9" w:rsidRDefault="00FF549E" w:rsidP="00462C19">
      <w:pPr>
        <w:pStyle w:val="20"/>
      </w:pPr>
      <w:r>
        <w:t>（</w:t>
      </w:r>
      <w:r w:rsidR="00D4011C">
        <w:t>九</w:t>
      </w:r>
      <w:r>
        <w:t>）</w:t>
      </w:r>
      <w:r w:rsidR="00D4011C">
        <w:t>超底價決標：</w:t>
      </w:r>
    </w:p>
    <w:p w:rsidR="00C07AA9" w:rsidRDefault="00D4011C" w:rsidP="00D03227">
      <w:pPr>
        <w:shd w:val="clear" w:color="auto" w:fill="FFFFFF"/>
        <w:tabs>
          <w:tab w:val="left" w:pos="9923"/>
        </w:tabs>
        <w:spacing w:line="300" w:lineRule="exact"/>
        <w:ind w:leftChars="472" w:left="1416" w:hangingChars="118" w:hanging="283"/>
        <w:jc w:val="both"/>
        <w:rPr>
          <w:rFonts w:ascii="標楷體" w:eastAsia="標楷體" w:hAnsi="標楷體"/>
          <w:kern w:val="0"/>
        </w:rPr>
      </w:pPr>
      <w:r>
        <w:rPr>
          <w:rFonts w:ascii="標楷體" w:eastAsia="標楷體" w:hAnsi="標楷體"/>
          <w:kern w:val="0"/>
        </w:rPr>
        <w:t>1.訂有底價之採購，經比減價格結果，擬決標之最低標價超過核定底價但不逾預算數額，</w:t>
      </w:r>
      <w:r w:rsidR="00172C57" w:rsidRPr="0063214B">
        <w:rPr>
          <w:rFonts w:ascii="標楷體" w:eastAsia="標楷體" w:hAnsi="標楷體" w:hint="eastAsia"/>
          <w:color w:val="FF0000"/>
        </w:rPr>
        <w:t>洽辦機關</w:t>
      </w:r>
      <w:r>
        <w:rPr>
          <w:rFonts w:ascii="標楷體" w:eastAsia="標楷體" w:hAnsi="標楷體"/>
          <w:kern w:val="0"/>
        </w:rPr>
        <w:t>確有緊急情事需決標時，其辦理程序分述如下：</w:t>
      </w:r>
    </w:p>
    <w:p w:rsidR="00C07AA9" w:rsidRDefault="00FF549E" w:rsidP="00511939">
      <w:pPr>
        <w:shd w:val="clear" w:color="auto" w:fill="FFFFFF"/>
        <w:tabs>
          <w:tab w:val="left" w:pos="9923"/>
        </w:tabs>
        <w:spacing w:line="300" w:lineRule="exact"/>
        <w:ind w:left="1560" w:hanging="284"/>
        <w:jc w:val="both"/>
        <w:rPr>
          <w:rFonts w:ascii="標楷體" w:eastAsia="標楷體" w:hAnsi="標楷體"/>
          <w:kern w:val="0"/>
        </w:rPr>
      </w:pPr>
      <w:r>
        <w:rPr>
          <w:rFonts w:ascii="標楷體" w:eastAsia="標楷體" w:hAnsi="標楷體"/>
          <w:kern w:val="0"/>
        </w:rPr>
        <w:t>（</w:t>
      </w:r>
      <w:r w:rsidR="00D4011C">
        <w:rPr>
          <w:rFonts w:ascii="標楷體" w:eastAsia="標楷體" w:hAnsi="標楷體"/>
          <w:kern w:val="0"/>
        </w:rPr>
        <w:t>1</w:t>
      </w:r>
      <w:r>
        <w:rPr>
          <w:rFonts w:ascii="標楷體" w:eastAsia="標楷體" w:hAnsi="標楷體"/>
          <w:kern w:val="0"/>
        </w:rPr>
        <w:t>）</w:t>
      </w:r>
      <w:r w:rsidR="00D4011C">
        <w:rPr>
          <w:rFonts w:ascii="標楷體" w:eastAsia="標楷體" w:hAnsi="標楷體"/>
          <w:kern w:val="0"/>
        </w:rPr>
        <w:t>逾底價之8％：</w:t>
      </w:r>
      <w:r w:rsidR="00172C57" w:rsidRPr="0063214B">
        <w:rPr>
          <w:rFonts w:ascii="標楷體" w:eastAsia="標楷體" w:hAnsi="標楷體" w:hint="eastAsia"/>
          <w:color w:val="0000CC"/>
        </w:rPr>
        <w:t>代辦機關</w:t>
      </w:r>
      <w:r w:rsidR="00D4011C">
        <w:rPr>
          <w:rFonts w:ascii="標楷體" w:eastAsia="標楷體" w:hAnsi="標楷體"/>
          <w:kern w:val="0"/>
        </w:rPr>
        <w:t>應即宣布廢標。</w:t>
      </w:r>
    </w:p>
    <w:p w:rsidR="00C07AA9" w:rsidRDefault="00FF549E" w:rsidP="00511939">
      <w:pPr>
        <w:shd w:val="clear" w:color="auto" w:fill="FFFFFF"/>
        <w:tabs>
          <w:tab w:val="left" w:pos="9923"/>
        </w:tabs>
        <w:spacing w:line="300" w:lineRule="exact"/>
        <w:ind w:left="1560" w:hanging="284"/>
        <w:jc w:val="both"/>
        <w:rPr>
          <w:rFonts w:ascii="標楷體" w:eastAsia="標楷體" w:hAnsi="標楷體"/>
          <w:kern w:val="0"/>
        </w:rPr>
      </w:pPr>
      <w:r>
        <w:rPr>
          <w:rFonts w:ascii="標楷體" w:eastAsia="標楷體" w:hAnsi="標楷體"/>
          <w:kern w:val="0"/>
        </w:rPr>
        <w:t>（</w:t>
      </w:r>
      <w:r w:rsidR="00D4011C">
        <w:rPr>
          <w:rFonts w:ascii="標楷體" w:eastAsia="標楷體" w:hAnsi="標楷體"/>
          <w:kern w:val="0"/>
        </w:rPr>
        <w:t>2</w:t>
      </w:r>
      <w:r>
        <w:rPr>
          <w:rFonts w:ascii="標楷體" w:eastAsia="標楷體" w:hAnsi="標楷體"/>
          <w:kern w:val="0"/>
        </w:rPr>
        <w:t>）</w:t>
      </w:r>
      <w:r w:rsidR="00D4011C">
        <w:rPr>
          <w:rFonts w:ascii="標楷體" w:eastAsia="標楷體" w:hAnsi="標楷體"/>
          <w:kern w:val="0"/>
        </w:rPr>
        <w:t>不逾底價之4％：除經原底價核定人或其授權人員核准逕予決標外，得取其最低標價當場予以保留決標，並經原底價核定人或其授權人員核准後予以決標。</w:t>
      </w:r>
    </w:p>
    <w:p w:rsidR="00C07AA9" w:rsidRDefault="00FF549E" w:rsidP="00511939">
      <w:pPr>
        <w:shd w:val="clear" w:color="auto" w:fill="FFFFFF"/>
        <w:tabs>
          <w:tab w:val="left" w:pos="9923"/>
        </w:tabs>
        <w:spacing w:line="300" w:lineRule="exact"/>
        <w:ind w:left="1560" w:hanging="284"/>
        <w:jc w:val="both"/>
        <w:rPr>
          <w:rFonts w:ascii="標楷體" w:eastAsia="標楷體" w:hAnsi="標楷體"/>
          <w:kern w:val="0"/>
        </w:rPr>
      </w:pPr>
      <w:r>
        <w:rPr>
          <w:rFonts w:ascii="標楷體" w:eastAsia="標楷體" w:hAnsi="標楷體"/>
          <w:kern w:val="0"/>
        </w:rPr>
        <w:t>（</w:t>
      </w:r>
      <w:r w:rsidR="00D4011C">
        <w:rPr>
          <w:rFonts w:ascii="標楷體" w:eastAsia="標楷體" w:hAnsi="標楷體"/>
          <w:kern w:val="0"/>
        </w:rPr>
        <w:t>3</w:t>
      </w:r>
      <w:r>
        <w:rPr>
          <w:rFonts w:ascii="標楷體" w:eastAsia="標楷體" w:hAnsi="標楷體"/>
          <w:kern w:val="0"/>
        </w:rPr>
        <w:t>）</w:t>
      </w:r>
      <w:r w:rsidR="00D4011C">
        <w:rPr>
          <w:rFonts w:ascii="標楷體" w:eastAsia="標楷體" w:hAnsi="標楷體"/>
          <w:kern w:val="0"/>
        </w:rPr>
        <w:t>逾底價之4％但不逾底價之8％：</w:t>
      </w:r>
    </w:p>
    <w:p w:rsidR="00C07AA9" w:rsidRDefault="00D4011C" w:rsidP="00511939">
      <w:pPr>
        <w:shd w:val="clear" w:color="auto" w:fill="FFFFFF"/>
        <w:tabs>
          <w:tab w:val="left" w:pos="9923"/>
        </w:tabs>
        <w:spacing w:line="300" w:lineRule="exact"/>
        <w:ind w:left="1701" w:hanging="141"/>
        <w:jc w:val="both"/>
        <w:rPr>
          <w:rFonts w:ascii="標楷體" w:eastAsia="標楷體" w:hAnsi="標楷體"/>
          <w:kern w:val="0"/>
        </w:rPr>
      </w:pPr>
      <w:r>
        <w:rPr>
          <w:rFonts w:ascii="標楷體" w:eastAsia="標楷體" w:hAnsi="標楷體"/>
          <w:kern w:val="0"/>
        </w:rPr>
        <w:t>a.未達查核金額之採購：除經原底價核定人或其授權人員核准逕予決標外，得取其最低標價當場予以保留決標，並經原底價核定人或其授權人員核准後予以決標。</w:t>
      </w:r>
    </w:p>
    <w:p w:rsidR="00C07AA9" w:rsidRDefault="00D4011C" w:rsidP="00511939">
      <w:pPr>
        <w:shd w:val="clear" w:color="auto" w:fill="FFFFFF"/>
        <w:tabs>
          <w:tab w:val="left" w:pos="9923"/>
        </w:tabs>
        <w:spacing w:line="300" w:lineRule="exact"/>
        <w:ind w:left="1701" w:hanging="141"/>
        <w:jc w:val="both"/>
        <w:rPr>
          <w:rFonts w:ascii="標楷體" w:eastAsia="標楷體" w:hAnsi="標楷體"/>
          <w:kern w:val="0"/>
        </w:rPr>
      </w:pPr>
      <w:r>
        <w:rPr>
          <w:rFonts w:ascii="標楷體" w:eastAsia="標楷體" w:hAnsi="標楷體"/>
          <w:kern w:val="0"/>
        </w:rPr>
        <w:t>b.查核金額以上之採購：</w:t>
      </w:r>
    </w:p>
    <w:p w:rsidR="00C07AA9" w:rsidRDefault="00FF549E" w:rsidP="00511939">
      <w:pPr>
        <w:shd w:val="clear" w:color="auto" w:fill="FFFFFF"/>
        <w:tabs>
          <w:tab w:val="left" w:pos="9923"/>
        </w:tabs>
        <w:spacing w:line="300" w:lineRule="exact"/>
        <w:ind w:left="2127" w:hanging="141"/>
        <w:jc w:val="both"/>
        <w:rPr>
          <w:rFonts w:ascii="標楷體" w:eastAsia="標楷體" w:hAnsi="標楷體"/>
          <w:kern w:val="0"/>
        </w:rPr>
      </w:pPr>
      <w:r>
        <w:rPr>
          <w:rFonts w:ascii="標楷體" w:eastAsia="標楷體" w:hAnsi="標楷體"/>
          <w:kern w:val="0"/>
        </w:rPr>
        <w:t>（</w:t>
      </w:r>
      <w:r w:rsidR="00D4011C">
        <w:rPr>
          <w:rFonts w:ascii="標楷體" w:eastAsia="標楷體" w:hAnsi="標楷體"/>
          <w:kern w:val="0"/>
        </w:rPr>
        <w:t>a</w:t>
      </w:r>
      <w:r>
        <w:rPr>
          <w:rFonts w:ascii="標楷體" w:eastAsia="標楷體" w:hAnsi="標楷體"/>
          <w:kern w:val="0"/>
        </w:rPr>
        <w:t>）</w:t>
      </w:r>
      <w:r w:rsidR="00D4011C">
        <w:rPr>
          <w:rFonts w:ascii="標楷體" w:eastAsia="標楷體" w:hAnsi="標楷體"/>
          <w:kern w:val="0"/>
        </w:rPr>
        <w:t>機關得先保留決標，並應敘明理由連同底價、減價經過及報價比較表或開標紀錄等相關資料，報請上級機關核准。</w:t>
      </w:r>
    </w:p>
    <w:p w:rsidR="00C07AA9" w:rsidRDefault="00FF549E" w:rsidP="00511939">
      <w:pPr>
        <w:shd w:val="clear" w:color="auto" w:fill="FFFFFF"/>
        <w:tabs>
          <w:tab w:val="left" w:pos="9923"/>
        </w:tabs>
        <w:spacing w:line="300" w:lineRule="exact"/>
        <w:ind w:left="2127" w:hanging="141"/>
        <w:jc w:val="both"/>
        <w:rPr>
          <w:rFonts w:ascii="標楷體" w:eastAsia="標楷體" w:hAnsi="標楷體"/>
          <w:kern w:val="0"/>
        </w:rPr>
      </w:pPr>
      <w:r>
        <w:rPr>
          <w:rFonts w:ascii="標楷體" w:eastAsia="標楷體" w:hAnsi="標楷體"/>
          <w:kern w:val="0"/>
        </w:rPr>
        <w:t>（</w:t>
      </w:r>
      <w:r w:rsidR="00D4011C">
        <w:rPr>
          <w:rFonts w:ascii="標楷體" w:eastAsia="標楷體" w:hAnsi="標楷體"/>
          <w:kern w:val="0"/>
        </w:rPr>
        <w:t>b</w:t>
      </w:r>
      <w:r>
        <w:rPr>
          <w:rFonts w:ascii="標楷體" w:eastAsia="標楷體" w:hAnsi="標楷體"/>
          <w:kern w:val="0"/>
        </w:rPr>
        <w:t>）</w:t>
      </w:r>
      <w:r w:rsidR="00D4011C">
        <w:rPr>
          <w:rFonts w:ascii="標楷體" w:eastAsia="標楷體" w:hAnsi="標楷體"/>
          <w:kern w:val="0"/>
        </w:rPr>
        <w:t>前項保留決標，上級機關派員監辦者，得由該監辦人員於授權範圍內當場予以核准，或由該監辦人員簽報核准之。</w:t>
      </w:r>
    </w:p>
    <w:p w:rsidR="00C07AA9" w:rsidRDefault="00D4011C" w:rsidP="00D03227">
      <w:pPr>
        <w:shd w:val="clear" w:color="auto" w:fill="FFFFFF"/>
        <w:tabs>
          <w:tab w:val="left" w:pos="9923"/>
        </w:tabs>
        <w:spacing w:line="300" w:lineRule="exact"/>
        <w:ind w:leftChars="472" w:left="1416" w:hangingChars="118" w:hanging="283"/>
        <w:jc w:val="both"/>
        <w:rPr>
          <w:rFonts w:ascii="標楷體" w:eastAsia="標楷體" w:hAnsi="標楷體"/>
          <w:kern w:val="0"/>
        </w:rPr>
      </w:pPr>
      <w:r>
        <w:rPr>
          <w:rFonts w:ascii="標楷體" w:eastAsia="標楷體" w:hAnsi="標楷體"/>
          <w:kern w:val="0"/>
        </w:rPr>
        <w:t>2.未訂底價之採購，最低標廠商最終減價結果超過評審委員會建議之金額或預算金額者，應予廢標。</w:t>
      </w:r>
    </w:p>
    <w:p w:rsidR="00C07AA9" w:rsidRDefault="00D4011C">
      <w:pPr>
        <w:shd w:val="clear" w:color="auto" w:fill="FFFFFF"/>
        <w:tabs>
          <w:tab w:val="left" w:pos="9923"/>
        </w:tabs>
        <w:spacing w:line="300" w:lineRule="exact"/>
        <w:ind w:left="851"/>
        <w:jc w:val="both"/>
        <w:rPr>
          <w:rFonts w:ascii="標楷體" w:eastAsia="標楷體" w:hAnsi="標楷體"/>
          <w:kern w:val="0"/>
        </w:rPr>
      </w:pPr>
      <w:r>
        <w:rPr>
          <w:rFonts w:ascii="標楷體" w:eastAsia="標楷體" w:hAnsi="標楷體"/>
          <w:kern w:val="0"/>
        </w:rPr>
        <w:t>標價報經核准後，應即通知開標主持人、監辦人及相關人員作成決標紀錄，製作決標紀錄之日期即為決標日期。決標後立即通知該廠商至</w:t>
      </w:r>
      <w:r w:rsidR="00172C57" w:rsidRPr="0063214B">
        <w:rPr>
          <w:rFonts w:ascii="標楷體" w:eastAsia="標楷體" w:hAnsi="標楷體" w:hint="eastAsia"/>
          <w:color w:val="FF0000"/>
        </w:rPr>
        <w:t>洽辦機關</w:t>
      </w:r>
      <w:r>
        <w:rPr>
          <w:rFonts w:ascii="標楷體" w:eastAsia="標楷體" w:hAnsi="標楷體"/>
          <w:kern w:val="0"/>
        </w:rPr>
        <w:t>辦理訂約事宜，如不予決標，即通知廠商並發還押標金。</w:t>
      </w:r>
    </w:p>
    <w:p w:rsidR="00C07AA9" w:rsidRDefault="00D4011C" w:rsidP="00462C19">
      <w:pPr>
        <w:pStyle w:val="20"/>
      </w:pPr>
      <w:r>
        <w:t>□</w:t>
      </w:r>
      <w:r w:rsidR="00FF549E">
        <w:t>（</w:t>
      </w:r>
      <w:r>
        <w:t>十</w:t>
      </w:r>
      <w:r w:rsidR="00FF549E">
        <w:t>）</w:t>
      </w:r>
      <w:r w:rsidR="00172C57" w:rsidRPr="00462C19">
        <w:rPr>
          <w:rFonts w:hint="eastAsia"/>
        </w:rPr>
        <w:t>代辦機關</w:t>
      </w:r>
      <w:r>
        <w:t>依採購標的性質，於招標文件規定有依下列情形之一，核計廠商標價者，應依規定核處後再予決標：</w:t>
      </w:r>
    </w:p>
    <w:p w:rsidR="00C07AA9" w:rsidRDefault="00D4011C">
      <w:pPr>
        <w:shd w:val="clear" w:color="auto" w:fill="FFFFFF"/>
        <w:tabs>
          <w:tab w:val="left" w:pos="9923"/>
        </w:tabs>
        <w:spacing w:line="300" w:lineRule="exact"/>
        <w:ind w:left="1701" w:hanging="567"/>
        <w:jc w:val="both"/>
        <w:rPr>
          <w:rFonts w:ascii="標楷體" w:eastAsia="標楷體" w:hAnsi="標楷體"/>
          <w:kern w:val="0"/>
        </w:rPr>
      </w:pPr>
      <w:r>
        <w:rPr>
          <w:rFonts w:ascii="標楷體" w:eastAsia="標楷體" w:hAnsi="標楷體"/>
          <w:kern w:val="0"/>
        </w:rPr>
        <w:t>□1.依採購法施行細則第63條，機關採最低標決標，廠商之標價依招標文件規定之計算方式，有依投標標的之性能、耐用年限、保固期、能源使用效能或維修費用等之差異，就標價予以加價或減價以定標價之高低序位者，以加價或減價後之標價決定最低標。</w:t>
      </w:r>
    </w:p>
    <w:p w:rsidR="00C07AA9" w:rsidRDefault="00D4011C">
      <w:pPr>
        <w:shd w:val="clear" w:color="auto" w:fill="FFFFFF"/>
        <w:tabs>
          <w:tab w:val="left" w:pos="9923"/>
        </w:tabs>
        <w:spacing w:line="300" w:lineRule="exact"/>
        <w:ind w:left="1701"/>
        <w:jc w:val="both"/>
      </w:pPr>
      <w:r>
        <w:rPr>
          <w:rFonts w:ascii="標楷體" w:eastAsia="標楷體" w:hAnsi="標楷體"/>
          <w:kern w:val="0"/>
        </w:rPr>
        <w:t>計算方式：</w:t>
      </w:r>
      <w:r>
        <w:rPr>
          <w:rFonts w:ascii="標楷體" w:eastAsia="標楷體" w:hAnsi="標楷體"/>
          <w:kern w:val="0"/>
          <w:u w:val="single"/>
        </w:rPr>
        <w:t xml:space="preserve">                                    </w:t>
      </w:r>
      <w:r>
        <w:rPr>
          <w:rFonts w:ascii="標楷體" w:eastAsia="標楷體" w:hAnsi="標楷體"/>
          <w:kern w:val="0"/>
        </w:rPr>
        <w:t>。</w:t>
      </w:r>
    </w:p>
    <w:p w:rsidR="00C07AA9" w:rsidRDefault="00D4011C">
      <w:pPr>
        <w:shd w:val="clear" w:color="auto" w:fill="FFFFFF"/>
        <w:tabs>
          <w:tab w:val="left" w:pos="9923"/>
        </w:tabs>
        <w:spacing w:line="300" w:lineRule="exact"/>
        <w:ind w:left="1701" w:hanging="567"/>
        <w:jc w:val="both"/>
        <w:rPr>
          <w:rFonts w:ascii="標楷體" w:eastAsia="標楷體" w:hAnsi="標楷體"/>
          <w:kern w:val="0"/>
        </w:rPr>
      </w:pPr>
      <w:r>
        <w:rPr>
          <w:rFonts w:ascii="標楷體" w:eastAsia="標楷體" w:hAnsi="標楷體"/>
          <w:kern w:val="0"/>
        </w:rPr>
        <w:t>□2.除我國締結之條約或協定另有禁止規定者外，依採購法第43條第2款規定，得優先決標予國內廠商者，最低標廠商為外國廠商時，且其標價符合決標原則，應依國內廠商標價排序，自最低標價起，依次洽減一次</w:t>
      </w:r>
      <w:r w:rsidR="00FF549E">
        <w:rPr>
          <w:rFonts w:ascii="標楷體" w:eastAsia="標楷體" w:hAnsi="標楷體"/>
          <w:kern w:val="0"/>
        </w:rPr>
        <w:t>（</w:t>
      </w:r>
      <w:r>
        <w:rPr>
          <w:rFonts w:ascii="標楷體" w:eastAsia="標楷體" w:hAnsi="標楷體"/>
          <w:kern w:val="0"/>
        </w:rPr>
        <w:t>標價相同者應同時洽減</w:t>
      </w:r>
      <w:r w:rsidR="00FF549E">
        <w:rPr>
          <w:rFonts w:ascii="標楷體" w:eastAsia="標楷體" w:hAnsi="標楷體"/>
          <w:kern w:val="0"/>
        </w:rPr>
        <w:t>）</w:t>
      </w:r>
      <w:r>
        <w:rPr>
          <w:rFonts w:ascii="標楷體" w:eastAsia="標楷體" w:hAnsi="標楷體"/>
          <w:kern w:val="0"/>
        </w:rPr>
        <w:t>，以最先減至外國廠商標價以下之最低標者決標。如無國內廠商減至外國廠商標價者，決標予外國廠商。</w:t>
      </w:r>
    </w:p>
    <w:p w:rsidR="00C07AA9" w:rsidRDefault="00D4011C">
      <w:pPr>
        <w:shd w:val="clear" w:color="auto" w:fill="FFFFFF"/>
        <w:tabs>
          <w:tab w:val="left" w:pos="9923"/>
        </w:tabs>
        <w:spacing w:line="300" w:lineRule="exact"/>
        <w:ind w:left="1701" w:hanging="567"/>
        <w:jc w:val="both"/>
        <w:rPr>
          <w:rFonts w:ascii="標楷體" w:eastAsia="標楷體" w:hAnsi="標楷體"/>
          <w:kern w:val="0"/>
        </w:rPr>
      </w:pPr>
      <w:r>
        <w:rPr>
          <w:rFonts w:ascii="標楷體" w:eastAsia="標楷體" w:hAnsi="標楷體"/>
          <w:kern w:val="0"/>
        </w:rPr>
        <w:t>□3.除我國締結之條約或協定另有禁止規定者外，國內廠商對國內產製加值達50％之財物或國內供應之工程、勞務，依採購法第44條規定，以高於外國廠商標價一定比率以內之價格，且不逾超底價上限或評審委員會建議之金額</w:t>
      </w:r>
      <w:r w:rsidR="00FF549E">
        <w:rPr>
          <w:rFonts w:ascii="標楷體" w:eastAsia="標楷體" w:hAnsi="標楷體"/>
          <w:kern w:val="0"/>
        </w:rPr>
        <w:t>（</w:t>
      </w:r>
      <w:r>
        <w:rPr>
          <w:rFonts w:ascii="標楷體" w:eastAsia="標楷體" w:hAnsi="標楷體"/>
          <w:kern w:val="0"/>
        </w:rPr>
        <w:t>未訂底價之採購</w:t>
      </w:r>
      <w:r w:rsidR="00FF549E">
        <w:rPr>
          <w:rFonts w:ascii="標楷體" w:eastAsia="標楷體" w:hAnsi="標楷體"/>
          <w:kern w:val="0"/>
        </w:rPr>
        <w:t>）</w:t>
      </w:r>
      <w:r>
        <w:rPr>
          <w:rFonts w:ascii="標楷體" w:eastAsia="標楷體" w:hAnsi="標楷體"/>
          <w:kern w:val="0"/>
        </w:rPr>
        <w:t>，優先決標予國內廠商者；其適用標價優惠之項目及優惠比率依「國內廠商標價優惠實施辦法」規定計算。欲適用優惠措施之國內廠商，其投標文件應記載標價內屬於招標文件所載標價優惠之項目、國內產製加值達50％或供應之事實、數量及價格，以供審查。另本目不得與前目同時適用於同一採購案。</w:t>
      </w:r>
    </w:p>
    <w:p w:rsidR="00C07AA9" w:rsidRDefault="00D4011C">
      <w:pPr>
        <w:shd w:val="clear" w:color="auto" w:fill="FFFFFF"/>
        <w:tabs>
          <w:tab w:val="left" w:pos="9923"/>
        </w:tabs>
        <w:spacing w:line="300" w:lineRule="exact"/>
        <w:ind w:left="1701"/>
        <w:jc w:val="both"/>
      </w:pPr>
      <w:r>
        <w:rPr>
          <w:rFonts w:ascii="標楷體" w:eastAsia="標楷體" w:hAnsi="標楷體"/>
          <w:kern w:val="0"/>
        </w:rPr>
        <w:t>適用標價優惠之項目：</w:t>
      </w:r>
      <w:r w:rsidR="00FF549E">
        <w:rPr>
          <w:rFonts w:ascii="標楷體" w:eastAsia="標楷體" w:hAnsi="標楷體"/>
          <w:kern w:val="0"/>
          <w:shd w:val="pct15" w:color="auto" w:fill="FFFFFF"/>
        </w:rPr>
        <w:t>（</w:t>
      </w:r>
      <w:r w:rsidRPr="003E4339">
        <w:rPr>
          <w:rFonts w:ascii="標楷體" w:eastAsia="標楷體" w:hAnsi="標楷體"/>
          <w:kern w:val="0"/>
          <w:shd w:val="pct15" w:color="auto" w:fill="FFFFFF"/>
        </w:rPr>
        <w:t>公告於政府採購公報，由機關依採購案特性擇定</w:t>
      </w:r>
      <w:r w:rsidR="00FF549E">
        <w:rPr>
          <w:rFonts w:ascii="標楷體" w:eastAsia="標楷體" w:hAnsi="標楷體"/>
          <w:kern w:val="0"/>
          <w:shd w:val="pct15" w:color="auto" w:fill="FFFFFF"/>
        </w:rPr>
        <w:t>）</w:t>
      </w:r>
      <w:r>
        <w:rPr>
          <w:rFonts w:ascii="標楷體" w:eastAsia="標楷體" w:hAnsi="標楷體"/>
          <w:kern w:val="0"/>
          <w:shd w:val="clear" w:color="auto" w:fill="FFFFFF"/>
        </w:rPr>
        <w:t xml:space="preserve"> </w:t>
      </w:r>
      <w:r>
        <w:rPr>
          <w:rFonts w:ascii="標楷體" w:eastAsia="標楷體" w:hAnsi="標楷體"/>
          <w:kern w:val="0"/>
        </w:rPr>
        <w:t xml:space="preserve">__________________________                         </w:t>
      </w:r>
    </w:p>
    <w:p w:rsidR="00C07AA9" w:rsidRDefault="00D4011C">
      <w:pPr>
        <w:shd w:val="clear" w:color="auto" w:fill="FFFFFF"/>
        <w:tabs>
          <w:tab w:val="left" w:pos="9923"/>
        </w:tabs>
        <w:spacing w:line="300" w:lineRule="exact"/>
        <w:ind w:left="1701"/>
        <w:jc w:val="both"/>
        <w:rPr>
          <w:rFonts w:ascii="標楷體" w:eastAsia="標楷體" w:hAnsi="標楷體"/>
          <w:kern w:val="0"/>
        </w:rPr>
      </w:pPr>
      <w:r>
        <w:rPr>
          <w:rFonts w:ascii="標楷體" w:eastAsia="標楷體" w:hAnsi="標楷體"/>
          <w:kern w:val="0"/>
        </w:rPr>
        <w:t>各投標廠商均應於投標文件內就該等項目載明其標價。</w:t>
      </w:r>
    </w:p>
    <w:p w:rsidR="00C07AA9" w:rsidRDefault="00D4011C">
      <w:pPr>
        <w:shd w:val="clear" w:color="auto" w:fill="FFFFFF"/>
        <w:tabs>
          <w:tab w:val="left" w:pos="9923"/>
        </w:tabs>
        <w:spacing w:line="300" w:lineRule="exact"/>
        <w:ind w:left="1701"/>
        <w:jc w:val="both"/>
        <w:rPr>
          <w:rFonts w:ascii="標楷體" w:eastAsia="標楷體" w:hAnsi="標楷體"/>
          <w:kern w:val="0"/>
        </w:rPr>
      </w:pPr>
      <w:r>
        <w:rPr>
          <w:rFonts w:ascii="標楷體" w:eastAsia="標楷體" w:hAnsi="標楷體"/>
          <w:kern w:val="0"/>
        </w:rPr>
        <w:t>優惠比率：</w:t>
      </w:r>
      <w:r w:rsidR="00FF549E">
        <w:rPr>
          <w:rFonts w:ascii="標楷體" w:eastAsia="標楷體" w:hAnsi="標楷體"/>
          <w:kern w:val="0"/>
        </w:rPr>
        <w:t>（</w:t>
      </w:r>
      <w:r w:rsidRPr="003A288F">
        <w:rPr>
          <w:rFonts w:ascii="標楷體" w:eastAsia="標楷體" w:hAnsi="標楷體"/>
          <w:kern w:val="0"/>
        </w:rPr>
        <w:t>公告於政府採購公報，由機關擇定</w:t>
      </w:r>
      <w:r w:rsidR="00FF549E">
        <w:rPr>
          <w:rFonts w:ascii="標楷體" w:eastAsia="標楷體" w:hAnsi="標楷體"/>
          <w:kern w:val="0"/>
        </w:rPr>
        <w:t>）</w:t>
      </w:r>
      <w:r>
        <w:rPr>
          <w:rFonts w:ascii="標楷體" w:eastAsia="標楷體" w:hAnsi="標楷體"/>
          <w:kern w:val="0"/>
        </w:rPr>
        <w:t>____________。</w:t>
      </w:r>
    </w:p>
    <w:p w:rsidR="00C07AA9" w:rsidRDefault="00D4011C">
      <w:pPr>
        <w:shd w:val="clear" w:color="auto" w:fill="FFFFFF"/>
        <w:tabs>
          <w:tab w:val="left" w:pos="9923"/>
        </w:tabs>
        <w:spacing w:line="300" w:lineRule="exact"/>
        <w:ind w:left="1701" w:hanging="567"/>
        <w:jc w:val="both"/>
        <w:rPr>
          <w:rFonts w:ascii="標楷體" w:eastAsia="標楷體" w:hAnsi="標楷體"/>
          <w:kern w:val="0"/>
        </w:rPr>
      </w:pPr>
      <w:r>
        <w:rPr>
          <w:rFonts w:ascii="標楷體" w:eastAsia="標楷體" w:hAnsi="標楷體"/>
          <w:kern w:val="0"/>
        </w:rPr>
        <w:t>□4.依採購法第96條優先採購政府認可之環保產品者，其優惠價差依機關優先採購環境保護產品辦法規定計算。</w:t>
      </w:r>
    </w:p>
    <w:p w:rsidR="00C07AA9" w:rsidRDefault="00D4011C">
      <w:pPr>
        <w:shd w:val="clear" w:color="auto" w:fill="FFFFFF"/>
        <w:tabs>
          <w:tab w:val="left" w:pos="9923"/>
        </w:tabs>
        <w:spacing w:line="300" w:lineRule="exact"/>
        <w:ind w:left="1701"/>
        <w:jc w:val="both"/>
        <w:rPr>
          <w:rFonts w:ascii="標楷體" w:eastAsia="標楷體" w:hAnsi="標楷體"/>
          <w:kern w:val="0"/>
        </w:rPr>
      </w:pPr>
      <w:r>
        <w:rPr>
          <w:rFonts w:ascii="標楷體" w:eastAsia="標楷體" w:hAnsi="標楷體"/>
          <w:kern w:val="0"/>
        </w:rPr>
        <w:lastRenderedPageBreak/>
        <w:t>計算方式：_________________________________。</w:t>
      </w:r>
    </w:p>
    <w:p w:rsidR="00C07AA9" w:rsidRDefault="00FF549E" w:rsidP="00462C19">
      <w:pPr>
        <w:pStyle w:val="20"/>
      </w:pPr>
      <w:r>
        <w:t>（</w:t>
      </w:r>
      <w:r w:rsidR="00D4011C">
        <w:t>十一</w:t>
      </w:r>
      <w:r>
        <w:t>）</w:t>
      </w:r>
      <w:r w:rsidR="00D4011C">
        <w:t>標價偏低且顯不合理之處置：（依政府採購法第58條處理總標價低於底價80％案件之執行程序處理）</w:t>
      </w:r>
    </w:p>
    <w:p w:rsidR="00C07AA9" w:rsidRDefault="00D4011C">
      <w:pPr>
        <w:shd w:val="clear" w:color="auto" w:fill="FFFFFF"/>
        <w:tabs>
          <w:tab w:val="left" w:pos="9923"/>
        </w:tabs>
        <w:spacing w:line="300" w:lineRule="exact"/>
        <w:ind w:left="1134" w:hanging="283"/>
        <w:jc w:val="both"/>
        <w:rPr>
          <w:rFonts w:ascii="標楷體" w:eastAsia="標楷體" w:hAnsi="標楷體"/>
          <w:kern w:val="0"/>
        </w:rPr>
      </w:pPr>
      <w:r>
        <w:rPr>
          <w:rFonts w:ascii="標楷體" w:eastAsia="標楷體" w:hAnsi="標楷體"/>
          <w:kern w:val="0"/>
        </w:rPr>
        <w:t>1.標價偏低之認定，依採購法施行細則第79條及第80條規定辦理。</w:t>
      </w:r>
    </w:p>
    <w:p w:rsidR="00C07AA9" w:rsidRDefault="00D4011C">
      <w:pPr>
        <w:shd w:val="clear" w:color="auto" w:fill="FFFFFF"/>
        <w:tabs>
          <w:tab w:val="left" w:pos="9923"/>
        </w:tabs>
        <w:spacing w:line="300" w:lineRule="exact"/>
        <w:ind w:left="1134" w:hanging="283"/>
        <w:jc w:val="both"/>
        <w:rPr>
          <w:rFonts w:ascii="標楷體" w:eastAsia="標楷體" w:hAnsi="標楷體"/>
          <w:kern w:val="0"/>
        </w:rPr>
      </w:pPr>
      <w:r>
        <w:rPr>
          <w:rFonts w:ascii="標楷體" w:eastAsia="標楷體" w:hAnsi="標楷體"/>
          <w:kern w:val="0"/>
        </w:rPr>
        <w:t>2.開標審查結果，僅有1家廠商得為決標對象，其總標價偏低且顯不合理，依採購法第58條規定辦理。</w:t>
      </w:r>
    </w:p>
    <w:p w:rsidR="00C07AA9" w:rsidRDefault="00D4011C">
      <w:pPr>
        <w:shd w:val="clear" w:color="auto" w:fill="FFFFFF"/>
        <w:tabs>
          <w:tab w:val="left" w:pos="9923"/>
        </w:tabs>
        <w:spacing w:line="300" w:lineRule="exact"/>
        <w:ind w:left="1134" w:hanging="283"/>
        <w:jc w:val="both"/>
        <w:rPr>
          <w:rFonts w:ascii="標楷體" w:eastAsia="標楷體" w:hAnsi="標楷體"/>
          <w:kern w:val="0"/>
        </w:rPr>
      </w:pPr>
      <w:r>
        <w:rPr>
          <w:rFonts w:ascii="標楷體" w:eastAsia="標楷體" w:hAnsi="標楷體"/>
          <w:kern w:val="0"/>
        </w:rPr>
        <w:t>3.</w:t>
      </w:r>
      <w:bookmarkStart w:id="4" w:name="OLE_LINK5"/>
      <w:r>
        <w:rPr>
          <w:rFonts w:ascii="標楷體" w:eastAsia="標楷體" w:hAnsi="標楷體"/>
          <w:kern w:val="0"/>
        </w:rPr>
        <w:t>最低標之總標價低於底價之80％，</w:t>
      </w:r>
      <w:bookmarkEnd w:id="4"/>
      <w:r w:rsidR="0037647A" w:rsidRPr="00FB6579">
        <w:rPr>
          <w:rFonts w:ascii="標楷體" w:eastAsia="標楷體" w:hAnsi="標楷體" w:hint="eastAsia"/>
          <w:color w:val="FF0000"/>
        </w:rPr>
        <w:t>洽辦機關</w:t>
      </w:r>
      <w:r>
        <w:rPr>
          <w:rFonts w:ascii="標楷體" w:eastAsia="標楷體" w:hAnsi="標楷體"/>
          <w:kern w:val="0"/>
        </w:rPr>
        <w:t>依採購法主管機關訂頒之「依政府採購法第58條處理總標價低於底價80％案件之執行程序」規定辦理。</w:t>
      </w:r>
      <w:r w:rsidR="00FF549E">
        <w:rPr>
          <w:rFonts w:ascii="標楷體" w:eastAsia="標楷體" w:hAnsi="標楷體"/>
          <w:kern w:val="0"/>
        </w:rPr>
        <w:t>（</w:t>
      </w:r>
      <w:r w:rsidRPr="00383797">
        <w:rPr>
          <w:rFonts w:ascii="標楷體" w:eastAsia="標楷體" w:hAnsi="標楷體"/>
          <w:kern w:val="0"/>
        </w:rPr>
        <w:t>請機關將該執行程序併附於投標須知</w:t>
      </w:r>
      <w:r w:rsidR="00FF549E">
        <w:rPr>
          <w:rFonts w:ascii="標楷體" w:eastAsia="標楷體" w:hAnsi="標楷體"/>
          <w:kern w:val="0"/>
        </w:rPr>
        <w:t>）</w:t>
      </w:r>
    </w:p>
    <w:p w:rsidR="00C07AA9" w:rsidRDefault="00D4011C">
      <w:pPr>
        <w:shd w:val="clear" w:color="auto" w:fill="FFFFFF"/>
        <w:tabs>
          <w:tab w:val="left" w:pos="9923"/>
        </w:tabs>
        <w:spacing w:line="300" w:lineRule="exact"/>
        <w:ind w:left="1134" w:hanging="283"/>
        <w:jc w:val="both"/>
      </w:pPr>
      <w:r>
        <w:rPr>
          <w:rFonts w:ascii="標楷體" w:eastAsia="標楷體" w:hAnsi="標楷體"/>
          <w:kern w:val="0"/>
        </w:rPr>
        <w:t>4.最低標之總標價低於底價之80％，然未低於「判斷基準之80％」時，</w:t>
      </w:r>
      <w:r w:rsidR="00172C57" w:rsidRPr="0063214B">
        <w:rPr>
          <w:rFonts w:ascii="標楷體" w:eastAsia="標楷體" w:hAnsi="標楷體" w:hint="eastAsia"/>
          <w:color w:val="0000CC"/>
        </w:rPr>
        <w:t>代辦機關</w:t>
      </w:r>
      <w:r>
        <w:rPr>
          <w:rFonts w:ascii="標楷體" w:eastAsia="標楷體" w:hAnsi="標楷體"/>
          <w:kern w:val="0"/>
        </w:rPr>
        <w:t>得照價決標予最低標。但</w:t>
      </w:r>
      <w:r w:rsidR="008056E3" w:rsidRPr="00FB6579">
        <w:rPr>
          <w:rFonts w:ascii="標楷體" w:eastAsia="標楷體" w:hAnsi="標楷體" w:hint="eastAsia"/>
          <w:color w:val="FF0000"/>
        </w:rPr>
        <w:t>洽辦機關</w:t>
      </w:r>
      <w:r>
        <w:rPr>
          <w:rFonts w:ascii="標楷體" w:eastAsia="標楷體" w:hAnsi="標楷體"/>
          <w:kern w:val="0"/>
        </w:rPr>
        <w:t>如認為其總標價偏低且顯不合理，有降低品質、不能誠信履約之虞或其他情形者，仍得依前目執行程序辦理。</w:t>
      </w:r>
    </w:p>
    <w:p w:rsidR="00C07AA9" w:rsidRPr="00D47307" w:rsidRDefault="00D4011C">
      <w:pPr>
        <w:shd w:val="clear" w:color="auto" w:fill="FFFFFF"/>
        <w:tabs>
          <w:tab w:val="left" w:pos="9923"/>
        </w:tabs>
        <w:spacing w:line="300" w:lineRule="exact"/>
        <w:ind w:left="1134"/>
        <w:jc w:val="both"/>
        <w:rPr>
          <w:rFonts w:ascii="標楷體" w:eastAsia="標楷體" w:hAnsi="標楷體"/>
          <w:kern w:val="0"/>
        </w:rPr>
      </w:pPr>
      <w:r>
        <w:rPr>
          <w:rFonts w:ascii="標楷體" w:eastAsia="標楷體" w:hAnsi="標楷體"/>
          <w:kern w:val="0"/>
        </w:rPr>
        <w:t>前揭「判斷基準」為「剔除各廠商標價高於預算金額或明顯錯誤者後，各有效標廠商總標價平均值與『預算金額</w:t>
      </w:r>
      <w:r w:rsidRPr="00D47307">
        <w:rPr>
          <w:rFonts w:ascii="標楷體" w:eastAsia="標楷體" w:hAnsi="標楷體"/>
          <w:kern w:val="0"/>
        </w:rPr>
        <w:t>之</w:t>
      </w:r>
      <w:r w:rsidR="003920F7" w:rsidRPr="00D47307">
        <w:rPr>
          <w:rFonts w:ascii="標楷體" w:eastAsia="標楷體" w:hAnsi="標楷體"/>
          <w:kern w:val="0"/>
        </w:rPr>
        <w:t>90</w:t>
      </w:r>
      <w:r w:rsidRPr="00D47307">
        <w:rPr>
          <w:rFonts w:ascii="標楷體" w:eastAsia="標楷體" w:hAnsi="標楷體"/>
          <w:kern w:val="0"/>
        </w:rPr>
        <w:t>%』相加後之平均值」。</w:t>
      </w:r>
    </w:p>
    <w:p w:rsidR="00C07AA9" w:rsidRDefault="00D4011C">
      <w:pPr>
        <w:shd w:val="clear" w:color="auto" w:fill="FFFFFF"/>
        <w:tabs>
          <w:tab w:val="left" w:pos="9923"/>
        </w:tabs>
        <w:spacing w:line="300" w:lineRule="exact"/>
        <w:ind w:left="1134" w:hanging="283"/>
        <w:jc w:val="both"/>
        <w:rPr>
          <w:rFonts w:ascii="標楷體" w:eastAsia="標楷體" w:hAnsi="標楷體"/>
          <w:kern w:val="0"/>
        </w:rPr>
      </w:pPr>
      <w:r w:rsidRPr="00D47307">
        <w:rPr>
          <w:rFonts w:ascii="標楷體" w:eastAsia="標楷體" w:hAnsi="標楷體"/>
          <w:kern w:val="0"/>
        </w:rPr>
        <w:t>5.</w:t>
      </w:r>
      <w:r w:rsidR="00172C57" w:rsidRPr="00D47307">
        <w:rPr>
          <w:rFonts w:ascii="標楷體" w:eastAsia="標楷體" w:hAnsi="標楷體" w:hint="eastAsia"/>
        </w:rPr>
        <w:t>代辦機關</w:t>
      </w:r>
      <w:r w:rsidRPr="00D47307">
        <w:rPr>
          <w:rFonts w:ascii="標楷體" w:eastAsia="標楷體" w:hAnsi="標楷體"/>
          <w:kern w:val="0"/>
        </w:rPr>
        <w:t>依本程序不決標予最低標廠商後，視</w:t>
      </w:r>
      <w:r>
        <w:rPr>
          <w:rFonts w:ascii="標楷體" w:eastAsia="標楷體" w:hAnsi="標楷體"/>
          <w:kern w:val="0"/>
        </w:rPr>
        <w:t>情形為下列之處理：</w:t>
      </w:r>
    </w:p>
    <w:p w:rsidR="00C07AA9" w:rsidRDefault="00FF549E">
      <w:pPr>
        <w:shd w:val="clear" w:color="auto" w:fill="FFFFFF"/>
        <w:tabs>
          <w:tab w:val="left" w:pos="9923"/>
        </w:tabs>
        <w:spacing w:line="300" w:lineRule="exact"/>
        <w:ind w:left="1560" w:hanging="426"/>
        <w:jc w:val="both"/>
        <w:rPr>
          <w:rFonts w:ascii="標楷體" w:eastAsia="標楷體" w:hAnsi="標楷體"/>
          <w:kern w:val="0"/>
        </w:rPr>
      </w:pPr>
      <w:r>
        <w:rPr>
          <w:rFonts w:ascii="標楷體" w:eastAsia="標楷體" w:hAnsi="標楷體"/>
          <w:kern w:val="0"/>
        </w:rPr>
        <w:t>（</w:t>
      </w:r>
      <w:r w:rsidR="00D4011C">
        <w:rPr>
          <w:rFonts w:ascii="標楷體" w:eastAsia="標楷體" w:hAnsi="標楷體"/>
          <w:kern w:val="0"/>
        </w:rPr>
        <w:t>1</w:t>
      </w:r>
      <w:r>
        <w:rPr>
          <w:rFonts w:ascii="標楷體" w:eastAsia="標楷體" w:hAnsi="標楷體"/>
          <w:kern w:val="0"/>
        </w:rPr>
        <w:t>）</w:t>
      </w:r>
      <w:r w:rsidR="00D4011C">
        <w:rPr>
          <w:rFonts w:ascii="標楷體" w:eastAsia="標楷體" w:hAnsi="標楷體"/>
          <w:kern w:val="0"/>
        </w:rPr>
        <w:t>次低標廠商標價未超過底價者：以次低標廠商為最低標廠商，其仍有標價偏低情形者，適用本款之作業程序規定。</w:t>
      </w:r>
    </w:p>
    <w:p w:rsidR="00C07AA9" w:rsidRDefault="00FF549E">
      <w:pPr>
        <w:shd w:val="clear" w:color="auto" w:fill="FFFFFF"/>
        <w:tabs>
          <w:tab w:val="left" w:pos="9923"/>
        </w:tabs>
        <w:spacing w:line="300" w:lineRule="exact"/>
        <w:ind w:left="1560" w:hanging="426"/>
        <w:jc w:val="both"/>
        <w:rPr>
          <w:rFonts w:ascii="標楷體" w:eastAsia="標楷體" w:hAnsi="標楷體"/>
          <w:kern w:val="0"/>
        </w:rPr>
      </w:pPr>
      <w:r>
        <w:rPr>
          <w:rFonts w:ascii="標楷體" w:eastAsia="標楷體" w:hAnsi="標楷體"/>
          <w:kern w:val="0"/>
        </w:rPr>
        <w:t>（</w:t>
      </w:r>
      <w:r w:rsidR="00D4011C">
        <w:rPr>
          <w:rFonts w:ascii="標楷體" w:eastAsia="標楷體" w:hAnsi="標楷體"/>
          <w:kern w:val="0"/>
        </w:rPr>
        <w:t>2</w:t>
      </w:r>
      <w:r>
        <w:rPr>
          <w:rFonts w:ascii="標楷體" w:eastAsia="標楷體" w:hAnsi="標楷體"/>
          <w:kern w:val="0"/>
        </w:rPr>
        <w:t>）</w:t>
      </w:r>
      <w:r w:rsidR="00D4011C">
        <w:rPr>
          <w:rFonts w:ascii="標楷體" w:eastAsia="標楷體" w:hAnsi="標楷體"/>
          <w:kern w:val="0"/>
        </w:rPr>
        <w:t>次低標廠商標價超過底價者：機關得以合於招標文件規定之廠商依採購法第53條之規定辦理減價、比減價格，或重行辦理招標。</w:t>
      </w:r>
    </w:p>
    <w:p w:rsidR="00C07AA9" w:rsidRDefault="00D4011C">
      <w:pPr>
        <w:shd w:val="clear" w:color="auto" w:fill="FFFFFF"/>
        <w:tabs>
          <w:tab w:val="left" w:pos="9923"/>
        </w:tabs>
        <w:spacing w:line="300" w:lineRule="exact"/>
        <w:ind w:left="1134" w:hanging="283"/>
        <w:jc w:val="both"/>
      </w:pPr>
      <w:r>
        <w:rPr>
          <w:rFonts w:ascii="標楷體" w:eastAsia="標楷體" w:hAnsi="標楷體"/>
        </w:rPr>
        <w:t>6</w:t>
      </w:r>
      <w:r>
        <w:rPr>
          <w:rFonts w:ascii="標楷體" w:eastAsia="標楷體" w:hAnsi="標楷體"/>
          <w:kern w:val="0"/>
        </w:rPr>
        <w:t>.本採購案若有給付預付款，於決標價低於底價80％時，</w:t>
      </w:r>
      <w:r w:rsidR="004B58F0" w:rsidRPr="004B58F0">
        <w:rPr>
          <w:rFonts w:ascii="標楷體" w:eastAsia="標楷體" w:hAnsi="標楷體" w:hint="eastAsia"/>
          <w:color w:val="FF0000"/>
        </w:rPr>
        <w:t>洽辦</w:t>
      </w:r>
      <w:r w:rsidR="00172C57" w:rsidRPr="004B58F0">
        <w:rPr>
          <w:rFonts w:ascii="標楷體" w:eastAsia="標楷體" w:hAnsi="標楷體" w:hint="eastAsia"/>
          <w:color w:val="FF0000"/>
        </w:rPr>
        <w:t>機關</w:t>
      </w:r>
    </w:p>
    <w:p w:rsidR="00C07AA9" w:rsidRDefault="00D4011C">
      <w:pPr>
        <w:shd w:val="clear" w:color="auto" w:fill="FFFFFF"/>
        <w:tabs>
          <w:tab w:val="left" w:pos="9923"/>
        </w:tabs>
        <w:spacing w:line="300" w:lineRule="exact"/>
        <w:ind w:left="1560" w:hanging="709"/>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Pr>
          <w:rFonts w:ascii="標楷體" w:eastAsia="標楷體" w:hAnsi="標楷體"/>
          <w:kern w:val="0"/>
        </w:rPr>
        <w:t>1</w:t>
      </w:r>
      <w:r w:rsidR="00FF549E">
        <w:rPr>
          <w:rFonts w:ascii="標楷體" w:eastAsia="標楷體" w:hAnsi="標楷體"/>
          <w:kern w:val="0"/>
        </w:rPr>
        <w:t>）</w:t>
      </w:r>
      <w:r>
        <w:rPr>
          <w:rFonts w:ascii="標楷體" w:eastAsia="標楷體" w:hAnsi="標楷體"/>
          <w:kern w:val="0"/>
        </w:rPr>
        <w:t>支付原定額度或比率之預付款。</w:t>
      </w:r>
    </w:p>
    <w:p w:rsidR="00C07AA9" w:rsidRDefault="00D4011C">
      <w:pPr>
        <w:shd w:val="clear" w:color="auto" w:fill="FFFFFF"/>
        <w:tabs>
          <w:tab w:val="left" w:pos="9923"/>
        </w:tabs>
        <w:spacing w:line="300" w:lineRule="exact"/>
        <w:ind w:left="1560" w:hanging="709"/>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Pr>
          <w:rFonts w:ascii="標楷體" w:eastAsia="標楷體" w:hAnsi="標楷體"/>
          <w:kern w:val="0"/>
        </w:rPr>
        <w:t>2</w:t>
      </w:r>
      <w:r w:rsidR="00FF549E">
        <w:rPr>
          <w:rFonts w:ascii="標楷體" w:eastAsia="標楷體" w:hAnsi="標楷體"/>
          <w:kern w:val="0"/>
        </w:rPr>
        <w:t>）</w:t>
      </w:r>
      <w:r>
        <w:rPr>
          <w:rFonts w:ascii="標楷體" w:eastAsia="標楷體" w:hAnsi="標楷體"/>
          <w:kern w:val="0"/>
        </w:rPr>
        <w:t>減少支付預付款，減少情形：____________。</w:t>
      </w:r>
    </w:p>
    <w:p w:rsidR="00C07AA9" w:rsidRDefault="00D4011C">
      <w:pPr>
        <w:shd w:val="clear" w:color="auto" w:fill="FFFFFF"/>
        <w:tabs>
          <w:tab w:val="left" w:pos="9923"/>
        </w:tabs>
        <w:spacing w:line="300" w:lineRule="exact"/>
        <w:ind w:left="1560" w:hanging="709"/>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Pr>
          <w:rFonts w:ascii="標楷體" w:eastAsia="標楷體" w:hAnsi="標楷體"/>
          <w:kern w:val="0"/>
        </w:rPr>
        <w:t>3</w:t>
      </w:r>
      <w:r w:rsidR="00FF549E">
        <w:rPr>
          <w:rFonts w:ascii="標楷體" w:eastAsia="標楷體" w:hAnsi="標楷體"/>
          <w:kern w:val="0"/>
        </w:rPr>
        <w:t>）</w:t>
      </w:r>
      <w:r>
        <w:rPr>
          <w:rFonts w:ascii="標楷體" w:eastAsia="標楷體" w:hAnsi="標楷體"/>
          <w:kern w:val="0"/>
        </w:rPr>
        <w:t>不支付預付款。</w:t>
      </w:r>
    </w:p>
    <w:p w:rsidR="00C07AA9" w:rsidRDefault="00D4011C" w:rsidP="0091419B">
      <w:pPr>
        <w:shd w:val="clear" w:color="auto" w:fill="FFFFFF"/>
        <w:tabs>
          <w:tab w:val="left" w:pos="9923"/>
        </w:tabs>
        <w:spacing w:line="300" w:lineRule="exact"/>
        <w:jc w:val="both"/>
      </w:pPr>
      <w:r>
        <w:rPr>
          <w:rFonts w:ascii="標楷體" w:eastAsia="標楷體" w:hAnsi="標楷體" w:cs="新細明體"/>
        </w:rPr>
        <w:t>六十二</w:t>
      </w:r>
      <w:r>
        <w:rPr>
          <w:rFonts w:ascii="標楷體" w:eastAsia="標楷體" w:hAnsi="標楷體"/>
        </w:rPr>
        <w:t>、</w:t>
      </w:r>
      <w:r w:rsidR="0091419B">
        <w:rPr>
          <w:rFonts w:ascii="標楷體" w:eastAsia="標楷體" w:hAnsi="標楷體" w:hint="eastAsia"/>
        </w:rPr>
        <w:t>（刪除）</w:t>
      </w:r>
    </w:p>
    <w:p w:rsidR="00C07AA9" w:rsidRDefault="00D4011C" w:rsidP="0091419B">
      <w:pPr>
        <w:shd w:val="clear" w:color="auto" w:fill="FFFFFF"/>
        <w:tabs>
          <w:tab w:val="left" w:pos="9923"/>
        </w:tabs>
        <w:spacing w:line="300" w:lineRule="exact"/>
        <w:jc w:val="both"/>
      </w:pPr>
      <w:r>
        <w:rPr>
          <w:rFonts w:ascii="標楷體" w:eastAsia="標楷體" w:hAnsi="標楷體" w:cs="新細明體"/>
        </w:rPr>
        <w:t>六十三</w:t>
      </w:r>
      <w:r>
        <w:rPr>
          <w:rFonts w:ascii="標楷體" w:eastAsia="標楷體" w:hAnsi="標楷體"/>
        </w:rPr>
        <w:t>、</w:t>
      </w:r>
      <w:r w:rsidR="0091419B">
        <w:rPr>
          <w:rFonts w:ascii="標楷體" w:eastAsia="標楷體" w:hAnsi="標楷體" w:hint="eastAsia"/>
        </w:rPr>
        <w:t>（刪除）</w:t>
      </w:r>
    </w:p>
    <w:p w:rsidR="00C07AA9" w:rsidRDefault="00D4011C" w:rsidP="0091419B">
      <w:pPr>
        <w:shd w:val="clear" w:color="auto" w:fill="FFFFFF"/>
        <w:tabs>
          <w:tab w:val="left" w:pos="9923"/>
        </w:tabs>
        <w:spacing w:line="300" w:lineRule="exact"/>
        <w:jc w:val="both"/>
      </w:pPr>
      <w:r>
        <w:rPr>
          <w:rFonts w:ascii="標楷體" w:eastAsia="標楷體" w:hAnsi="標楷體" w:cs="新細明體"/>
        </w:rPr>
        <w:t>六十四、</w:t>
      </w:r>
      <w:r w:rsidR="0091419B">
        <w:rPr>
          <w:rFonts w:ascii="標楷體" w:eastAsia="標楷體" w:hAnsi="標楷體" w:hint="eastAsia"/>
        </w:rPr>
        <w:t>（刪除）</w:t>
      </w:r>
    </w:p>
    <w:p w:rsidR="00C07AA9" w:rsidRDefault="00D4011C" w:rsidP="0091419B">
      <w:pPr>
        <w:shd w:val="clear" w:color="auto" w:fill="FFFFFF"/>
        <w:tabs>
          <w:tab w:val="left" w:pos="9923"/>
        </w:tabs>
        <w:spacing w:line="300" w:lineRule="exact"/>
        <w:jc w:val="both"/>
      </w:pPr>
      <w:r>
        <w:rPr>
          <w:rFonts w:ascii="標楷體" w:eastAsia="標楷體" w:hAnsi="標楷體" w:cs="新細明體"/>
        </w:rPr>
        <w:t>六十五、</w:t>
      </w:r>
      <w:r w:rsidR="0091419B">
        <w:rPr>
          <w:rFonts w:ascii="標楷體" w:eastAsia="標楷體" w:hAnsi="標楷體" w:hint="eastAsia"/>
        </w:rPr>
        <w:t>（刪除）</w:t>
      </w:r>
    </w:p>
    <w:p w:rsidR="00C07AA9" w:rsidRPr="005F386A" w:rsidRDefault="00D4011C" w:rsidP="0091419B">
      <w:pPr>
        <w:shd w:val="clear" w:color="auto" w:fill="FFFFFF"/>
        <w:tabs>
          <w:tab w:val="left" w:pos="9923"/>
        </w:tabs>
        <w:spacing w:line="300" w:lineRule="exact"/>
        <w:ind w:left="991" w:hanging="991"/>
        <w:jc w:val="both"/>
      </w:pPr>
      <w:r>
        <w:rPr>
          <w:rFonts w:ascii="標楷體" w:eastAsia="標楷體" w:hAnsi="標楷體" w:cs="新細明體"/>
        </w:rPr>
        <w:t>六十六、</w:t>
      </w:r>
      <w:r w:rsidR="0091419B">
        <w:rPr>
          <w:rFonts w:ascii="標楷體" w:eastAsia="標楷體" w:hAnsi="標楷體" w:hint="eastAsia"/>
        </w:rPr>
        <w:t>（刪除）</w:t>
      </w:r>
    </w:p>
    <w:p w:rsidR="00F35D28" w:rsidRPr="005F386A" w:rsidRDefault="00D4011C" w:rsidP="0091419B">
      <w:pPr>
        <w:shd w:val="clear" w:color="auto" w:fill="FFFFFF"/>
        <w:tabs>
          <w:tab w:val="left" w:pos="9923"/>
        </w:tabs>
        <w:spacing w:line="300" w:lineRule="exact"/>
        <w:ind w:left="991" w:hanging="991"/>
        <w:jc w:val="both"/>
      </w:pPr>
      <w:r>
        <w:rPr>
          <w:rFonts w:ascii="標楷體" w:eastAsia="標楷體" w:hAnsi="標楷體" w:cs="新細明體"/>
        </w:rPr>
        <w:t>六十七、</w:t>
      </w:r>
      <w:r w:rsidR="0091419B">
        <w:rPr>
          <w:rFonts w:ascii="標楷體" w:eastAsia="標楷體" w:hAnsi="標楷體" w:hint="eastAsia"/>
        </w:rPr>
        <w:t>（刪除）</w:t>
      </w:r>
    </w:p>
    <w:p w:rsidR="00C07AA9" w:rsidRDefault="00D4011C" w:rsidP="0091419B">
      <w:pPr>
        <w:shd w:val="clear" w:color="auto" w:fill="FFFFFF"/>
        <w:tabs>
          <w:tab w:val="left" w:pos="9923"/>
        </w:tabs>
        <w:spacing w:line="300" w:lineRule="exact"/>
        <w:ind w:left="991" w:hanging="991"/>
        <w:jc w:val="both"/>
      </w:pPr>
      <w:r>
        <w:rPr>
          <w:rFonts w:ascii="標楷體" w:eastAsia="標楷體" w:hAnsi="標楷體" w:cs="新細明體"/>
        </w:rPr>
        <w:t>□六十八、</w:t>
      </w:r>
      <w:r w:rsidR="0091419B">
        <w:rPr>
          <w:rFonts w:ascii="標楷體" w:eastAsia="標楷體" w:hAnsi="標楷體" w:hint="eastAsia"/>
        </w:rPr>
        <w:t>（刪除）</w:t>
      </w:r>
    </w:p>
    <w:p w:rsidR="00C07AA9" w:rsidRDefault="00D4011C" w:rsidP="0091419B">
      <w:pPr>
        <w:shd w:val="clear" w:color="auto" w:fill="FFFFFF"/>
        <w:tabs>
          <w:tab w:val="left" w:pos="9923"/>
        </w:tabs>
        <w:spacing w:line="300" w:lineRule="exact"/>
        <w:ind w:left="991" w:hanging="991"/>
        <w:jc w:val="both"/>
      </w:pPr>
      <w:r>
        <w:rPr>
          <w:rFonts w:ascii="標楷體" w:eastAsia="標楷體" w:hAnsi="標楷體" w:cs="新細明體"/>
        </w:rPr>
        <w:t>□六十九、</w:t>
      </w:r>
      <w:r w:rsidR="0091419B">
        <w:rPr>
          <w:rFonts w:ascii="標楷體" w:eastAsia="標楷體" w:hAnsi="標楷體" w:hint="eastAsia"/>
        </w:rPr>
        <w:t>（刪除）</w:t>
      </w:r>
    </w:p>
    <w:p w:rsidR="00C07AA9" w:rsidRDefault="00D4011C">
      <w:pPr>
        <w:pStyle w:val="a5"/>
        <w:tabs>
          <w:tab w:val="left" w:pos="9923"/>
        </w:tabs>
        <w:spacing w:after="0" w:line="300" w:lineRule="exact"/>
        <w:ind w:left="720" w:hanging="720"/>
        <w:jc w:val="both"/>
        <w:rPr>
          <w:rFonts w:ascii="標楷體" w:eastAsia="標楷體" w:hAnsi="標楷體" w:cs="新細明體"/>
        </w:rPr>
      </w:pPr>
      <w:r>
        <w:rPr>
          <w:rFonts w:ascii="標楷體" w:eastAsia="標楷體" w:hAnsi="標楷體" w:cs="新細明體"/>
        </w:rPr>
        <w:t>七十、視同放棄情形指</w:t>
      </w:r>
      <w:r w:rsidR="00172C57" w:rsidRPr="00172C57">
        <w:rPr>
          <w:rFonts w:ascii="標楷體" w:eastAsia="標楷體" w:hAnsi="標楷體" w:hint="eastAsia"/>
          <w:color w:val="0000CC"/>
        </w:rPr>
        <w:t>代辦機關</w:t>
      </w:r>
      <w:r>
        <w:rPr>
          <w:rFonts w:ascii="標楷體" w:eastAsia="標楷體" w:hAnsi="標楷體" w:cs="新細明體"/>
        </w:rPr>
        <w:t>依採購法第51條、第53條、第54條或第57條規定辦理時，通知廠商說明、減價、比減價、協商、更改原報價內容或重新報價，廠商未依通知期限辦理或未到場者。但投標廠商放棄說明、減價、比減價、協商、更改原報內容或重新報價，其不影響該廠商為合於招標文件規定之廠商者，仍得為決標對象。</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七十一、廠商投標文件所標示之分包廠商，於決標後發現其於投標後至決標前方屬採購法第103條第1項規定期間內不得參加投標或作為決標對象之分包廠商者，</w:t>
      </w:r>
      <w:r w:rsidR="00172C57" w:rsidRPr="00172C57">
        <w:rPr>
          <w:rFonts w:ascii="標楷體" w:eastAsia="標楷體" w:hAnsi="標楷體" w:cs="新細明體" w:hint="eastAsia"/>
          <w:color w:val="FF0000"/>
        </w:rPr>
        <w:t>洽辦機關</w:t>
      </w:r>
      <w:r>
        <w:rPr>
          <w:rFonts w:ascii="標楷體" w:eastAsia="標楷體" w:hAnsi="標楷體" w:cs="新細明體"/>
        </w:rPr>
        <w:t>通知廠商限期以其他合於招標文件規定之分包廠商代之，逾期未改正者，依採購法第50條第2項規定辦理。</w:t>
      </w:r>
    </w:p>
    <w:p w:rsidR="00C07AA9" w:rsidRDefault="00D4011C" w:rsidP="00E100BC">
      <w:pPr>
        <w:pStyle w:val="11"/>
      </w:pPr>
      <w:r>
        <w:t>第玖節、差額保證金及履約保證金、保固保證金</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七十二、採最低標決標之差額保證金</w:t>
      </w:r>
    </w:p>
    <w:p w:rsidR="00C07AA9" w:rsidRDefault="00FF549E" w:rsidP="00587A9F">
      <w:pPr>
        <w:pStyle w:val="af6"/>
      </w:pPr>
      <w:r>
        <w:t>（</w:t>
      </w:r>
      <w:r w:rsidR="00D4011C">
        <w:t>一</w:t>
      </w:r>
      <w:r>
        <w:t>）</w:t>
      </w:r>
      <w:r w:rsidR="00D4011C">
        <w:t>總標價偏低者，其金額為總標價與底價之80％之差額；未訂底價者，為總標價與評審委員會建議金額之80％之差額。</w:t>
      </w:r>
    </w:p>
    <w:p w:rsidR="00C07AA9" w:rsidRDefault="00FF549E" w:rsidP="00587A9F">
      <w:pPr>
        <w:pStyle w:val="af6"/>
      </w:pPr>
      <w:r>
        <w:t>（</w:t>
      </w:r>
      <w:r w:rsidR="00D4011C">
        <w:t>二</w:t>
      </w:r>
      <w:r>
        <w:t>）</w:t>
      </w:r>
      <w:r w:rsidR="00D4011C">
        <w:t>部分標價偏低者，其金額為該部分標價與該部分底價或該部分對應預算價之70％之差額。</w:t>
      </w:r>
    </w:p>
    <w:p w:rsidR="00C07AA9" w:rsidRDefault="00FF549E" w:rsidP="00587A9F">
      <w:pPr>
        <w:pStyle w:val="af6"/>
      </w:pPr>
      <w:r>
        <w:t>（</w:t>
      </w:r>
      <w:r w:rsidR="00D4011C">
        <w:t>三</w:t>
      </w:r>
      <w:r>
        <w:t>）</w:t>
      </w:r>
      <w:r w:rsidR="00D4011C">
        <w:t>差額保證金之繳交期限，「依政府採購法第五十八條處理總標價低於底價百分之八十案件之執行程序」項次四機關執行程序之三規定辦理。</w:t>
      </w:r>
    </w:p>
    <w:p w:rsidR="00C07AA9" w:rsidRDefault="00FF549E" w:rsidP="00587A9F">
      <w:pPr>
        <w:pStyle w:val="af6"/>
      </w:pPr>
      <w:r>
        <w:t>（</w:t>
      </w:r>
      <w:r w:rsidR="00D4011C">
        <w:t>四</w:t>
      </w:r>
      <w:r>
        <w:t>）</w:t>
      </w:r>
      <w:r w:rsidR="00D4011C">
        <w:t>擔保者應履行之擔保責任，同履約保證金。</w:t>
      </w:r>
    </w:p>
    <w:p w:rsidR="00C07AA9" w:rsidRDefault="00FF549E" w:rsidP="00587A9F">
      <w:pPr>
        <w:pStyle w:val="af6"/>
      </w:pPr>
      <w:r>
        <w:t>（</w:t>
      </w:r>
      <w:r w:rsidR="00D4011C">
        <w:t>五</w:t>
      </w:r>
      <w:r>
        <w:t>）</w:t>
      </w:r>
      <w:r w:rsidR="00D4011C">
        <w:t>差額保證金之有效期、內容、發還及不發還等事項同履約保證金。</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七十三、履約保證金、保固保證金：</w:t>
      </w:r>
    </w:p>
    <w:p w:rsidR="00C07AA9" w:rsidRDefault="00FF549E" w:rsidP="00587A9F">
      <w:pPr>
        <w:pStyle w:val="af6"/>
      </w:pPr>
      <w:r>
        <w:lastRenderedPageBreak/>
        <w:t>（</w:t>
      </w:r>
      <w:r w:rsidR="00D4011C">
        <w:t>一</w:t>
      </w:r>
      <w:r>
        <w:t>）</w:t>
      </w:r>
      <w:r w:rsidR="00D4011C">
        <w:t>履約保證金以不逾預算金額或預估採購總額之10%為原則，或以不逾契約金額之10%為原則，規定如下：</w:t>
      </w:r>
    </w:p>
    <w:p w:rsidR="00C07AA9" w:rsidRDefault="00D4011C">
      <w:pPr>
        <w:pStyle w:val="a5"/>
        <w:tabs>
          <w:tab w:val="left" w:pos="9923"/>
        </w:tabs>
        <w:spacing w:after="0" w:line="300" w:lineRule="exact"/>
        <w:ind w:left="1920" w:hanging="480"/>
        <w:jc w:val="both"/>
      </w:pPr>
      <w:r>
        <w:rPr>
          <w:rFonts w:ascii="標楷體" w:eastAsia="標楷體" w:hAnsi="標楷體"/>
        </w:rPr>
        <w:t>□1.得標廠商應繳納履約保證金，額度為□新臺幣 □</w:t>
      </w:r>
      <w:r w:rsidR="00FF549E">
        <w:rPr>
          <w:rFonts w:ascii="標楷體" w:eastAsia="標楷體" w:hAnsi="標楷體"/>
          <w:shd w:val="clear" w:color="auto" w:fill="FFFFFF"/>
        </w:rPr>
        <w:t>（</w:t>
      </w:r>
      <w:r>
        <w:rPr>
          <w:rFonts w:ascii="標楷體" w:eastAsia="標楷體" w:hAnsi="標楷體"/>
          <w:shd w:val="clear" w:color="auto" w:fill="FFFFFF"/>
        </w:rPr>
        <w:t>請敘明幣別</w:t>
      </w:r>
      <w:r w:rsidR="00FF549E">
        <w:rPr>
          <w:rFonts w:ascii="標楷體" w:eastAsia="標楷體" w:hAnsi="標楷體"/>
          <w:shd w:val="clear" w:color="auto" w:fill="FFFFFF"/>
        </w:rPr>
        <w:t>）</w:t>
      </w:r>
      <w:r>
        <w:rPr>
          <w:rFonts w:ascii="標楷體" w:eastAsia="標楷體" w:hAnsi="標楷體"/>
        </w:rPr>
        <w:t>__________元；□契約金額之______%。</w:t>
      </w:r>
    </w:p>
    <w:p w:rsidR="00C07AA9" w:rsidRDefault="003E3AC6">
      <w:pPr>
        <w:pStyle w:val="a5"/>
        <w:tabs>
          <w:tab w:val="left" w:pos="9923"/>
        </w:tabs>
        <w:spacing w:after="0" w:line="300" w:lineRule="exact"/>
        <w:ind w:left="1920" w:hanging="480"/>
        <w:jc w:val="both"/>
        <w:rPr>
          <w:rFonts w:ascii="標楷體" w:eastAsia="標楷體" w:hAnsi="標楷體"/>
        </w:rPr>
      </w:pPr>
      <w:r>
        <w:rPr>
          <w:rFonts w:ascii="新細明體" w:hAnsi="新細明體" w:hint="eastAsia"/>
        </w:rPr>
        <w:t>■</w:t>
      </w:r>
      <w:r w:rsidR="00D4011C">
        <w:rPr>
          <w:rFonts w:ascii="標楷體" w:eastAsia="標楷體" w:hAnsi="標楷體"/>
        </w:rPr>
        <w:t>2.無需繳納。</w:t>
      </w:r>
    </w:p>
    <w:p w:rsidR="00C07AA9" w:rsidRDefault="00D4011C">
      <w:pPr>
        <w:pStyle w:val="a5"/>
        <w:tabs>
          <w:tab w:val="left" w:pos="9923"/>
        </w:tabs>
        <w:spacing w:after="0" w:line="300" w:lineRule="exact"/>
        <w:ind w:left="1920" w:hanging="480"/>
        <w:jc w:val="both"/>
        <w:rPr>
          <w:rFonts w:ascii="標楷體" w:eastAsia="標楷體" w:hAnsi="標楷體"/>
        </w:rPr>
      </w:pPr>
      <w:r>
        <w:rPr>
          <w:rFonts w:ascii="標楷體" w:eastAsia="標楷體" w:hAnsi="標楷體"/>
        </w:rPr>
        <w:t>□3.以複數決標之履約保證金，得依□數量或□項目合併繳納。</w:t>
      </w:r>
    </w:p>
    <w:p w:rsidR="00C07AA9" w:rsidRDefault="00FF549E" w:rsidP="00587A9F">
      <w:pPr>
        <w:pStyle w:val="af6"/>
      </w:pPr>
      <w:r>
        <w:rPr>
          <w:rStyle w:val="af7"/>
        </w:rPr>
        <w:t>（</w:t>
      </w:r>
      <w:r w:rsidR="00D4011C" w:rsidRPr="00587A9F">
        <w:rPr>
          <w:rStyle w:val="af7"/>
        </w:rPr>
        <w:t>二</w:t>
      </w:r>
      <w:r>
        <w:rPr>
          <w:rStyle w:val="af7"/>
        </w:rPr>
        <w:t>）</w:t>
      </w:r>
      <w:r w:rsidR="00D4011C" w:rsidRPr="00587A9F">
        <w:rPr>
          <w:rStyle w:val="af7"/>
        </w:rPr>
        <w:t>保固保證金以不逾預算金額或預估採購總金額之3%為原則，或以不逾契約金額（即結算金額）之3%為原則，規定如</w:t>
      </w:r>
      <w:r w:rsidR="00D4011C">
        <w:t>下：</w:t>
      </w:r>
    </w:p>
    <w:p w:rsidR="00C07AA9" w:rsidRDefault="00D4011C">
      <w:pPr>
        <w:pStyle w:val="a5"/>
        <w:tabs>
          <w:tab w:val="left" w:pos="9923"/>
        </w:tabs>
        <w:spacing w:after="0" w:line="300" w:lineRule="exact"/>
        <w:ind w:left="1920" w:hanging="480"/>
        <w:jc w:val="both"/>
      </w:pPr>
      <w:r>
        <w:rPr>
          <w:rFonts w:ascii="標楷體" w:eastAsia="標楷體" w:hAnsi="標楷體"/>
        </w:rPr>
        <w:t>□1.得標廠商應繳納保固保證金，額度為□新臺幣 □</w:t>
      </w:r>
      <w:r w:rsidR="00FF549E">
        <w:rPr>
          <w:rFonts w:ascii="標楷體" w:eastAsia="標楷體" w:hAnsi="標楷體"/>
          <w:shd w:val="clear" w:color="auto" w:fill="FFFFFF"/>
        </w:rPr>
        <w:t>（</w:t>
      </w:r>
      <w:r>
        <w:rPr>
          <w:rFonts w:ascii="標楷體" w:eastAsia="標楷體" w:hAnsi="標楷體"/>
          <w:shd w:val="clear" w:color="auto" w:fill="FFFFFF"/>
        </w:rPr>
        <w:t>請敘明幣別</w:t>
      </w:r>
      <w:r w:rsidR="00FF549E">
        <w:rPr>
          <w:rFonts w:ascii="標楷體" w:eastAsia="標楷體" w:hAnsi="標楷體"/>
          <w:shd w:val="clear" w:color="auto" w:fill="FFFFFF"/>
        </w:rPr>
        <w:t>）</w:t>
      </w:r>
      <w:r>
        <w:rPr>
          <w:rFonts w:ascii="標楷體" w:eastAsia="標楷體" w:hAnsi="標楷體"/>
        </w:rPr>
        <w:t>__________元；□契約金</w:t>
      </w:r>
      <w:r>
        <w:rPr>
          <w:rFonts w:ascii="標楷體" w:eastAsia="標楷體" w:hAnsi="標楷體"/>
          <w:kern w:val="0"/>
        </w:rPr>
        <w:t>額（即結算金額）之___</w:t>
      </w:r>
      <w:r>
        <w:rPr>
          <w:rFonts w:ascii="標楷體" w:eastAsia="標楷體" w:hAnsi="標楷體"/>
        </w:rPr>
        <w:t>___%。</w:t>
      </w:r>
    </w:p>
    <w:p w:rsidR="00C07AA9" w:rsidRDefault="003E3AC6">
      <w:pPr>
        <w:pStyle w:val="a5"/>
        <w:tabs>
          <w:tab w:val="left" w:pos="9923"/>
        </w:tabs>
        <w:spacing w:after="0" w:line="300" w:lineRule="exact"/>
        <w:ind w:left="1920" w:hanging="480"/>
        <w:jc w:val="both"/>
        <w:rPr>
          <w:rFonts w:ascii="標楷體" w:eastAsia="標楷體" w:hAnsi="標楷體"/>
        </w:rPr>
      </w:pPr>
      <w:r>
        <w:rPr>
          <w:rFonts w:ascii="新細明體" w:hAnsi="新細明體" w:hint="eastAsia"/>
        </w:rPr>
        <w:t>■</w:t>
      </w:r>
      <w:r w:rsidR="00D4011C">
        <w:rPr>
          <w:rFonts w:ascii="標楷體" w:eastAsia="標楷體" w:hAnsi="標楷體"/>
        </w:rPr>
        <w:t>2.無需繳納。</w:t>
      </w:r>
    </w:p>
    <w:p w:rsidR="00C07AA9" w:rsidRDefault="00D4011C">
      <w:pPr>
        <w:pStyle w:val="a5"/>
        <w:tabs>
          <w:tab w:val="left" w:pos="9923"/>
        </w:tabs>
        <w:spacing w:after="0" w:line="300" w:lineRule="exact"/>
        <w:ind w:left="1920" w:hanging="480"/>
        <w:jc w:val="both"/>
        <w:rPr>
          <w:rFonts w:ascii="標楷體" w:eastAsia="標楷體" w:hAnsi="標楷體"/>
        </w:rPr>
      </w:pPr>
      <w:r>
        <w:rPr>
          <w:rFonts w:ascii="標楷體" w:eastAsia="標楷體" w:hAnsi="標楷體"/>
        </w:rPr>
        <w:t>□3.以複數決標之保固保證金，得依□數量或□項目合併繳納。</w:t>
      </w:r>
    </w:p>
    <w:p w:rsidR="00C07AA9" w:rsidRDefault="00D4011C">
      <w:pPr>
        <w:pStyle w:val="a5"/>
        <w:tabs>
          <w:tab w:val="left" w:pos="9923"/>
        </w:tabs>
        <w:spacing w:after="0" w:line="300" w:lineRule="exact"/>
        <w:ind w:left="1920" w:hanging="480"/>
        <w:jc w:val="both"/>
        <w:rPr>
          <w:rFonts w:ascii="標楷體" w:eastAsia="標楷體" w:hAnsi="標楷體"/>
        </w:rPr>
      </w:pPr>
      <w:r>
        <w:rPr>
          <w:rFonts w:ascii="標楷體" w:eastAsia="標楷體" w:hAnsi="標楷體"/>
        </w:rPr>
        <w:t>4.其屬分段起算保固期者，並得分段繳納。</w:t>
      </w:r>
    </w:p>
    <w:p w:rsidR="00C07AA9" w:rsidRDefault="00D4011C" w:rsidP="00870BF3">
      <w:pPr>
        <w:pStyle w:val="af6"/>
      </w:pPr>
      <w:r>
        <w:t>□</w:t>
      </w:r>
      <w:r w:rsidR="00FF549E">
        <w:t>（</w:t>
      </w:r>
      <w:r>
        <w:t>三</w:t>
      </w:r>
      <w:r w:rsidR="00FF549E">
        <w:t>）</w:t>
      </w:r>
      <w:r w:rsidR="00870BF3">
        <w:rPr>
          <w:rFonts w:hint="eastAsia"/>
        </w:rPr>
        <w:t>（刪除）</w:t>
      </w:r>
    </w:p>
    <w:p w:rsidR="00C07AA9" w:rsidRDefault="00D4011C" w:rsidP="00870BF3">
      <w:pPr>
        <w:pStyle w:val="a5"/>
        <w:tabs>
          <w:tab w:val="left" w:pos="9923"/>
        </w:tabs>
        <w:spacing w:after="0" w:line="300" w:lineRule="exact"/>
        <w:ind w:left="864" w:hanging="144"/>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四</w:t>
      </w:r>
      <w:r w:rsidR="00FF549E">
        <w:rPr>
          <w:rFonts w:ascii="標楷體" w:eastAsia="標楷體" w:hAnsi="標楷體"/>
        </w:rPr>
        <w:t>）</w:t>
      </w:r>
      <w:r w:rsidR="00870BF3">
        <w:rPr>
          <w:rFonts w:ascii="標楷體" w:eastAsia="標楷體" w:hAnsi="標楷體" w:hint="eastAsia"/>
        </w:rPr>
        <w:t>（刪除）</w:t>
      </w:r>
    </w:p>
    <w:p w:rsidR="00C07AA9" w:rsidRDefault="00FF549E" w:rsidP="00587A9F">
      <w:pPr>
        <w:pStyle w:val="af6"/>
      </w:pPr>
      <w:r>
        <w:t>（</w:t>
      </w:r>
      <w:r w:rsidR="00D4011C">
        <w:t>五</w:t>
      </w:r>
      <w:r>
        <w:t>）</w:t>
      </w:r>
      <w:r w:rsidR="00614EA8">
        <w:rPr>
          <w:rFonts w:hint="eastAsia"/>
        </w:rPr>
        <w:t>（刪除）</w:t>
      </w:r>
    </w:p>
    <w:p w:rsidR="00C07AA9" w:rsidRDefault="00FF549E" w:rsidP="00587A9F">
      <w:pPr>
        <w:pStyle w:val="af6"/>
      </w:pPr>
      <w:r>
        <w:t>（</w:t>
      </w:r>
      <w:r w:rsidR="00D4011C">
        <w:t>六</w:t>
      </w:r>
      <w:r>
        <w:t>）</w:t>
      </w:r>
      <w:r w:rsidR="00526B15">
        <w:rPr>
          <w:rFonts w:hint="eastAsia"/>
        </w:rPr>
        <w:t>（刪除）</w:t>
      </w:r>
    </w:p>
    <w:p w:rsidR="00FB5AD9" w:rsidRDefault="00FF549E" w:rsidP="00587A9F">
      <w:pPr>
        <w:pStyle w:val="af6"/>
      </w:pPr>
      <w:r>
        <w:t>（</w:t>
      </w:r>
      <w:r w:rsidR="00D4011C">
        <w:t>七</w:t>
      </w:r>
      <w:r>
        <w:t>）</w:t>
      </w:r>
      <w:r w:rsidR="00FB5AD9">
        <w:rPr>
          <w:rFonts w:hint="eastAsia"/>
        </w:rPr>
        <w:t>（刪除）</w:t>
      </w:r>
    </w:p>
    <w:p w:rsidR="00C07AA9" w:rsidRDefault="00FF549E" w:rsidP="00FB5AD9">
      <w:pPr>
        <w:pStyle w:val="af6"/>
      </w:pPr>
      <w:r>
        <w:t>（</w:t>
      </w:r>
      <w:r w:rsidR="00D4011C">
        <w:t>八</w:t>
      </w:r>
      <w:r>
        <w:t>）</w:t>
      </w:r>
      <w:r w:rsidR="00FB5AD9">
        <w:rPr>
          <w:rFonts w:hint="eastAsia"/>
        </w:rPr>
        <w:t>（刪除）</w:t>
      </w:r>
    </w:p>
    <w:p w:rsidR="00C07AA9" w:rsidRPr="005F386A" w:rsidRDefault="00FF549E" w:rsidP="00587A9F">
      <w:pPr>
        <w:pStyle w:val="af6"/>
      </w:pPr>
      <w:r>
        <w:t>（</w:t>
      </w:r>
      <w:r w:rsidR="00D4011C">
        <w:t>九</w:t>
      </w:r>
      <w:r>
        <w:t>）</w:t>
      </w:r>
      <w:r w:rsidR="00571FDD">
        <w:rPr>
          <w:rFonts w:hint="eastAsia"/>
        </w:rPr>
        <w:t>（刪除）</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七十四、得標廠商未依規定期限繳納履約保證金、差額保證金及保固保證金，或繳納之額度不足或不合規定程式者，</w:t>
      </w:r>
      <w:r w:rsidR="00172C57" w:rsidRPr="00172C57">
        <w:rPr>
          <w:rFonts w:ascii="標楷體" w:eastAsia="標楷體" w:hAnsi="標楷體" w:cs="新細明體" w:hint="eastAsia"/>
          <w:color w:val="FF0000"/>
        </w:rPr>
        <w:t>洽辦機關</w:t>
      </w:r>
      <w:r>
        <w:rPr>
          <w:rFonts w:ascii="標楷體" w:eastAsia="標楷體" w:hAnsi="標楷體" w:cs="新細明體"/>
        </w:rPr>
        <w:t>不予受理。但其情形可以補正者，</w:t>
      </w:r>
      <w:r w:rsidR="00172C57" w:rsidRPr="00172C57">
        <w:rPr>
          <w:rFonts w:ascii="標楷體" w:eastAsia="標楷體" w:hAnsi="標楷體" w:cs="新細明體" w:hint="eastAsia"/>
          <w:color w:val="FF0000"/>
        </w:rPr>
        <w:t>洽辦機關</w:t>
      </w:r>
      <w:r>
        <w:rPr>
          <w:rFonts w:ascii="標楷體" w:eastAsia="標楷體" w:hAnsi="標楷體" w:cs="新細明體"/>
        </w:rPr>
        <w:t>得通知得標廠商限期補正；逾期不補正者，不予受理，並依採購法令及招標文件規定辦理。</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七十五、投標廠商得以下列一種以上方式繳納履約保證金、差額保證金及保固保證金：</w:t>
      </w:r>
    </w:p>
    <w:p w:rsidR="00C07AA9" w:rsidRDefault="00FF549E" w:rsidP="00945D39">
      <w:pPr>
        <w:pStyle w:val="af6"/>
      </w:pPr>
      <w:r>
        <w:t>（</w:t>
      </w:r>
      <w:r w:rsidR="00D4011C">
        <w:t>一</w:t>
      </w:r>
      <w:r>
        <w:t>）</w:t>
      </w:r>
      <w:r w:rsidR="00D4011C">
        <w:t>現金。</w:t>
      </w:r>
    </w:p>
    <w:p w:rsidR="00C07AA9" w:rsidRDefault="00FF549E" w:rsidP="00945D39">
      <w:pPr>
        <w:pStyle w:val="af6"/>
      </w:pPr>
      <w:r>
        <w:t>（</w:t>
      </w:r>
      <w:r w:rsidR="00D4011C">
        <w:t>二</w:t>
      </w:r>
      <w:r>
        <w:t>）</w:t>
      </w:r>
      <w:r w:rsidR="00D4011C">
        <w:t>金融機構簽發之本票、支票或保付支票。</w:t>
      </w:r>
    </w:p>
    <w:p w:rsidR="00C07AA9" w:rsidRPr="009E6635" w:rsidRDefault="00FF549E" w:rsidP="00945D39">
      <w:pPr>
        <w:pStyle w:val="af6"/>
      </w:pPr>
      <w:r>
        <w:t>（</w:t>
      </w:r>
      <w:r w:rsidR="00D4011C" w:rsidRPr="009E6635">
        <w:t>三</w:t>
      </w:r>
      <w:r>
        <w:t>）</w:t>
      </w:r>
      <w:r w:rsidR="00D4011C" w:rsidRPr="009E6635">
        <w:t>郵政匯票。</w:t>
      </w:r>
    </w:p>
    <w:p w:rsidR="00C07AA9" w:rsidRPr="006636E2" w:rsidRDefault="00FF549E" w:rsidP="00945D39">
      <w:pPr>
        <w:pStyle w:val="af6"/>
      </w:pPr>
      <w:r>
        <w:t>（</w:t>
      </w:r>
      <w:r w:rsidR="00D4011C" w:rsidRPr="006636E2">
        <w:t>四</w:t>
      </w:r>
      <w:r>
        <w:t>）</w:t>
      </w:r>
      <w:r w:rsidR="00D4011C" w:rsidRPr="006636E2">
        <w:t>政府公債。</w:t>
      </w:r>
    </w:p>
    <w:p w:rsidR="00C07AA9" w:rsidRPr="009E6635" w:rsidRDefault="00FF549E" w:rsidP="00945D39">
      <w:pPr>
        <w:pStyle w:val="af6"/>
      </w:pPr>
      <w:r>
        <w:t>（</w:t>
      </w:r>
      <w:r w:rsidR="00D4011C" w:rsidRPr="009E6635">
        <w:t>五</w:t>
      </w:r>
      <w:r>
        <w:t>）</w:t>
      </w:r>
      <w:r w:rsidR="00D4011C" w:rsidRPr="009E6635">
        <w:t>設定質權之金融機構定期存款單。</w:t>
      </w:r>
    </w:p>
    <w:p w:rsidR="00C07AA9" w:rsidRPr="009E6635" w:rsidRDefault="00FF549E" w:rsidP="00945D39">
      <w:pPr>
        <w:pStyle w:val="af6"/>
      </w:pPr>
      <w:r>
        <w:t>（</w:t>
      </w:r>
      <w:r w:rsidR="00D4011C" w:rsidRPr="009E6635">
        <w:t>六</w:t>
      </w:r>
      <w:r>
        <w:t>）</w:t>
      </w:r>
      <w:r w:rsidR="00D4011C" w:rsidRPr="009E6635">
        <w:t>銀行開發或保兌之不可撤銷擔保信用狀。</w:t>
      </w:r>
    </w:p>
    <w:p w:rsidR="00C07AA9" w:rsidRPr="009E6635" w:rsidRDefault="00FF549E" w:rsidP="00945D39">
      <w:pPr>
        <w:pStyle w:val="af6"/>
      </w:pPr>
      <w:r>
        <w:t>（</w:t>
      </w:r>
      <w:r w:rsidR="00D4011C" w:rsidRPr="009E6635">
        <w:t>七</w:t>
      </w:r>
      <w:r>
        <w:t>）</w:t>
      </w:r>
      <w:r w:rsidR="00D4011C" w:rsidRPr="009E6635">
        <w:t>銀行書面連帶保證書。</w:t>
      </w:r>
    </w:p>
    <w:p w:rsidR="00C07AA9" w:rsidRPr="009E6635" w:rsidRDefault="00FF549E" w:rsidP="00945D39">
      <w:pPr>
        <w:pStyle w:val="af6"/>
      </w:pPr>
      <w:r>
        <w:t>（</w:t>
      </w:r>
      <w:r w:rsidR="00D4011C" w:rsidRPr="009E6635">
        <w:t>八</w:t>
      </w:r>
      <w:r>
        <w:t>）</w:t>
      </w:r>
      <w:r w:rsidR="00D4011C" w:rsidRPr="009E6635">
        <w:t>保險公司之連帶保證保險單。</w:t>
      </w:r>
    </w:p>
    <w:p w:rsidR="00C07AA9" w:rsidRPr="009E6635" w:rsidRDefault="00C15411" w:rsidP="00945D39">
      <w:pPr>
        <w:pStyle w:val="af6"/>
      </w:pPr>
      <w:r w:rsidRPr="009E6635">
        <w:rPr>
          <w:rFonts w:hint="eastAsia"/>
        </w:rPr>
        <w:t xml:space="preserve">    </w:t>
      </w:r>
      <w:r w:rsidR="00D4011C" w:rsidRPr="009E6635">
        <w:t>前項第5款至第8款之保證金格式應符合採購法主管機關所訂之格式。保證金以金融機構簽發之支票、本票、保付支票、郵政匯票繳納者，應為即期並以</w:t>
      </w:r>
      <w:r w:rsidR="00172C57" w:rsidRPr="009E6635">
        <w:rPr>
          <w:rFonts w:cs="新細明體" w:hint="eastAsia"/>
          <w:color w:val="FF0000"/>
        </w:rPr>
        <w:t>洽辦機關</w:t>
      </w:r>
      <w:r w:rsidR="00D4011C" w:rsidRPr="009E6635">
        <w:t>為受款人。以設定質權之金融機構定期存款單、銀行開發或保兌之不可撤銷擔保信用狀、銀行書面連帶保證、保險公司之連帶保證保險單或其他擔保繳納者，依其性質，應分別記載</w:t>
      </w:r>
      <w:r w:rsidR="00172C57" w:rsidRPr="009E6635">
        <w:rPr>
          <w:rFonts w:cs="新細明體" w:hint="eastAsia"/>
          <w:color w:val="FF0000"/>
        </w:rPr>
        <w:t>洽辦機關</w:t>
      </w:r>
      <w:r w:rsidR="00D4011C" w:rsidRPr="009E6635">
        <w:t>為質權人、受益人、被保證人或被保險人。</w:t>
      </w:r>
    </w:p>
    <w:p w:rsidR="00C07AA9" w:rsidRPr="009E6635" w:rsidRDefault="00C15411" w:rsidP="00945D39">
      <w:pPr>
        <w:pStyle w:val="af6"/>
      </w:pPr>
      <w:r w:rsidRPr="009E6635">
        <w:rPr>
          <w:rFonts w:hint="eastAsia"/>
        </w:rPr>
        <w:t xml:space="preserve">    </w:t>
      </w:r>
      <w:r w:rsidR="00D4011C" w:rsidRPr="009E6635">
        <w:t>保固保證金除得依第一項方式繳納外，亦得由應給付廠商之契約價金及保留款或未發還之保證金優先抵繳。</w:t>
      </w:r>
    </w:p>
    <w:p w:rsidR="00C07AA9" w:rsidRPr="009E6635" w:rsidRDefault="00D4011C">
      <w:pPr>
        <w:shd w:val="clear" w:color="auto" w:fill="FFFFFF"/>
        <w:tabs>
          <w:tab w:val="left" w:pos="9923"/>
        </w:tabs>
        <w:spacing w:line="300" w:lineRule="exact"/>
        <w:ind w:left="991" w:hanging="991"/>
        <w:jc w:val="both"/>
        <w:rPr>
          <w:rFonts w:ascii="標楷體" w:eastAsia="標楷體" w:hAnsi="標楷體" w:cs="新細明體"/>
        </w:rPr>
      </w:pPr>
      <w:r w:rsidRPr="009E6635">
        <w:rPr>
          <w:rFonts w:ascii="標楷體" w:eastAsia="標楷體" w:hAnsi="標楷體" w:cs="新細明體"/>
        </w:rPr>
        <w:t>七十六、履約保證金、差額保證金及保固保證金之繳納：</w:t>
      </w:r>
    </w:p>
    <w:p w:rsidR="00C07AA9" w:rsidRPr="009E6635" w:rsidRDefault="00FF549E" w:rsidP="00945D39">
      <w:pPr>
        <w:pStyle w:val="af6"/>
      </w:pPr>
      <w:r>
        <w:t>（</w:t>
      </w:r>
      <w:r w:rsidR="00D4011C" w:rsidRPr="009E6635">
        <w:t>一</w:t>
      </w:r>
      <w:r>
        <w:t>）</w:t>
      </w:r>
      <w:r w:rsidR="00D4011C" w:rsidRPr="009E6635">
        <w:t>現金、金融機構簽發之本票或支票、保付支票、郵政匯</w:t>
      </w:r>
      <w:r w:rsidR="00D4011C" w:rsidRPr="00F45DEB">
        <w:t>票、政府公債：</w:t>
      </w:r>
    </w:p>
    <w:p w:rsidR="00C07AA9" w:rsidRPr="009534BA" w:rsidRDefault="00D4011C" w:rsidP="009534BA">
      <w:pPr>
        <w:pStyle w:val="af5"/>
        <w:spacing w:line="280" w:lineRule="exact"/>
        <w:ind w:leftChars="530" w:left="1272" w:firstLine="2"/>
        <w:rPr>
          <w:rFonts w:ascii="標楷體" w:eastAsia="標楷體" w:hAnsi="標楷體"/>
        </w:rPr>
      </w:pPr>
      <w:r w:rsidRPr="009534BA">
        <w:rPr>
          <w:rFonts w:ascii="標楷體" w:eastAsia="標楷體" w:hAnsi="標楷體"/>
        </w:rPr>
        <w:t>得標廠商以現金繳納者應在招標文件所訂之繳納期限前，逕繳至或電匯入台北富邦銀行______分行</w:t>
      </w:r>
      <w:r w:rsidR="00C15411" w:rsidRPr="009534BA">
        <w:rPr>
          <w:rFonts w:ascii="標楷體" w:eastAsia="標楷體" w:hAnsi="標楷體" w:hint="eastAsia"/>
          <w:color w:val="FF0000"/>
        </w:rPr>
        <w:t>洽辦機關</w:t>
      </w:r>
      <w:r w:rsidRPr="009534BA">
        <w:rPr>
          <w:rFonts w:ascii="標楷體" w:eastAsia="標楷體" w:hAnsi="標楷體"/>
        </w:rPr>
        <w:t>________帳號，並取具收據聯送</w:t>
      </w:r>
      <w:r w:rsidR="00172C57" w:rsidRPr="009534BA">
        <w:rPr>
          <w:rFonts w:ascii="標楷體" w:eastAsia="標楷體" w:hAnsi="標楷體" w:cs="新細明體" w:hint="eastAsia"/>
          <w:color w:val="FF0000"/>
        </w:rPr>
        <w:t>洽辦機關</w:t>
      </w:r>
      <w:r w:rsidRPr="009534BA">
        <w:rPr>
          <w:rFonts w:ascii="標楷體" w:eastAsia="標楷體" w:hAnsi="標楷體"/>
        </w:rPr>
        <w:t>核對，以憑換領</w:t>
      </w:r>
      <w:r w:rsidR="00172C57" w:rsidRPr="009534BA">
        <w:rPr>
          <w:rFonts w:ascii="標楷體" w:eastAsia="標楷體" w:hAnsi="標楷體" w:cs="新細明體" w:hint="eastAsia"/>
          <w:color w:val="FF0000"/>
        </w:rPr>
        <w:t>洽辦機關</w:t>
      </w:r>
      <w:r w:rsidRPr="009534BA">
        <w:rPr>
          <w:rFonts w:ascii="標楷體" w:eastAsia="標楷體" w:hAnsi="標楷體"/>
        </w:rPr>
        <w:t>正式收據；除現金</w:t>
      </w:r>
      <w:r w:rsidR="00FF549E">
        <w:rPr>
          <w:rFonts w:ascii="標楷體" w:eastAsia="標楷體" w:hAnsi="標楷體"/>
        </w:rPr>
        <w:t>（</w:t>
      </w:r>
      <w:r w:rsidRPr="009534BA">
        <w:rPr>
          <w:rFonts w:ascii="標楷體" w:eastAsia="標楷體" w:hAnsi="標楷體"/>
        </w:rPr>
        <w:t>招標文件另有規定者從其規定</w:t>
      </w:r>
      <w:r w:rsidR="00FF549E">
        <w:rPr>
          <w:rFonts w:ascii="標楷體" w:eastAsia="標楷體" w:hAnsi="標楷體"/>
        </w:rPr>
        <w:t>）</w:t>
      </w:r>
      <w:r w:rsidRPr="009534BA">
        <w:rPr>
          <w:rFonts w:ascii="標楷體" w:eastAsia="標楷體" w:hAnsi="標楷體"/>
        </w:rPr>
        <w:t>外，得標廠商得逕向</w:t>
      </w:r>
      <w:r w:rsidR="00172C57" w:rsidRPr="009534BA">
        <w:rPr>
          <w:rFonts w:ascii="標楷體" w:eastAsia="標楷體" w:hAnsi="標楷體" w:cs="新細明體" w:hint="eastAsia"/>
          <w:color w:val="FF0000"/>
        </w:rPr>
        <w:t>洽辦機關</w:t>
      </w:r>
      <w:r w:rsidRPr="009534BA">
        <w:rPr>
          <w:rFonts w:ascii="標楷體" w:eastAsia="標楷體" w:hAnsi="標楷體"/>
        </w:rPr>
        <w:t>出納單位繳納，由</w:t>
      </w:r>
      <w:r w:rsidR="00172C57" w:rsidRPr="009534BA">
        <w:rPr>
          <w:rFonts w:ascii="標楷體" w:eastAsia="標楷體" w:hAnsi="標楷體" w:cs="新細明體" w:hint="eastAsia"/>
          <w:color w:val="FF0000"/>
        </w:rPr>
        <w:t>洽辦機關</w:t>
      </w:r>
      <w:r w:rsidRPr="009534BA">
        <w:rPr>
          <w:rFonts w:ascii="標楷體" w:eastAsia="標楷體" w:hAnsi="標楷體"/>
        </w:rPr>
        <w:t>發給正式收據。</w:t>
      </w:r>
    </w:p>
    <w:p w:rsidR="00C07AA9" w:rsidRDefault="00FF549E" w:rsidP="00945D39">
      <w:pPr>
        <w:pStyle w:val="af6"/>
      </w:pPr>
      <w:r>
        <w:t>（</w:t>
      </w:r>
      <w:r w:rsidR="00D4011C">
        <w:t>二</w:t>
      </w:r>
      <w:r>
        <w:t>）</w:t>
      </w:r>
      <w:r w:rsidR="00D4011C">
        <w:t>設定質權之定期存款單：</w:t>
      </w:r>
    </w:p>
    <w:p w:rsidR="00C07AA9" w:rsidRPr="009534BA" w:rsidRDefault="00D4011C" w:rsidP="009534BA">
      <w:pPr>
        <w:pStyle w:val="af5"/>
        <w:spacing w:line="280" w:lineRule="exact"/>
        <w:ind w:leftChars="530" w:left="1272" w:firstLine="2"/>
        <w:rPr>
          <w:rFonts w:ascii="標楷體" w:eastAsia="標楷體" w:hAnsi="標楷體"/>
        </w:rPr>
      </w:pPr>
      <w:r w:rsidRPr="009534BA">
        <w:rPr>
          <w:rFonts w:ascii="標楷體" w:eastAsia="標楷體" w:hAnsi="標楷體"/>
        </w:rPr>
        <w:t>得標廠商應自行衡酌設定質權之辦理時間，並至少在招標文件所訂之繳納期限前，持中央目的事業主管機關登記核准之金融機構簽發之定期存款單所附之空白定期存款質權設定申請書，向</w:t>
      </w:r>
      <w:r w:rsidR="00172C57" w:rsidRPr="009534BA">
        <w:rPr>
          <w:rFonts w:ascii="標楷體" w:eastAsia="標楷體" w:hAnsi="標楷體" w:cs="新細明體" w:hint="eastAsia"/>
          <w:color w:val="FF0000"/>
        </w:rPr>
        <w:t>洽辦機關</w:t>
      </w:r>
      <w:r w:rsidRPr="009534BA">
        <w:rPr>
          <w:rFonts w:ascii="標楷體" w:eastAsia="標楷體" w:hAnsi="標楷體"/>
        </w:rPr>
        <w:t>申請在該申請書上用印，俟</w:t>
      </w:r>
      <w:r w:rsidR="00172C57" w:rsidRPr="009534BA">
        <w:rPr>
          <w:rFonts w:ascii="標楷體" w:eastAsia="標楷體" w:hAnsi="標楷體" w:cs="新細明體" w:hint="eastAsia"/>
          <w:color w:val="FF0000"/>
        </w:rPr>
        <w:t>洽辦機關</w:t>
      </w:r>
      <w:r w:rsidRPr="009534BA">
        <w:rPr>
          <w:rFonts w:ascii="標楷體" w:eastAsia="標楷體" w:hAnsi="標楷體"/>
        </w:rPr>
        <w:t>蓋妥後，攜帶該申請書逕向該簽發定期存款單之金融機構辦理質權設定，設定完妥後，廠商應在</w:t>
      </w:r>
      <w:r w:rsidRPr="009534BA">
        <w:rPr>
          <w:rFonts w:ascii="標楷體" w:eastAsia="標楷體" w:hAnsi="標楷體"/>
        </w:rPr>
        <w:lastRenderedPageBreak/>
        <w:t>履約保證金繳納期限前將定期存款單、定期存款單設定覆函繳納至</w:t>
      </w:r>
      <w:r w:rsidR="00172C57" w:rsidRPr="009534BA">
        <w:rPr>
          <w:rFonts w:ascii="標楷體" w:eastAsia="標楷體" w:hAnsi="標楷體" w:cs="新細明體" w:hint="eastAsia"/>
          <w:color w:val="FF0000"/>
        </w:rPr>
        <w:t>洽辦機關</w:t>
      </w:r>
      <w:r w:rsidRPr="009534BA">
        <w:rPr>
          <w:rFonts w:ascii="標楷體" w:eastAsia="標楷體" w:hAnsi="標楷體"/>
        </w:rPr>
        <w:t>，並由</w:t>
      </w:r>
      <w:r w:rsidR="00172C57" w:rsidRPr="009534BA">
        <w:rPr>
          <w:rFonts w:ascii="標楷體" w:eastAsia="標楷體" w:hAnsi="標楷體" w:cs="新細明體" w:hint="eastAsia"/>
          <w:color w:val="FF0000"/>
        </w:rPr>
        <w:t>洽辦機關</w:t>
      </w:r>
      <w:r w:rsidRPr="009534BA">
        <w:rPr>
          <w:rFonts w:ascii="標楷體" w:eastAsia="標楷體" w:hAnsi="標楷體"/>
        </w:rPr>
        <w:t>發給正式收據。</w:t>
      </w:r>
    </w:p>
    <w:p w:rsidR="00C07AA9" w:rsidRDefault="00FF549E" w:rsidP="00945D39">
      <w:pPr>
        <w:pStyle w:val="af6"/>
      </w:pPr>
      <w:r>
        <w:t>（</w:t>
      </w:r>
      <w:r w:rsidR="00D4011C">
        <w:t>三</w:t>
      </w:r>
      <w:r>
        <w:t>）</w:t>
      </w:r>
      <w:r w:rsidR="00D4011C">
        <w:t>銀行開發或保兌之不可撤銷擔保信用狀：</w:t>
      </w:r>
    </w:p>
    <w:p w:rsidR="00C07AA9" w:rsidRPr="009534BA" w:rsidRDefault="00D4011C" w:rsidP="009534BA">
      <w:pPr>
        <w:pStyle w:val="af5"/>
        <w:spacing w:line="280" w:lineRule="exact"/>
        <w:ind w:leftChars="530" w:left="1272" w:firstLine="2"/>
        <w:rPr>
          <w:rFonts w:ascii="標楷體" w:eastAsia="標楷體" w:hAnsi="標楷體"/>
        </w:rPr>
      </w:pPr>
      <w:r w:rsidRPr="009534BA">
        <w:rPr>
          <w:rFonts w:ascii="標楷體" w:eastAsia="標楷體" w:hAnsi="標楷體"/>
        </w:rPr>
        <w:t>得標廠商應自行向銀行申請辦理不可撤銷擔保信用狀，信用狀上應以特別條款註明可分批次求償，得標廠商應在招標文件所訂之繳納期限前將信用狀、空白匯票4張以上及匯票承兌申請書4張以上繳納至</w:t>
      </w:r>
      <w:r w:rsidR="00172C57" w:rsidRPr="009534BA">
        <w:rPr>
          <w:rFonts w:ascii="標楷體" w:eastAsia="標楷體" w:hAnsi="標楷體" w:cs="新細明體" w:hint="eastAsia"/>
          <w:color w:val="FF0000"/>
        </w:rPr>
        <w:t>洽辦機關</w:t>
      </w:r>
      <w:r w:rsidRPr="009534BA">
        <w:rPr>
          <w:rFonts w:ascii="標楷體" w:eastAsia="標楷體" w:hAnsi="標楷體"/>
        </w:rPr>
        <w:t>。並由</w:t>
      </w:r>
      <w:r w:rsidR="00172C57" w:rsidRPr="009534BA">
        <w:rPr>
          <w:rFonts w:ascii="標楷體" w:eastAsia="標楷體" w:hAnsi="標楷體" w:cs="新細明體" w:hint="eastAsia"/>
          <w:color w:val="FF0000"/>
        </w:rPr>
        <w:t>洽辦機關</w:t>
      </w:r>
      <w:r w:rsidRPr="009534BA">
        <w:rPr>
          <w:rFonts w:ascii="標楷體" w:eastAsia="標楷體" w:hAnsi="標楷體"/>
        </w:rPr>
        <w:t>發給正式收據。</w:t>
      </w:r>
    </w:p>
    <w:p w:rsidR="00C07AA9" w:rsidRDefault="00FF549E" w:rsidP="00945D39">
      <w:pPr>
        <w:pStyle w:val="af6"/>
      </w:pPr>
      <w:r>
        <w:t>（</w:t>
      </w:r>
      <w:r w:rsidR="00D4011C">
        <w:t>四</w:t>
      </w:r>
      <w:r>
        <w:t>）</w:t>
      </w:r>
      <w:r w:rsidR="00D4011C">
        <w:t>銀行書面連帶保證：</w:t>
      </w:r>
    </w:p>
    <w:p w:rsidR="00C07AA9" w:rsidRPr="009534BA" w:rsidRDefault="00D4011C" w:rsidP="009534BA">
      <w:pPr>
        <w:pStyle w:val="af5"/>
        <w:spacing w:line="280" w:lineRule="exact"/>
        <w:ind w:leftChars="530" w:left="1272" w:firstLine="2"/>
        <w:rPr>
          <w:rFonts w:ascii="標楷體" w:eastAsia="標楷體" w:hAnsi="標楷體"/>
        </w:rPr>
      </w:pPr>
      <w:r w:rsidRPr="009534BA">
        <w:rPr>
          <w:rFonts w:ascii="標楷體" w:eastAsia="標楷體" w:hAnsi="標楷體"/>
        </w:rPr>
        <w:t>得標廠商應自行向銀行申請辦理履約連帶保證金保證書，該保證書應由銀行負責人或代表人簽署，加蓋銀行印信或經理職章後，在招標文件所訂之繳納期限前繳納至</w:t>
      </w:r>
      <w:r w:rsidR="00172C57" w:rsidRPr="009534BA">
        <w:rPr>
          <w:rFonts w:ascii="標楷體" w:eastAsia="標楷體" w:hAnsi="標楷體" w:cs="新細明體" w:hint="eastAsia"/>
          <w:color w:val="FF0000"/>
        </w:rPr>
        <w:t>洽辦機關</w:t>
      </w:r>
      <w:r w:rsidRPr="009534BA">
        <w:rPr>
          <w:rFonts w:ascii="標楷體" w:eastAsia="標楷體" w:hAnsi="標楷體"/>
        </w:rPr>
        <w:t>，並由</w:t>
      </w:r>
      <w:r w:rsidR="00172C57" w:rsidRPr="009534BA">
        <w:rPr>
          <w:rFonts w:ascii="標楷體" w:eastAsia="標楷體" w:hAnsi="標楷體" w:cs="新細明體" w:hint="eastAsia"/>
          <w:color w:val="FF0000"/>
        </w:rPr>
        <w:t>洽辦機關</w:t>
      </w:r>
      <w:r w:rsidRPr="009534BA">
        <w:rPr>
          <w:rFonts w:ascii="標楷體" w:eastAsia="標楷體" w:hAnsi="標楷體"/>
        </w:rPr>
        <w:t>發給正式收據。</w:t>
      </w:r>
    </w:p>
    <w:p w:rsidR="00C07AA9" w:rsidRDefault="00FF549E" w:rsidP="00945D39">
      <w:pPr>
        <w:pStyle w:val="af6"/>
      </w:pPr>
      <w:r>
        <w:t>（</w:t>
      </w:r>
      <w:r w:rsidR="00D4011C">
        <w:t>五</w:t>
      </w:r>
      <w:r>
        <w:t>）</w:t>
      </w:r>
      <w:r w:rsidR="00D4011C">
        <w:t>保險公司之連帶保證保險單：</w:t>
      </w:r>
    </w:p>
    <w:p w:rsidR="00C07AA9" w:rsidRPr="009534BA" w:rsidRDefault="00D4011C" w:rsidP="009534BA">
      <w:pPr>
        <w:pStyle w:val="af5"/>
        <w:spacing w:line="280" w:lineRule="exact"/>
        <w:ind w:leftChars="530" w:left="1272" w:firstLine="2"/>
        <w:rPr>
          <w:rFonts w:ascii="標楷體" w:eastAsia="標楷體" w:hAnsi="標楷體"/>
        </w:rPr>
      </w:pPr>
      <w:r w:rsidRPr="009534BA">
        <w:rPr>
          <w:rFonts w:ascii="標楷體" w:eastAsia="標楷體" w:hAnsi="標楷體"/>
        </w:rPr>
        <w:t>得標廠商應在招標文件所訂之繳納期限前，與保險公司簽訂履約保證金保單後繳納至</w:t>
      </w:r>
      <w:r w:rsidR="00172C57" w:rsidRPr="009534BA">
        <w:rPr>
          <w:rFonts w:ascii="標楷體" w:eastAsia="標楷體" w:hAnsi="標楷體" w:cs="新細明體" w:hint="eastAsia"/>
          <w:color w:val="FF0000"/>
        </w:rPr>
        <w:t>洽辦機關</w:t>
      </w:r>
      <w:r w:rsidRPr="009534BA">
        <w:rPr>
          <w:rFonts w:ascii="標楷體" w:eastAsia="標楷體" w:hAnsi="標楷體"/>
        </w:rPr>
        <w:t>。並由</w:t>
      </w:r>
      <w:r w:rsidR="00172C57" w:rsidRPr="009534BA">
        <w:rPr>
          <w:rFonts w:ascii="標楷體" w:eastAsia="標楷體" w:hAnsi="標楷體" w:cs="新細明體" w:hint="eastAsia"/>
          <w:color w:val="FF0000"/>
        </w:rPr>
        <w:t>洽辦機關</w:t>
      </w:r>
      <w:r w:rsidRPr="009534BA">
        <w:rPr>
          <w:rFonts w:ascii="標楷體" w:eastAsia="標楷體" w:hAnsi="標楷體"/>
        </w:rPr>
        <w:t>發給正式收據。</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七十七、得標廠商以銀行之書面連帶保證或開發或保兌之不可撤銷擔保信用狀繳納履約保證金者，</w:t>
      </w:r>
      <w:r w:rsidR="00172C57" w:rsidRPr="00172C57">
        <w:rPr>
          <w:rFonts w:ascii="標楷體" w:eastAsia="標楷體" w:hAnsi="標楷體" w:cs="新細明體" w:hint="eastAsia"/>
          <w:color w:val="FF0000"/>
        </w:rPr>
        <w:t>洽辦機關</w:t>
      </w:r>
      <w:r>
        <w:rPr>
          <w:rFonts w:ascii="標楷體" w:eastAsia="標楷體" w:hAnsi="標楷體" w:cs="新細明體"/>
        </w:rPr>
        <w:t>得視該銀行之債信、過去履行連帶保證之紀錄等，審核後始予接受。廠商以押標金轉換為履約保證金時，亦同。</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七十八、</w:t>
      </w:r>
      <w:r w:rsidR="00172C57" w:rsidRPr="00172C57">
        <w:rPr>
          <w:rFonts w:ascii="標楷體" w:eastAsia="標楷體" w:hAnsi="標楷體" w:cs="新細明體" w:hint="eastAsia"/>
          <w:color w:val="FF0000"/>
        </w:rPr>
        <w:t>洽辦機關</w:t>
      </w:r>
      <w:r>
        <w:rPr>
          <w:rFonts w:ascii="標楷體" w:eastAsia="標楷體" w:hAnsi="標楷體" w:cs="新細明體"/>
        </w:rPr>
        <w:t>同意以連帶保證廠商代之者，其提出連帶保證廠商文件之期限準用保證金之規定，連帶保證責任不因保證金分次發還而遞減；保證金有不發還之情形者，得標廠商及連帶保證廠商應向</w:t>
      </w:r>
      <w:r w:rsidR="00172C57" w:rsidRPr="00172C57">
        <w:rPr>
          <w:rFonts w:ascii="標楷體" w:eastAsia="標楷體" w:hAnsi="標楷體" w:cs="新細明體" w:hint="eastAsia"/>
          <w:color w:val="FF0000"/>
        </w:rPr>
        <w:t>洽辦機關</w:t>
      </w:r>
      <w:r>
        <w:rPr>
          <w:rFonts w:ascii="標楷體" w:eastAsia="標楷體" w:hAnsi="標楷體" w:cs="新細明體"/>
        </w:rPr>
        <w:t>補繳該不發還金額中原由連帶保證取代之同比例金額。但依情形已洽由連帶保證廠商履約者，免予補繳。以上二情形應於該連帶保證文件中敘明。</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七十九、得標廠商以優良廠商之獎勵優惠</w:t>
      </w:r>
      <w:r w:rsidR="00FF549E">
        <w:rPr>
          <w:rFonts w:ascii="標楷體" w:eastAsia="標楷體" w:hAnsi="標楷體" w:cs="新細明體"/>
        </w:rPr>
        <w:t>（</w:t>
      </w:r>
      <w:r>
        <w:rPr>
          <w:rFonts w:ascii="標楷體" w:eastAsia="標楷體" w:hAnsi="標楷體" w:cs="新細明體"/>
        </w:rPr>
        <w:t>詳第拾壹節</w:t>
      </w:r>
      <w:r w:rsidR="00FF549E">
        <w:rPr>
          <w:rFonts w:ascii="標楷體" w:eastAsia="標楷體" w:hAnsi="標楷體" w:cs="新細明體"/>
        </w:rPr>
        <w:t>）</w:t>
      </w:r>
      <w:r>
        <w:rPr>
          <w:rFonts w:ascii="標楷體" w:eastAsia="標楷體" w:hAnsi="標楷體" w:cs="新細明體"/>
        </w:rPr>
        <w:t>併以其他廠商之履約及賠償連帶保證繳納履約保證金及保固金者：</w:t>
      </w:r>
    </w:p>
    <w:p w:rsidR="00C07AA9" w:rsidRDefault="00C15411">
      <w:pPr>
        <w:pStyle w:val="12"/>
        <w:numPr>
          <w:ilvl w:val="0"/>
          <w:numId w:val="0"/>
        </w:numPr>
        <w:tabs>
          <w:tab w:val="clear" w:pos="-637"/>
          <w:tab w:val="left" w:pos="9923"/>
        </w:tabs>
        <w:ind w:left="993" w:hanging="480"/>
      </w:pPr>
      <w:r>
        <w:rPr>
          <w:rFonts w:hint="eastAsia"/>
        </w:rPr>
        <w:t xml:space="preserve">    </w:t>
      </w:r>
      <w:r w:rsidR="00D4011C">
        <w:t>得標廠商得依第拾壹節規定以優良廠商之獎勵優惠扣抵履約保證金及保固金之50％，另以其他廠商之履約及賠償連帶保證扣抵25％，餘25％應依第76點之一種以上方式繳納。</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八十、同一廠商同時作為各機關採購契約之連帶保證廠商者，以2契約為限。</w:t>
      </w:r>
      <w:r w:rsidR="00172C57" w:rsidRPr="00172C57">
        <w:rPr>
          <w:rFonts w:ascii="標楷體" w:eastAsia="標楷體" w:hAnsi="標楷體" w:cs="新細明體" w:hint="eastAsia"/>
          <w:color w:val="FF0000"/>
        </w:rPr>
        <w:t>洽辦機關</w:t>
      </w:r>
      <w:r>
        <w:rPr>
          <w:rFonts w:ascii="標楷體" w:eastAsia="標楷體" w:hAnsi="標楷體" w:cs="新細明體"/>
        </w:rPr>
        <w:t>同意以連帶保證廠商代之者，應即將該連帶保證廠商及相關資料傳輸至採購法主管機關指定之資料庫</w:t>
      </w:r>
      <w:r w:rsidR="00FF549E">
        <w:rPr>
          <w:rFonts w:ascii="標楷體" w:eastAsia="標楷體" w:hAnsi="標楷體" w:cs="新細明體"/>
        </w:rPr>
        <w:t>（</w:t>
      </w:r>
      <w:r>
        <w:rPr>
          <w:rFonts w:ascii="標楷體" w:eastAsia="標楷體" w:hAnsi="標楷體" w:cs="新細明體"/>
        </w:rPr>
        <w:t>http://web.pcc.gov.tw</w:t>
      </w:r>
      <w:r w:rsidR="00FF549E">
        <w:rPr>
          <w:rFonts w:ascii="標楷體" w:eastAsia="標楷體" w:hAnsi="標楷體" w:cs="新細明體"/>
        </w:rPr>
        <w:t>）</w:t>
      </w:r>
      <w:r>
        <w:rPr>
          <w:rFonts w:ascii="標楷體" w:eastAsia="標楷體" w:hAnsi="標楷體" w:cs="新細明體"/>
        </w:rPr>
        <w:t>/政府採購資訊公告系統/連帶保證廠商名單之項下公告之。</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八十一、履約保證金、差額保證金、保固保證金及預付款還款保證之發還詳契約約定。</w:t>
      </w:r>
    </w:p>
    <w:p w:rsidR="00C07AA9" w:rsidRDefault="00D4011C" w:rsidP="00E100BC">
      <w:pPr>
        <w:pStyle w:val="11"/>
      </w:pPr>
      <w:r>
        <w:t>第拾節、簽訂契約</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八十二、除招標文件另有規定者外，得標廠商應於決標次日起10日內至</w:t>
      </w:r>
      <w:r w:rsidR="00172C57" w:rsidRPr="00172C57">
        <w:rPr>
          <w:rFonts w:ascii="標楷體" w:eastAsia="標楷體" w:hAnsi="標楷體" w:cs="新細明體" w:hint="eastAsia"/>
          <w:color w:val="FF0000"/>
        </w:rPr>
        <w:t>洽辦機關</w:t>
      </w:r>
      <w:r>
        <w:rPr>
          <w:rFonts w:ascii="標楷體" w:eastAsia="標楷體" w:hAnsi="標楷體" w:cs="新細明體"/>
        </w:rPr>
        <w:t>辦理資格文件正本核對手續。</w:t>
      </w:r>
    </w:p>
    <w:p w:rsidR="00C07AA9" w:rsidRDefault="00C15411">
      <w:pPr>
        <w:pStyle w:val="12"/>
        <w:numPr>
          <w:ilvl w:val="0"/>
          <w:numId w:val="0"/>
        </w:numPr>
        <w:tabs>
          <w:tab w:val="clear" w:pos="-637"/>
          <w:tab w:val="left" w:pos="9923"/>
        </w:tabs>
        <w:ind w:left="993" w:hanging="480"/>
      </w:pPr>
      <w:r>
        <w:rPr>
          <w:rFonts w:cs="新細明體" w:hint="eastAsia"/>
        </w:rPr>
        <w:t xml:space="preserve">    </w:t>
      </w:r>
      <w:r w:rsidR="00D4011C">
        <w:rPr>
          <w:rFonts w:cs="新細明體"/>
        </w:rPr>
        <w:t>前項</w:t>
      </w:r>
      <w:r w:rsidR="00D4011C">
        <w:t>資格</w:t>
      </w:r>
      <w:r w:rsidR="00D4011C">
        <w:rPr>
          <w:rFonts w:cs="新細明體"/>
        </w:rPr>
        <w:t>文件，得以</w:t>
      </w:r>
      <w:r w:rsidR="00D4011C">
        <w:t>目的</w:t>
      </w:r>
      <w:r w:rsidR="00D4011C">
        <w:rPr>
          <w:rFonts w:cs="新細明體"/>
        </w:rPr>
        <w:t>事業主管機關核准之電子資料替代。</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八十三、除招標文件另有規定者外，得標廠商應於決標次日起15日內，按照</w:t>
      </w:r>
      <w:r w:rsidR="0017727A" w:rsidRPr="00172C57">
        <w:rPr>
          <w:rFonts w:ascii="標楷體" w:eastAsia="標楷體" w:hAnsi="標楷體" w:cs="新細明體" w:hint="eastAsia"/>
          <w:color w:val="FF0000"/>
        </w:rPr>
        <w:t>洽辦機關</w:t>
      </w:r>
      <w:r>
        <w:rPr>
          <w:rFonts w:ascii="標楷體" w:eastAsia="標楷體" w:hAnsi="標楷體" w:cs="新細明體"/>
        </w:rPr>
        <w:t>所規定之格式及所需文件，與</w:t>
      </w:r>
      <w:r w:rsidR="00172C57" w:rsidRPr="00172C57">
        <w:rPr>
          <w:rFonts w:ascii="標楷體" w:eastAsia="標楷體" w:hAnsi="標楷體" w:cs="新細明體" w:hint="eastAsia"/>
          <w:color w:val="FF0000"/>
        </w:rPr>
        <w:t>洽辦機關</w:t>
      </w:r>
      <w:r>
        <w:rPr>
          <w:rFonts w:ascii="標楷體" w:eastAsia="標楷體" w:hAnsi="標楷體" w:cs="新細明體"/>
        </w:rPr>
        <w:t>簽訂契約。契約書之製作裝訂由得標廠商為之，其所需費用由得標廠商負擔。</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八十四、除招標文件另有規定者外，簽訂契約時詳細價目表、單價分析表或其他相關書表所列各項目之單價，依</w:t>
      </w:r>
      <w:r w:rsidR="0017727A" w:rsidRPr="0017727A">
        <w:rPr>
          <w:rFonts w:ascii="標楷體" w:eastAsia="標楷體" w:hAnsi="標楷體" w:cs="新細明體" w:hint="eastAsia"/>
          <w:color w:val="FF0000"/>
        </w:rPr>
        <w:t>洽辦</w:t>
      </w:r>
      <w:r w:rsidR="00172C57" w:rsidRPr="0017727A">
        <w:rPr>
          <w:rFonts w:ascii="標楷體" w:eastAsia="標楷體" w:hAnsi="標楷體" w:cs="新細明體" w:hint="eastAsia"/>
          <w:color w:val="FF0000"/>
        </w:rPr>
        <w:t>機關</w:t>
      </w:r>
      <w:r>
        <w:rPr>
          <w:rFonts w:ascii="標楷體" w:eastAsia="標楷體" w:hAnsi="標楷體" w:cs="新細明體"/>
        </w:rPr>
        <w:t>原列預算單價，以決標總價與預算總價比例調整為原則</w:t>
      </w:r>
      <w:r w:rsidR="008A5A38" w:rsidRPr="008A5A38">
        <w:rPr>
          <w:rFonts w:ascii="標楷體" w:eastAsia="標楷體" w:hAnsi="標楷體" w:cs="新細明體" w:hint="eastAsia"/>
        </w:rPr>
        <w:t>，</w:t>
      </w:r>
      <w:r w:rsidR="008A5A38" w:rsidRPr="00C64CDD">
        <w:rPr>
          <w:rFonts w:ascii="標楷體" w:eastAsia="標楷體" w:hAnsi="標楷體" w:cs="新細明體" w:hint="eastAsia"/>
        </w:rPr>
        <w:t>但詳細價目表所列之人力項目單價，依</w:t>
      </w:r>
      <w:r w:rsidR="008A5A38" w:rsidRPr="008A5A38">
        <w:rPr>
          <w:rFonts w:ascii="標楷體" w:eastAsia="標楷體" w:hAnsi="標楷體" w:cs="新細明體" w:hint="eastAsia"/>
          <w:color w:val="FF0000"/>
        </w:rPr>
        <w:t>洽辦機關</w:t>
      </w:r>
      <w:r w:rsidR="008A5A38" w:rsidRPr="00C64CDD">
        <w:rPr>
          <w:rFonts w:ascii="標楷體" w:eastAsia="標楷體" w:hAnsi="標楷體" w:cs="新細明體" w:hint="eastAsia"/>
        </w:rPr>
        <w:t>原列預算單價不予調低</w:t>
      </w:r>
      <w:r w:rsidRPr="00C64CDD">
        <w:rPr>
          <w:rFonts w:ascii="標楷體" w:eastAsia="標楷體" w:hAnsi="標楷體" w:cs="新細明體"/>
        </w:rPr>
        <w:t>；</w:t>
      </w:r>
      <w:r>
        <w:rPr>
          <w:rFonts w:ascii="標楷體" w:eastAsia="標楷體" w:hAnsi="標楷體" w:cs="新細明體"/>
        </w:rPr>
        <w:t>有特殊情形或得標廠商認為某項目單價不合理時，得於訂約時由</w:t>
      </w:r>
      <w:r w:rsidR="00172C57" w:rsidRPr="00172C57">
        <w:rPr>
          <w:rFonts w:ascii="標楷體" w:eastAsia="標楷體" w:hAnsi="標楷體" w:cs="新細明體" w:hint="eastAsia"/>
          <w:color w:val="FF0000"/>
        </w:rPr>
        <w:t>洽辦機關</w:t>
      </w:r>
      <w:r>
        <w:rPr>
          <w:rFonts w:ascii="標楷體" w:eastAsia="標楷體" w:hAnsi="標楷體" w:cs="新細明體"/>
        </w:rPr>
        <w:t>與得標廠商協議調整之。</w:t>
      </w:r>
    </w:p>
    <w:p w:rsidR="003A288F" w:rsidRDefault="00C15411" w:rsidP="003A288F">
      <w:pPr>
        <w:pStyle w:val="12"/>
        <w:numPr>
          <w:ilvl w:val="0"/>
          <w:numId w:val="0"/>
        </w:numPr>
        <w:tabs>
          <w:tab w:val="clear" w:pos="-637"/>
          <w:tab w:val="left" w:pos="9923"/>
        </w:tabs>
        <w:ind w:left="993" w:hanging="480"/>
      </w:pPr>
      <w:r>
        <w:rPr>
          <w:rFonts w:hint="eastAsia"/>
        </w:rPr>
        <w:t xml:space="preserve">    </w:t>
      </w:r>
      <w:r w:rsidR="00D4011C">
        <w:t>工程採購之安全衛生費用</w:t>
      </w:r>
      <w:r w:rsidR="00F35D28" w:rsidRPr="00F35D28">
        <w:rPr>
          <w:color w:val="008000"/>
          <w:kern w:val="3"/>
          <w:szCs w:val="20"/>
        </w:rPr>
        <w:t>、</w:t>
      </w:r>
      <w:r w:rsidR="00B248D9" w:rsidRPr="008065A8">
        <w:rPr>
          <w:kern w:val="3"/>
          <w:szCs w:val="20"/>
        </w:rPr>
        <w:t>空氣污染及噪音防制設施經費</w:t>
      </w:r>
      <w:r w:rsidR="00D4011C" w:rsidRPr="008065A8">
        <w:t>之競標調整原則：廠商報價低於機關所訂底價者，安全衛生經費</w:t>
      </w:r>
      <w:r w:rsidR="00F35D28" w:rsidRPr="00F35D28">
        <w:rPr>
          <w:color w:val="008000"/>
          <w:kern w:val="3"/>
          <w:szCs w:val="20"/>
        </w:rPr>
        <w:t>、</w:t>
      </w:r>
      <w:r w:rsidR="00B248D9" w:rsidRPr="008065A8">
        <w:rPr>
          <w:kern w:val="3"/>
          <w:szCs w:val="20"/>
        </w:rPr>
        <w:t>空氣污染及噪音防制設施經費</w:t>
      </w:r>
      <w:r w:rsidR="00D4011C" w:rsidRPr="008065A8">
        <w:t>項</w:t>
      </w:r>
      <w:r w:rsidR="00D4011C">
        <w:t>下之</w:t>
      </w:r>
      <w:r w:rsidR="00D4011C">
        <w:rPr>
          <w:rFonts w:cs="新細明體"/>
        </w:rPr>
        <w:t>各項</w:t>
      </w:r>
      <w:r w:rsidR="00D4011C">
        <w:t>單價，將依</w:t>
      </w:r>
      <w:r w:rsidR="0017727A" w:rsidRPr="0017727A">
        <w:rPr>
          <w:rFonts w:cs="新細明體" w:hint="eastAsia"/>
          <w:color w:val="FF0000"/>
        </w:rPr>
        <w:t>洽辦機關</w:t>
      </w:r>
      <w:r w:rsidR="00D4011C">
        <w:t>原列預算單價以核定底價</w:t>
      </w:r>
      <w:r w:rsidR="00D4011C" w:rsidRPr="00C64CDD">
        <w:t>與</w:t>
      </w:r>
      <w:r w:rsidR="008A5A38" w:rsidRPr="00C64CDD">
        <w:t>預算</w:t>
      </w:r>
      <w:r w:rsidR="00D4011C" w:rsidRPr="00C64CDD">
        <w:t>總價之</w:t>
      </w:r>
      <w:r w:rsidR="00D4011C">
        <w:t>比例調整之，不隨得標廠商標價調整。</w:t>
      </w:r>
    </w:p>
    <w:p w:rsidR="00C07AA9" w:rsidRDefault="00D4011C" w:rsidP="003A288F">
      <w:pPr>
        <w:pStyle w:val="12"/>
        <w:numPr>
          <w:ilvl w:val="0"/>
          <w:numId w:val="0"/>
        </w:numPr>
        <w:tabs>
          <w:tab w:val="clear" w:pos="-637"/>
          <w:tab w:val="left" w:pos="9923"/>
        </w:tabs>
        <w:ind w:left="993" w:hanging="480"/>
      </w:pPr>
      <w:r>
        <w:t>□本採購屬預算金額1,000萬元以上之工程採購，機關應依主管機關訂定之｢公共工程細目編碼編定說明｣及其各章細目碼編訂規則表，製作公共工程經費電腦估價系統之空白標單格式</w:t>
      </w:r>
      <w:r>
        <w:rPr>
          <w:rFonts w:cs="新細明體"/>
        </w:rPr>
        <w:t>電子</w:t>
      </w:r>
      <w:r>
        <w:t>檔</w:t>
      </w:r>
      <w:r w:rsidR="00FF549E">
        <w:t>（</w:t>
      </w:r>
      <w:r>
        <w:t>包含詳細價目表、單價分析表及資源統計表</w:t>
      </w:r>
      <w:r w:rsidR="00FF549E">
        <w:t>）</w:t>
      </w:r>
      <w:r>
        <w:t>，得標廠商應於決標次日起15日內</w:t>
      </w:r>
      <w:r w:rsidR="00FF549E">
        <w:t>（</w:t>
      </w:r>
      <w:r>
        <w:t>以統包或最有利標方式辦理者，為機關核定細部設計結果日起15</w:t>
      </w:r>
      <w:r>
        <w:lastRenderedPageBreak/>
        <w:t>日內</w:t>
      </w:r>
      <w:r w:rsidR="00FF549E">
        <w:t>）</w:t>
      </w:r>
      <w:r>
        <w:t>，就該空白標單格式提送決標後單價電子檔予機關，未依規定期限提出者，</w:t>
      </w:r>
      <w:r w:rsidR="00172C57" w:rsidRPr="00172C57">
        <w:rPr>
          <w:rFonts w:cs="新細明體" w:hint="eastAsia"/>
          <w:color w:val="FF0000"/>
        </w:rPr>
        <w:t>洽辦機關</w:t>
      </w:r>
      <w:r>
        <w:t>得暫停給付工程估驗款至得標廠商提出為止。</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八十五、採最低標決標得標廠商於決標後有下列情形之一者，撤銷決標或解除契約。但因非可歸責於得標廠商之事由或特殊情形，經機關同意者，不在此限。</w:t>
      </w:r>
    </w:p>
    <w:p w:rsidR="00C07AA9" w:rsidRDefault="00FF549E" w:rsidP="00945D39">
      <w:pPr>
        <w:pStyle w:val="af6"/>
      </w:pPr>
      <w:r>
        <w:t>（</w:t>
      </w:r>
      <w:r w:rsidR="00D4011C">
        <w:t>一</w:t>
      </w:r>
      <w:r>
        <w:t>）</w:t>
      </w:r>
      <w:r w:rsidR="00D4011C">
        <w:t>除招標文件另有規定者外，未於決標次日起10日內辦理資格文件正本核對手續者。</w:t>
      </w:r>
    </w:p>
    <w:p w:rsidR="00C07AA9" w:rsidRDefault="00FF549E" w:rsidP="00945D39">
      <w:pPr>
        <w:pStyle w:val="af6"/>
      </w:pPr>
      <w:r>
        <w:t>（</w:t>
      </w:r>
      <w:r w:rsidR="00D4011C">
        <w:t>二</w:t>
      </w:r>
      <w:r>
        <w:t>）</w:t>
      </w:r>
      <w:r w:rsidR="00D4011C">
        <w:t>核對資格文件正本時，正本不符規定或影本與正本不符者。但於投標後奉目的事業主管機關規定或核准變更內容或延長有效期限者，不在此限。</w:t>
      </w:r>
    </w:p>
    <w:p w:rsidR="00C07AA9" w:rsidRDefault="00FF549E" w:rsidP="00945D39">
      <w:pPr>
        <w:pStyle w:val="af6"/>
      </w:pPr>
      <w:r>
        <w:t>（</w:t>
      </w:r>
      <w:r w:rsidR="00D4011C">
        <w:t>三</w:t>
      </w:r>
      <w:r>
        <w:t>）</w:t>
      </w:r>
      <w:r w:rsidR="00D4011C">
        <w:t>未於規定期限內繳足履約保證金或拒絕繳交或拒絕提供擔保者。</w:t>
      </w:r>
    </w:p>
    <w:p w:rsidR="00C07AA9" w:rsidRDefault="00FF549E" w:rsidP="00945D39">
      <w:pPr>
        <w:pStyle w:val="af6"/>
      </w:pPr>
      <w:r>
        <w:t>（</w:t>
      </w:r>
      <w:r w:rsidR="00D4011C">
        <w:t>四</w:t>
      </w:r>
      <w:r>
        <w:t>）</w:t>
      </w:r>
      <w:r w:rsidR="00D4011C">
        <w:t>未於規定期限內至</w:t>
      </w:r>
      <w:r w:rsidR="00172C57" w:rsidRPr="00172C57">
        <w:rPr>
          <w:rFonts w:cs="新細明體" w:hint="eastAsia"/>
          <w:color w:val="FF0000"/>
        </w:rPr>
        <w:t>洽辦機關</w:t>
      </w:r>
      <w:r w:rsidR="00D4011C">
        <w:t>辦理契約簽訂手續，或以任何理由放棄承攬或拒不簽約者。</w:t>
      </w:r>
    </w:p>
    <w:p w:rsidR="00C07AA9" w:rsidRDefault="00FF549E" w:rsidP="00945D39">
      <w:pPr>
        <w:pStyle w:val="af6"/>
      </w:pPr>
      <w:r>
        <w:t>（</w:t>
      </w:r>
      <w:r w:rsidR="00D4011C">
        <w:t>五</w:t>
      </w:r>
      <w:r>
        <w:t>）</w:t>
      </w:r>
      <w:r w:rsidR="00D4011C">
        <w:t>外國廠商得標後未於規定期限內取得相關證明文件者。</w:t>
      </w:r>
    </w:p>
    <w:p w:rsidR="00C07AA9" w:rsidRDefault="00FF549E" w:rsidP="00945D39">
      <w:pPr>
        <w:pStyle w:val="af6"/>
      </w:pPr>
      <w:r>
        <w:t>（</w:t>
      </w:r>
      <w:r w:rsidR="00D4011C">
        <w:t>六</w:t>
      </w:r>
      <w:r>
        <w:t>）</w:t>
      </w:r>
      <w:r w:rsidR="00D4011C">
        <w:t>符合採購法第50條第1項各款情形之一而為撤銷決標或解除契約者。</w:t>
      </w:r>
    </w:p>
    <w:p w:rsidR="00C07AA9" w:rsidRDefault="00D4011C" w:rsidP="003A288F">
      <w:pPr>
        <w:pStyle w:val="12"/>
        <w:numPr>
          <w:ilvl w:val="0"/>
          <w:numId w:val="0"/>
        </w:numPr>
        <w:tabs>
          <w:tab w:val="clear" w:pos="-637"/>
          <w:tab w:val="left" w:pos="9923"/>
        </w:tabs>
        <w:ind w:leftChars="50" w:left="120" w:firstLineChars="350" w:firstLine="840"/>
      </w:pPr>
      <w:r>
        <w:t>有前項</w:t>
      </w:r>
      <w:r>
        <w:rPr>
          <w:rFonts w:cs="新細明體"/>
        </w:rPr>
        <w:t>情形</w:t>
      </w:r>
      <w:r>
        <w:t>時，</w:t>
      </w:r>
      <w:r w:rsidR="0017727A" w:rsidRPr="0017727A">
        <w:rPr>
          <w:rFonts w:hint="eastAsia"/>
          <w:color w:val="FF0000"/>
        </w:rPr>
        <w:t>洽辦</w:t>
      </w:r>
      <w:r w:rsidR="00172C57" w:rsidRPr="0017727A">
        <w:rPr>
          <w:rFonts w:hint="eastAsia"/>
          <w:color w:val="FF0000"/>
        </w:rPr>
        <w:t>機關</w:t>
      </w:r>
      <w:r>
        <w:t>得依下列方式辦理：</w:t>
      </w:r>
    </w:p>
    <w:p w:rsidR="00C07AA9" w:rsidRDefault="00FF549E" w:rsidP="00945D39">
      <w:pPr>
        <w:pStyle w:val="af6"/>
      </w:pPr>
      <w:r>
        <w:t>（</w:t>
      </w:r>
      <w:r w:rsidR="00D4011C">
        <w:t>一</w:t>
      </w:r>
      <w:r>
        <w:t>）</w:t>
      </w:r>
      <w:r w:rsidR="00D4011C">
        <w:t>重行辦理招標。</w:t>
      </w:r>
    </w:p>
    <w:p w:rsidR="00C07AA9" w:rsidRDefault="00FF549E" w:rsidP="00945D39">
      <w:pPr>
        <w:pStyle w:val="af6"/>
      </w:pPr>
      <w:r>
        <w:t>（</w:t>
      </w:r>
      <w:r w:rsidR="00D4011C">
        <w:t>二</w:t>
      </w:r>
      <w:r>
        <w:t>）</w:t>
      </w:r>
      <w:r w:rsidR="00D4011C">
        <w:t>以原決標價依決標前各投標廠商標價之順序，自標價低者起，依序洽其他合於招標文件規定之未得標廠商減至該決標價後決標。其無廠商減至該決標價者，得依採購法第52條第1項第1款、第2款及招標文件所定決標原則辦理決標。</w:t>
      </w:r>
    </w:p>
    <w:p w:rsidR="008A5A38" w:rsidRPr="00C64CDD"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八十六、採最有利標、準用最有利標或以最有利標精神決標而有前點第1項各款情形之一者，</w:t>
      </w:r>
      <w:r w:rsidR="008A5A38" w:rsidRPr="00C64CDD">
        <w:rPr>
          <w:rFonts w:ascii="標楷體" w:eastAsia="標楷體" w:hAnsi="標楷體" w:cs="新細明體"/>
        </w:rPr>
        <w:t>撤銷決標或解除契約。但因非可歸責於得標廠商之事由或特殊情形，經</w:t>
      </w:r>
      <w:r w:rsidR="008A5A38" w:rsidRPr="008A5A38">
        <w:rPr>
          <w:rFonts w:ascii="標楷體" w:eastAsia="標楷體" w:hAnsi="標楷體" w:cs="新細明體" w:hint="eastAsia"/>
          <w:color w:val="FF0000"/>
        </w:rPr>
        <w:t>洽辦</w:t>
      </w:r>
      <w:r w:rsidR="008A5A38" w:rsidRPr="008A5A38">
        <w:rPr>
          <w:rFonts w:ascii="標楷體" w:eastAsia="標楷體" w:hAnsi="標楷體" w:cs="新細明體"/>
          <w:color w:val="FF0000"/>
        </w:rPr>
        <w:t>機關</w:t>
      </w:r>
      <w:r w:rsidR="008A5A38" w:rsidRPr="00C64CDD">
        <w:rPr>
          <w:rFonts w:ascii="標楷體" w:eastAsia="標楷體" w:hAnsi="標楷體" w:cs="新細明體"/>
        </w:rPr>
        <w:t>同意者，不在此限。</w:t>
      </w:r>
    </w:p>
    <w:p w:rsidR="00C07AA9" w:rsidRDefault="008A5A38" w:rsidP="008A5A38">
      <w:pPr>
        <w:shd w:val="clear" w:color="auto" w:fill="FFFFFF"/>
        <w:tabs>
          <w:tab w:val="left" w:pos="9923"/>
        </w:tabs>
        <w:spacing w:line="300" w:lineRule="exact"/>
        <w:ind w:left="991" w:firstLine="2"/>
        <w:jc w:val="both"/>
        <w:rPr>
          <w:rFonts w:ascii="標楷體" w:eastAsia="標楷體" w:hAnsi="標楷體" w:cs="新細明體"/>
        </w:rPr>
      </w:pPr>
      <w:r w:rsidRPr="00C64CDD">
        <w:rPr>
          <w:rFonts w:ascii="標楷體" w:eastAsia="標楷體" w:hAnsi="標楷體" w:cs="新細明體" w:hint="eastAsia"/>
        </w:rPr>
        <w:t>撤銷</w:t>
      </w:r>
      <w:r w:rsidRPr="00C64CDD">
        <w:rPr>
          <w:rFonts w:ascii="標楷體" w:eastAsia="標楷體" w:hAnsi="標楷體" w:hint="eastAsia"/>
        </w:rPr>
        <w:t>決標或解除契約者，</w:t>
      </w:r>
      <w:r w:rsidR="0017727A" w:rsidRPr="0017727A">
        <w:rPr>
          <w:rFonts w:ascii="標楷體" w:eastAsia="標楷體" w:hAnsi="標楷體" w:hint="eastAsia"/>
          <w:color w:val="FF0000"/>
        </w:rPr>
        <w:t>洽辦機關</w:t>
      </w:r>
      <w:r w:rsidR="00D4011C">
        <w:rPr>
          <w:rFonts w:ascii="標楷體" w:eastAsia="標楷體" w:hAnsi="標楷體" w:cs="新細明體"/>
        </w:rPr>
        <w:t>除得重行辦理招標外，並得依下列方式辦理：</w:t>
      </w:r>
    </w:p>
    <w:p w:rsidR="00C07AA9" w:rsidRDefault="00FF549E" w:rsidP="00945D39">
      <w:pPr>
        <w:pStyle w:val="af6"/>
      </w:pPr>
      <w:r>
        <w:t>（</w:t>
      </w:r>
      <w:r w:rsidR="00D4011C">
        <w:t>一</w:t>
      </w:r>
      <w:r>
        <w:t>）</w:t>
      </w:r>
      <w:r w:rsidR="00D4011C">
        <w:t>適用最有利標決標或以複數決標最有利標競標精神辦理之採購，得召開評選委員會會議，依招標文件規定重行辦理評選。</w:t>
      </w:r>
    </w:p>
    <w:p w:rsidR="00C07AA9" w:rsidRDefault="00FF549E" w:rsidP="00945D39">
      <w:pPr>
        <w:pStyle w:val="af6"/>
      </w:pPr>
      <w:r>
        <w:t>（</w:t>
      </w:r>
      <w:r w:rsidR="00D4011C">
        <w:t>二</w:t>
      </w:r>
      <w:r>
        <w:t>）</w:t>
      </w:r>
      <w:r w:rsidR="00D4011C">
        <w:t>準用最有利標決標之採購，優勝廠商在2家以上者，依合於招標文件之未得標廠商優勝序位，依序以議價方式辦理。</w:t>
      </w:r>
    </w:p>
    <w:p w:rsidR="00C07AA9" w:rsidRDefault="00FF549E" w:rsidP="00945D39">
      <w:pPr>
        <w:pStyle w:val="af6"/>
      </w:pPr>
      <w:r>
        <w:t>（</w:t>
      </w:r>
      <w:r w:rsidR="00D4011C">
        <w:t>三</w:t>
      </w:r>
      <w:r>
        <w:t>）</w:t>
      </w:r>
      <w:r w:rsidR="00D4011C">
        <w:t>未達公告金額之採購，以最有利標競標精神擇符合需要者進行議價或比價；符合需要者在2家以上時，依合於招標文件之未得標廠商符合需要序位，依序以議價方式辦理。</w:t>
      </w:r>
    </w:p>
    <w:p w:rsidR="00C07AA9" w:rsidRDefault="00D4011C" w:rsidP="00E100BC">
      <w:pPr>
        <w:pStyle w:val="11"/>
      </w:pPr>
      <w:r>
        <w:t>第拾壹節、優良廠商及全球化廠商之獎勵優惠</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八十七、本須知所稱優良廠商之資格為符合下列情形之一者：</w:t>
      </w:r>
    </w:p>
    <w:p w:rsidR="00C07AA9" w:rsidRDefault="00FF549E" w:rsidP="00945D39">
      <w:pPr>
        <w:pStyle w:val="af6"/>
      </w:pPr>
      <w:r>
        <w:t>（</w:t>
      </w:r>
      <w:r w:rsidR="00D4011C">
        <w:t>一</w:t>
      </w:r>
      <w:r>
        <w:t>）</w:t>
      </w:r>
      <w:r w:rsidR="00D4011C">
        <w:t>經採購法主管機關或相關中央目的事業主管機關評定為優良廠商，並經採購法主管機關認定而於指定之資料庫公告者。</w:t>
      </w:r>
    </w:p>
    <w:p w:rsidR="00C07AA9" w:rsidRDefault="00FF549E" w:rsidP="00945D39">
      <w:pPr>
        <w:pStyle w:val="af6"/>
      </w:pPr>
      <w:r>
        <w:t>（</w:t>
      </w:r>
      <w:r w:rsidR="00D4011C">
        <w:t>二</w:t>
      </w:r>
      <w:r>
        <w:t>）</w:t>
      </w:r>
      <w:r w:rsidR="00D4011C">
        <w:t>經本府依規定評為優良廠商，且於指定之資料庫公告者。</w:t>
      </w:r>
    </w:p>
    <w:p w:rsidR="00C07AA9" w:rsidRDefault="00FF549E" w:rsidP="00945D39">
      <w:pPr>
        <w:pStyle w:val="af6"/>
      </w:pPr>
      <w:r>
        <w:t>（</w:t>
      </w:r>
      <w:r w:rsidR="00D4011C">
        <w:t>三</w:t>
      </w:r>
      <w:r>
        <w:t>）</w:t>
      </w:r>
      <w:r w:rsidR="00D4011C">
        <w:t>依其他法令評定為優良廠商，而該法令未明定需於招標文件規定或於採購法主管機關指定之資料庫公告者，從其規定。</w:t>
      </w:r>
    </w:p>
    <w:p w:rsidR="00C07AA9" w:rsidRPr="00C24C72" w:rsidRDefault="00C15411">
      <w:pPr>
        <w:pStyle w:val="12"/>
        <w:numPr>
          <w:ilvl w:val="0"/>
          <w:numId w:val="0"/>
        </w:numPr>
        <w:tabs>
          <w:tab w:val="clear" w:pos="-637"/>
          <w:tab w:val="left" w:pos="9923"/>
        </w:tabs>
        <w:ind w:left="993" w:hanging="480"/>
      </w:pPr>
      <w:r>
        <w:rPr>
          <w:rFonts w:hint="eastAsia"/>
        </w:rPr>
        <w:t xml:space="preserve">    </w:t>
      </w:r>
      <w:r w:rsidR="00D4011C">
        <w:t>本須知所稱全球化廠商之資格，指我國廠商得標我國以外之政府採購標案累計決標金額達</w:t>
      </w:r>
      <w:r w:rsidR="00D4011C">
        <w:rPr>
          <w:rFonts w:cs="新細明體"/>
        </w:rPr>
        <w:t>世界貿易</w:t>
      </w:r>
      <w:r w:rsidR="00D4011C">
        <w:t>組織政府採購協定我國中央機關門檻金額以上，於決標後一年內經相關中央目的事</w:t>
      </w:r>
      <w:r w:rsidR="00D4011C" w:rsidRPr="00C24C72">
        <w:t>業主管機關審定登錄於主管機關指定之資料庫公告，且在獎勵期間內者。獎勵期間自資料庫公告日起一年。</w:t>
      </w:r>
    </w:p>
    <w:p w:rsidR="00C07AA9" w:rsidRPr="00C24C72" w:rsidRDefault="00D4011C">
      <w:pPr>
        <w:shd w:val="clear" w:color="auto" w:fill="FFFFFF"/>
        <w:tabs>
          <w:tab w:val="left" w:pos="9923"/>
        </w:tabs>
        <w:spacing w:line="300" w:lineRule="exact"/>
        <w:ind w:left="991" w:hanging="991"/>
        <w:jc w:val="both"/>
        <w:rPr>
          <w:rFonts w:ascii="標楷體" w:eastAsia="標楷體" w:hAnsi="標楷體" w:cs="新細明體"/>
        </w:rPr>
      </w:pPr>
      <w:r w:rsidRPr="00C24C72">
        <w:rPr>
          <w:rFonts w:ascii="標楷體" w:eastAsia="標楷體" w:hAnsi="標楷體" w:cs="新細明體"/>
        </w:rPr>
        <w:t>八十八、優良廠商在獎勵期間內，參加</w:t>
      </w:r>
      <w:r w:rsidR="00144912" w:rsidRPr="00C24C72">
        <w:rPr>
          <w:rFonts w:ascii="標楷體" w:eastAsia="標楷體" w:hAnsi="標楷體" w:cs="新細明體"/>
        </w:rPr>
        <w:t>機關</w:t>
      </w:r>
      <w:r w:rsidRPr="00C24C72">
        <w:rPr>
          <w:rFonts w:ascii="標楷體" w:eastAsia="標楷體" w:hAnsi="標楷體" w:cs="新細明體"/>
        </w:rPr>
        <w:t>採購時，其押標金、履約保證金及保固保證金金額減收50％(廠商如同時具備前點所列情形2項以上者，減收金額不再累加計算)。</w:t>
      </w:r>
    </w:p>
    <w:p w:rsidR="00C07AA9" w:rsidRPr="00C24C72" w:rsidRDefault="00C15411">
      <w:pPr>
        <w:pStyle w:val="12"/>
        <w:numPr>
          <w:ilvl w:val="0"/>
          <w:numId w:val="0"/>
        </w:numPr>
        <w:tabs>
          <w:tab w:val="clear" w:pos="-637"/>
          <w:tab w:val="left" w:pos="9923"/>
        </w:tabs>
        <w:ind w:left="993" w:hanging="480"/>
      </w:pPr>
      <w:r w:rsidRPr="00C24C72">
        <w:rPr>
          <w:rFonts w:hint="eastAsia"/>
        </w:rPr>
        <w:t xml:space="preserve">    </w:t>
      </w:r>
      <w:r w:rsidR="00D4011C" w:rsidRPr="00C24C72">
        <w:t>全球化廠商</w:t>
      </w:r>
      <w:r w:rsidR="00D4011C" w:rsidRPr="00C24C72">
        <w:rPr>
          <w:rFonts w:cs="新細明體"/>
        </w:rPr>
        <w:t>在獎勵期間內，參加</w:t>
      </w:r>
      <w:r w:rsidR="00144912" w:rsidRPr="00C24C72">
        <w:rPr>
          <w:rFonts w:cs="新細明體"/>
        </w:rPr>
        <w:t>機關</w:t>
      </w:r>
      <w:r w:rsidR="00D4011C" w:rsidRPr="00C24C72">
        <w:rPr>
          <w:rFonts w:cs="新細明體"/>
        </w:rPr>
        <w:t>非條約協定之採購時，其押標金、履約保證金及保固保證金金額減收30％，不併入前項減收額度計算，繳納後方為全球化廠商者，不溯及適用減收規定。</w:t>
      </w:r>
    </w:p>
    <w:p w:rsidR="00C07AA9" w:rsidRDefault="00C15411">
      <w:pPr>
        <w:pStyle w:val="12"/>
        <w:numPr>
          <w:ilvl w:val="0"/>
          <w:numId w:val="0"/>
        </w:numPr>
        <w:tabs>
          <w:tab w:val="clear" w:pos="-637"/>
          <w:tab w:val="left" w:pos="9923"/>
        </w:tabs>
        <w:ind w:left="993" w:hanging="480"/>
        <w:rPr>
          <w:rFonts w:cs="新細明體"/>
        </w:rPr>
      </w:pPr>
      <w:r w:rsidRPr="00C24C72">
        <w:rPr>
          <w:rFonts w:cs="新細明體" w:hint="eastAsia"/>
        </w:rPr>
        <w:t xml:space="preserve">    </w:t>
      </w:r>
      <w:r w:rsidR="00D4011C" w:rsidRPr="00C24C72">
        <w:rPr>
          <w:rFonts w:cs="新細明體"/>
        </w:rPr>
        <w:t>獎勵期間依採購法主</w:t>
      </w:r>
      <w:r w:rsidR="00D4011C">
        <w:rPr>
          <w:rFonts w:cs="新細明體"/>
        </w:rPr>
        <w:t>管機關或各中央目的事業主管機關之主管法令規定；無獎勵期間規定者，自公告日起1年。</w:t>
      </w:r>
    </w:p>
    <w:p w:rsidR="00C07AA9" w:rsidRDefault="00C15411">
      <w:pPr>
        <w:pStyle w:val="12"/>
        <w:numPr>
          <w:ilvl w:val="0"/>
          <w:numId w:val="0"/>
        </w:numPr>
        <w:tabs>
          <w:tab w:val="clear" w:pos="-637"/>
          <w:tab w:val="left" w:pos="9923"/>
        </w:tabs>
        <w:ind w:left="993" w:hanging="480"/>
      </w:pPr>
      <w:r>
        <w:rPr>
          <w:rFonts w:cs="新細明體" w:hint="eastAsia"/>
        </w:rPr>
        <w:t xml:space="preserve">    </w:t>
      </w:r>
      <w:r w:rsidR="00D4011C">
        <w:rPr>
          <w:rFonts w:cs="新細明體"/>
        </w:rPr>
        <w:t>屬第87點第1項第3款情形且未在採購法主管機關指定之資料庫公告之優良廠商者，廠商投標時應</w:t>
      </w:r>
      <w:r w:rsidR="00D4011C">
        <w:t>檢附相關證明文件，若未檢附，經機關通知廠商提出說明，仍無法提出相關證明文件者，不適用減收規定。</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lastRenderedPageBreak/>
        <w:t>八十九、優良廠商或全球化廠商於獎勵期間承攬之採購案，於獎勵期間依契約規定繳納之履約保證金及扣留之保留款（適用於依營造業法評定為優良營造業者），得依第88點規定獎勵，履約期間無招標文件規定應不發還或補繳情形者，獎勵期間屆滿，免補繳減收</w:t>
      </w:r>
      <w:r w:rsidR="00FF549E">
        <w:rPr>
          <w:rFonts w:ascii="標楷體" w:eastAsia="標楷體" w:hAnsi="標楷體" w:cs="新細明體"/>
        </w:rPr>
        <w:t>（</w:t>
      </w:r>
      <w:r>
        <w:rPr>
          <w:rFonts w:ascii="標楷體" w:eastAsia="標楷體" w:hAnsi="標楷體" w:cs="新細明體"/>
        </w:rPr>
        <w:t>扣</w:t>
      </w:r>
      <w:r w:rsidR="00FF549E">
        <w:rPr>
          <w:rFonts w:ascii="標楷體" w:eastAsia="標楷體" w:hAnsi="標楷體" w:cs="新細明體"/>
        </w:rPr>
        <w:t>）</w:t>
      </w:r>
      <w:r>
        <w:rPr>
          <w:rFonts w:ascii="標楷體" w:eastAsia="標楷體" w:hAnsi="標楷體" w:cs="新細明體"/>
        </w:rPr>
        <w:t>之金額。</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優良廠商或全球化廠商承攬之採購案，驗收合格日在獎勵期間者，保固保證金依第88點規定獎勵，保固期間無招標文件規定之應動用或補繳情形者，獎勵期間屆滿，免補繳減收之金額；部分驗收並就該部分起算保固者，亦同。</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一、允許共同投標案之採購，優良廠商或全球化廠商非屬單獨投標者，其押標金、履約保證金、保固保證金及保留款（適用於依營造業法評定為優良營造業者）之獎勵優惠方式，應依經公證或認證之共同投標協議書中，記載該優良廠商或全球化廠商主辦項目所占契約金額比率乘以減收比率</w:t>
      </w:r>
      <w:r w:rsidR="00FF549E">
        <w:rPr>
          <w:rFonts w:ascii="標楷體" w:eastAsia="標楷體" w:hAnsi="標楷體" w:cs="新細明體"/>
        </w:rPr>
        <w:t>（</w:t>
      </w:r>
      <w:r>
        <w:rPr>
          <w:rFonts w:ascii="標楷體" w:eastAsia="標楷體" w:hAnsi="標楷體" w:cs="新細明體"/>
        </w:rPr>
        <w:t>優良廠商50％；全球化廠商30％</w:t>
      </w:r>
      <w:r w:rsidR="00FF549E">
        <w:rPr>
          <w:rFonts w:ascii="標楷體" w:eastAsia="標楷體" w:hAnsi="標楷體" w:cs="新細明體"/>
        </w:rPr>
        <w:t>）</w:t>
      </w:r>
      <w:r>
        <w:rPr>
          <w:rFonts w:ascii="標楷體" w:eastAsia="標楷體" w:hAnsi="標楷體" w:cs="新細明體"/>
        </w:rPr>
        <w:t>計算。</w:t>
      </w:r>
    </w:p>
    <w:p w:rsidR="00C07AA9" w:rsidRDefault="00C15411">
      <w:pPr>
        <w:pStyle w:val="12"/>
        <w:numPr>
          <w:ilvl w:val="0"/>
          <w:numId w:val="0"/>
        </w:numPr>
        <w:tabs>
          <w:tab w:val="clear" w:pos="-637"/>
          <w:tab w:val="left" w:pos="9923"/>
        </w:tabs>
        <w:ind w:left="993" w:hanging="480"/>
      </w:pPr>
      <w:r>
        <w:rPr>
          <w:rFonts w:hint="eastAsia"/>
        </w:rPr>
        <w:t xml:space="preserve">    </w:t>
      </w:r>
      <w:r w:rsidR="00D4011C">
        <w:t>前項保固保證金之獎勵優惠方式，得依驗收合格後由共同投標廠商各成員提出該優良廠商或全球化廠商履約實績占契約價金總額</w:t>
      </w:r>
      <w:r w:rsidR="00FF549E">
        <w:t>（</w:t>
      </w:r>
      <w:r w:rsidR="00D4011C">
        <w:t>為訂約總價依歷次契約變更金額、按契約約定實做數量結果金額、物價調整款、減價收受之減少金額等調整結果之金額，於本點執行為結案時之契約價金總額，即結算總價</w:t>
      </w:r>
      <w:r w:rsidR="00FF549E">
        <w:t>）</w:t>
      </w:r>
      <w:r w:rsidR="00D4011C">
        <w:t>之比率認定之。</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二、經採購法主管機關或相關中央目的事業主管機關取消優良廠商或全球化廠商資格者，或經各機關依採購法第102條第3項規定刊登政府採購公報，且尚在採購法第103條第1項所定期限內者，廠商應就屬減收之金額補繳之。</w:t>
      </w:r>
      <w:r w:rsidR="00172C57" w:rsidRPr="00172C57">
        <w:rPr>
          <w:rFonts w:ascii="標楷體" w:eastAsia="標楷體" w:hAnsi="標楷體" w:cs="新細明體" w:hint="eastAsia"/>
          <w:color w:val="FF0000"/>
        </w:rPr>
        <w:t>洽辦機關</w:t>
      </w:r>
      <w:r>
        <w:rPr>
          <w:rFonts w:ascii="標楷體" w:eastAsia="標楷體" w:hAnsi="標楷體" w:cs="新細明體"/>
        </w:rPr>
        <w:t>將以最大公共利益及不影響採購進度為原則，與得標廠商協議適當補繳期限。其有依招標文件規定不發還押標金或保證金之情形者，亦同。</w:t>
      </w:r>
    </w:p>
    <w:p w:rsidR="00C07AA9" w:rsidRPr="009E6635"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九十三、經本府取消優良廠商資格者，</w:t>
      </w:r>
      <w:r w:rsidRPr="009E6635">
        <w:rPr>
          <w:rFonts w:ascii="標楷體" w:eastAsia="標楷體" w:hAnsi="標楷體" w:cs="新細明體"/>
        </w:rPr>
        <w:t>準用第92點規定。</w:t>
      </w:r>
    </w:p>
    <w:p w:rsidR="00C07AA9" w:rsidRPr="009E6635" w:rsidRDefault="00D4011C" w:rsidP="00E100BC">
      <w:pPr>
        <w:pStyle w:val="11"/>
      </w:pPr>
      <w:r w:rsidRPr="009E6635">
        <w:t>第拾貳節、廠商之拒絕往來</w:t>
      </w:r>
    </w:p>
    <w:p w:rsidR="00C07AA9" w:rsidRPr="008A5A38" w:rsidRDefault="00D4011C">
      <w:pPr>
        <w:shd w:val="clear" w:color="auto" w:fill="FFFFFF"/>
        <w:tabs>
          <w:tab w:val="left" w:pos="9923"/>
        </w:tabs>
        <w:spacing w:line="300" w:lineRule="exact"/>
        <w:ind w:left="991" w:hanging="991"/>
        <w:jc w:val="both"/>
        <w:rPr>
          <w:rFonts w:ascii="標楷體" w:eastAsia="標楷體" w:hAnsi="標楷體" w:cs="新細明體"/>
        </w:rPr>
      </w:pPr>
      <w:r w:rsidRPr="009E6635">
        <w:rPr>
          <w:rFonts w:ascii="標楷體" w:eastAsia="標楷體" w:hAnsi="標楷體" w:cs="新細明體"/>
        </w:rPr>
        <w:t>九十四、</w:t>
      </w:r>
      <w:r w:rsidR="00172C57" w:rsidRPr="009E6635">
        <w:rPr>
          <w:rFonts w:ascii="標楷體" w:eastAsia="標楷體" w:hAnsi="標楷體" w:cs="新細明體" w:hint="eastAsia"/>
          <w:color w:val="0000CC"/>
        </w:rPr>
        <w:t>代辦機關</w:t>
      </w:r>
      <w:r w:rsidR="00172C57" w:rsidRPr="009E6635">
        <w:rPr>
          <w:rFonts w:ascii="標楷體" w:eastAsia="標楷體" w:hAnsi="標楷體" w:cs="新細明體" w:hint="eastAsia"/>
          <w:color w:val="FF0000"/>
        </w:rPr>
        <w:t>或洽辦機關</w:t>
      </w:r>
      <w:r w:rsidRPr="009E6635">
        <w:rPr>
          <w:rFonts w:ascii="標楷體" w:eastAsia="標楷體" w:hAnsi="標楷體" w:cs="新細明體"/>
        </w:rPr>
        <w:t>發現廠商有下列情形之一，</w:t>
      </w:r>
      <w:r w:rsidR="007F707A" w:rsidRPr="009E6635">
        <w:rPr>
          <w:rFonts w:ascii="標楷體" w:eastAsia="標楷體" w:hAnsi="標楷體" w:cs="新細明體"/>
        </w:rPr>
        <w:t>應將其事</w:t>
      </w:r>
      <w:r w:rsidR="007F707A" w:rsidRPr="008A5A38">
        <w:rPr>
          <w:rFonts w:ascii="標楷體" w:eastAsia="標楷體" w:hAnsi="標楷體" w:cs="新細明體"/>
        </w:rPr>
        <w:t>實、理由及依採購法第103條第1項所定期間通知廠商，並附記如未提出異議者，將刊登政府採購公報，並依採購法第102條、第103條規定辦理對廠商之停權處分</w:t>
      </w:r>
      <w:r w:rsidRPr="008A5A38">
        <w:rPr>
          <w:rFonts w:ascii="標楷體" w:eastAsia="標楷體" w:hAnsi="標楷體" w:cs="新細明體"/>
        </w:rPr>
        <w:t>：</w:t>
      </w:r>
    </w:p>
    <w:p w:rsidR="007F707A" w:rsidRPr="008A5A38" w:rsidRDefault="00FF549E" w:rsidP="007F707A">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t>（</w:t>
      </w:r>
      <w:r w:rsidR="007F707A" w:rsidRPr="008A5A38">
        <w:rPr>
          <w:rFonts w:ascii="標楷體" w:eastAsia="標楷體" w:hAnsi="標楷體"/>
          <w:kern w:val="0"/>
        </w:rPr>
        <w:t>一</w:t>
      </w:r>
      <w:r>
        <w:rPr>
          <w:rFonts w:ascii="標楷體" w:eastAsia="標楷體" w:hAnsi="標楷體"/>
          <w:kern w:val="0"/>
        </w:rPr>
        <w:t>）</w:t>
      </w:r>
      <w:r w:rsidR="007F707A" w:rsidRPr="008A5A38">
        <w:rPr>
          <w:rFonts w:ascii="標楷體" w:eastAsia="標楷體" w:hAnsi="標楷體"/>
          <w:kern w:val="0"/>
        </w:rPr>
        <w:t>容許他人借用本人名義或證件參加投標者。</w:t>
      </w:r>
    </w:p>
    <w:p w:rsidR="007F707A" w:rsidRPr="008A5A38" w:rsidRDefault="00FF549E" w:rsidP="007F707A">
      <w:pPr>
        <w:tabs>
          <w:tab w:val="left" w:pos="1276"/>
          <w:tab w:val="left" w:pos="1985"/>
          <w:tab w:val="left" w:pos="2626"/>
          <w:tab w:val="left" w:pos="9923"/>
        </w:tabs>
        <w:snapToGrid w:val="0"/>
        <w:spacing w:line="300" w:lineRule="exact"/>
        <w:ind w:left="1134" w:right="142" w:hanging="425"/>
        <w:jc w:val="both"/>
      </w:pPr>
      <w:r>
        <w:rPr>
          <w:rFonts w:ascii="標楷體" w:eastAsia="標楷體" w:hAnsi="標楷體"/>
          <w:kern w:val="0"/>
        </w:rPr>
        <w:t>（</w:t>
      </w:r>
      <w:r w:rsidR="007F707A" w:rsidRPr="008A5A38">
        <w:rPr>
          <w:rFonts w:ascii="標楷體" w:eastAsia="標楷體" w:hAnsi="標楷體"/>
          <w:kern w:val="0"/>
        </w:rPr>
        <w:t>二</w:t>
      </w:r>
      <w:r>
        <w:rPr>
          <w:rFonts w:ascii="標楷體" w:eastAsia="標楷體" w:hAnsi="標楷體"/>
          <w:kern w:val="0"/>
        </w:rPr>
        <w:t>）</w:t>
      </w:r>
      <w:r w:rsidR="007F707A" w:rsidRPr="008A5A38">
        <w:rPr>
          <w:rFonts w:ascii="標楷體" w:eastAsia="標楷體" w:hAnsi="標楷體"/>
          <w:kern w:val="0"/>
        </w:rPr>
        <w:t>借用或冒用他人名義或證件投標者。</w:t>
      </w:r>
    </w:p>
    <w:p w:rsidR="007F707A" w:rsidRPr="008A5A38" w:rsidRDefault="00FF549E" w:rsidP="007F707A">
      <w:pPr>
        <w:tabs>
          <w:tab w:val="left" w:pos="1276"/>
          <w:tab w:val="left" w:pos="1985"/>
          <w:tab w:val="left" w:pos="2626"/>
          <w:tab w:val="left" w:pos="9923"/>
        </w:tabs>
        <w:snapToGrid w:val="0"/>
        <w:spacing w:line="300" w:lineRule="exact"/>
        <w:ind w:left="1134" w:right="142" w:hanging="425"/>
        <w:jc w:val="both"/>
      </w:pPr>
      <w:r>
        <w:rPr>
          <w:rFonts w:ascii="標楷體" w:eastAsia="標楷體" w:hAnsi="標楷體"/>
          <w:kern w:val="0"/>
        </w:rPr>
        <w:t>（</w:t>
      </w:r>
      <w:r w:rsidR="007F707A" w:rsidRPr="008A5A38">
        <w:rPr>
          <w:rFonts w:ascii="標楷體" w:eastAsia="標楷體" w:hAnsi="標楷體"/>
          <w:kern w:val="0"/>
        </w:rPr>
        <w:t>三</w:t>
      </w:r>
      <w:r>
        <w:rPr>
          <w:rFonts w:ascii="標楷體" w:eastAsia="標楷體" w:hAnsi="標楷體"/>
          <w:kern w:val="0"/>
        </w:rPr>
        <w:t>）</w:t>
      </w:r>
      <w:r w:rsidR="007F707A" w:rsidRPr="008A5A38">
        <w:rPr>
          <w:rFonts w:ascii="標楷體" w:eastAsia="標楷體" w:hAnsi="標楷體"/>
          <w:kern w:val="0"/>
        </w:rPr>
        <w:t>擅自減省工料，情節重大者。</w:t>
      </w:r>
    </w:p>
    <w:p w:rsidR="007F707A" w:rsidRPr="008A5A38" w:rsidRDefault="00FF549E" w:rsidP="007F707A">
      <w:pPr>
        <w:tabs>
          <w:tab w:val="left" w:pos="1276"/>
          <w:tab w:val="left" w:pos="1985"/>
          <w:tab w:val="left" w:pos="2626"/>
          <w:tab w:val="left" w:pos="9923"/>
        </w:tabs>
        <w:snapToGrid w:val="0"/>
        <w:spacing w:line="300" w:lineRule="exact"/>
        <w:ind w:left="1134" w:right="142" w:hanging="425"/>
        <w:jc w:val="both"/>
      </w:pPr>
      <w:r>
        <w:rPr>
          <w:rFonts w:ascii="標楷體" w:eastAsia="標楷體" w:hAnsi="標楷體"/>
          <w:kern w:val="0"/>
        </w:rPr>
        <w:t>（</w:t>
      </w:r>
      <w:r w:rsidR="007F707A" w:rsidRPr="008A5A38">
        <w:rPr>
          <w:rFonts w:ascii="標楷體" w:eastAsia="標楷體" w:hAnsi="標楷體"/>
          <w:kern w:val="0"/>
        </w:rPr>
        <w:t>四</w:t>
      </w:r>
      <w:r>
        <w:rPr>
          <w:rFonts w:ascii="標楷體" w:eastAsia="標楷體" w:hAnsi="標楷體"/>
          <w:kern w:val="0"/>
        </w:rPr>
        <w:t>）</w:t>
      </w:r>
      <w:r w:rsidR="007F707A" w:rsidRPr="008A5A38">
        <w:rPr>
          <w:rFonts w:ascii="標楷體" w:eastAsia="標楷體" w:hAnsi="標楷體"/>
          <w:kern w:val="0"/>
        </w:rPr>
        <w:t>以虛偽不實之文件投標、訂約或履約，情節重大者。</w:t>
      </w:r>
    </w:p>
    <w:p w:rsidR="007F707A" w:rsidRPr="009E6635" w:rsidRDefault="00FF549E" w:rsidP="007F707A">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rPr>
          <w:rFonts w:ascii="標楷體" w:eastAsia="標楷體" w:hAnsi="標楷體"/>
          <w:kern w:val="0"/>
        </w:rPr>
        <w:t>（</w:t>
      </w:r>
      <w:r w:rsidR="007F707A" w:rsidRPr="009E6635">
        <w:rPr>
          <w:rFonts w:ascii="標楷體" w:eastAsia="標楷體" w:hAnsi="標楷體"/>
          <w:kern w:val="0"/>
        </w:rPr>
        <w:t>五</w:t>
      </w:r>
      <w:r>
        <w:rPr>
          <w:rFonts w:ascii="標楷體" w:eastAsia="標楷體" w:hAnsi="標楷體"/>
          <w:kern w:val="0"/>
        </w:rPr>
        <w:t>）</w:t>
      </w:r>
      <w:r w:rsidR="007F707A" w:rsidRPr="009E6635">
        <w:rPr>
          <w:rFonts w:ascii="標楷體" w:eastAsia="標楷體" w:hAnsi="標楷體"/>
          <w:kern w:val="0"/>
        </w:rPr>
        <w:t>受停業處分期間仍參加投標者。</w:t>
      </w:r>
    </w:p>
    <w:p w:rsidR="007F707A" w:rsidRPr="009E6635" w:rsidRDefault="00FF549E" w:rsidP="007F707A">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rPr>
          <w:rFonts w:ascii="標楷體" w:eastAsia="標楷體" w:hAnsi="標楷體"/>
          <w:kern w:val="0"/>
        </w:rPr>
        <w:t>（</w:t>
      </w:r>
      <w:r w:rsidR="007F707A" w:rsidRPr="009E6635">
        <w:rPr>
          <w:rFonts w:ascii="標楷體" w:eastAsia="標楷體" w:hAnsi="標楷體"/>
          <w:kern w:val="0"/>
        </w:rPr>
        <w:t>六</w:t>
      </w:r>
      <w:r>
        <w:rPr>
          <w:rFonts w:ascii="標楷體" w:eastAsia="標楷體" w:hAnsi="標楷體"/>
          <w:kern w:val="0"/>
        </w:rPr>
        <w:t>）</w:t>
      </w:r>
      <w:r w:rsidR="007F707A" w:rsidRPr="009E6635">
        <w:rPr>
          <w:rFonts w:ascii="標楷體" w:eastAsia="標楷體" w:hAnsi="標楷體"/>
          <w:kern w:val="0"/>
        </w:rPr>
        <w:t>犯採購法第87條至第92條之罪，經第一審為有罪判決者。</w:t>
      </w:r>
    </w:p>
    <w:p w:rsidR="007F707A" w:rsidRPr="009E6635" w:rsidRDefault="00FF549E" w:rsidP="007F707A">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rPr>
          <w:rFonts w:ascii="標楷體" w:eastAsia="標楷體" w:hAnsi="標楷體"/>
          <w:kern w:val="0"/>
        </w:rPr>
        <w:t>（</w:t>
      </w:r>
      <w:r w:rsidR="007F707A" w:rsidRPr="009E6635">
        <w:rPr>
          <w:rFonts w:ascii="標楷體" w:eastAsia="標楷體" w:hAnsi="標楷體"/>
          <w:kern w:val="0"/>
        </w:rPr>
        <w:t>七</w:t>
      </w:r>
      <w:r>
        <w:rPr>
          <w:rFonts w:ascii="標楷體" w:eastAsia="標楷體" w:hAnsi="標楷體"/>
          <w:kern w:val="0"/>
        </w:rPr>
        <w:t>）</w:t>
      </w:r>
      <w:r w:rsidR="007F707A" w:rsidRPr="009E6635">
        <w:rPr>
          <w:rFonts w:ascii="標楷體" w:eastAsia="標楷體" w:hAnsi="標楷體"/>
          <w:kern w:val="0"/>
        </w:rPr>
        <w:t>得標後無正當理由而不訂約者。</w:t>
      </w:r>
    </w:p>
    <w:p w:rsidR="007F707A" w:rsidRPr="009E6635" w:rsidRDefault="00FF549E" w:rsidP="007F707A">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rPr>
          <w:rFonts w:ascii="標楷體" w:eastAsia="標楷體" w:hAnsi="標楷體"/>
          <w:kern w:val="0"/>
        </w:rPr>
        <w:t>（</w:t>
      </w:r>
      <w:r w:rsidR="007F707A" w:rsidRPr="009E6635">
        <w:rPr>
          <w:rFonts w:ascii="標楷體" w:eastAsia="標楷體" w:hAnsi="標楷體"/>
          <w:kern w:val="0"/>
        </w:rPr>
        <w:t>八</w:t>
      </w:r>
      <w:r>
        <w:rPr>
          <w:rFonts w:ascii="標楷體" w:eastAsia="標楷體" w:hAnsi="標楷體"/>
          <w:kern w:val="0"/>
        </w:rPr>
        <w:t>）</w:t>
      </w:r>
      <w:r w:rsidR="007F707A" w:rsidRPr="009E6635">
        <w:rPr>
          <w:rFonts w:ascii="標楷體" w:eastAsia="標楷體" w:hAnsi="標楷體"/>
          <w:kern w:val="0"/>
        </w:rPr>
        <w:t>查驗或驗收不合格，情節重大</w:t>
      </w:r>
      <w:r w:rsidR="00B91B12" w:rsidRPr="00B00AD9">
        <w:rPr>
          <w:rFonts w:ascii="標楷體" w:eastAsia="標楷體" w:hAnsi="標楷體" w:hint="eastAsia"/>
          <w:color w:val="000000" w:themeColor="text1"/>
          <w:kern w:val="0"/>
        </w:rPr>
        <w:t>者</w:t>
      </w:r>
      <w:r w:rsidR="007F707A" w:rsidRPr="009E6635">
        <w:rPr>
          <w:rFonts w:ascii="標楷體" w:eastAsia="標楷體" w:hAnsi="標楷體"/>
          <w:kern w:val="0"/>
        </w:rPr>
        <w:t>。</w:t>
      </w:r>
    </w:p>
    <w:p w:rsidR="007F707A" w:rsidRPr="008A5A38" w:rsidRDefault="00FF549E" w:rsidP="007F707A">
      <w:pPr>
        <w:tabs>
          <w:tab w:val="left" w:pos="1276"/>
          <w:tab w:val="left" w:pos="1985"/>
          <w:tab w:val="left" w:pos="2626"/>
          <w:tab w:val="left" w:pos="9923"/>
        </w:tabs>
        <w:snapToGrid w:val="0"/>
        <w:spacing w:line="300" w:lineRule="exact"/>
        <w:ind w:left="1134" w:right="142" w:hanging="425"/>
        <w:jc w:val="both"/>
      </w:pPr>
      <w:r>
        <w:rPr>
          <w:rFonts w:ascii="標楷體" w:eastAsia="標楷體" w:hAnsi="標楷體"/>
          <w:kern w:val="0"/>
        </w:rPr>
        <w:t>（</w:t>
      </w:r>
      <w:r w:rsidR="007F707A" w:rsidRPr="009E6635">
        <w:rPr>
          <w:rFonts w:ascii="標楷體" w:eastAsia="標楷體" w:hAnsi="標楷體"/>
          <w:kern w:val="0"/>
        </w:rPr>
        <w:t>九</w:t>
      </w:r>
      <w:r>
        <w:rPr>
          <w:rFonts w:ascii="標楷體" w:eastAsia="標楷體" w:hAnsi="標楷體"/>
          <w:kern w:val="0"/>
        </w:rPr>
        <w:t>）</w:t>
      </w:r>
      <w:r w:rsidR="007F707A" w:rsidRPr="009E6635">
        <w:rPr>
          <w:rFonts w:ascii="標楷體" w:eastAsia="標楷體" w:hAnsi="標楷體"/>
          <w:kern w:val="0"/>
        </w:rPr>
        <w:t>驗收後不履行保固責</w:t>
      </w:r>
      <w:r w:rsidR="00B91B12">
        <w:rPr>
          <w:rFonts w:ascii="標楷體" w:eastAsia="標楷體" w:hAnsi="標楷體"/>
          <w:kern w:val="0"/>
        </w:rPr>
        <w:t>任</w:t>
      </w:r>
      <w:r w:rsidR="007F707A" w:rsidRPr="00B00AD9">
        <w:rPr>
          <w:rFonts w:ascii="標楷體" w:eastAsia="標楷體" w:hAnsi="標楷體"/>
          <w:color w:val="000000" w:themeColor="text1"/>
          <w:kern w:val="0"/>
        </w:rPr>
        <w:t>，</w:t>
      </w:r>
      <w:r w:rsidR="007F707A" w:rsidRPr="008A5A38">
        <w:rPr>
          <w:rFonts w:ascii="標楷體" w:eastAsia="標楷體" w:hAnsi="標楷體"/>
          <w:kern w:val="0"/>
        </w:rPr>
        <w:t>情節重大</w:t>
      </w:r>
      <w:r w:rsidR="007F707A" w:rsidRPr="005676E3">
        <w:rPr>
          <w:rFonts w:ascii="標楷體" w:eastAsia="標楷體" w:hAnsi="標楷體"/>
          <w:kern w:val="0"/>
        </w:rPr>
        <w:t>者。</w:t>
      </w:r>
    </w:p>
    <w:p w:rsidR="007F707A" w:rsidRPr="009E6635" w:rsidRDefault="00FF549E" w:rsidP="007F707A">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rPr>
          <w:rFonts w:ascii="標楷體" w:eastAsia="標楷體" w:hAnsi="標楷體"/>
          <w:kern w:val="0"/>
        </w:rPr>
        <w:t>（</w:t>
      </w:r>
      <w:r w:rsidR="007F707A" w:rsidRPr="009E6635">
        <w:rPr>
          <w:rFonts w:ascii="標楷體" w:eastAsia="標楷體" w:hAnsi="標楷體"/>
          <w:kern w:val="0"/>
        </w:rPr>
        <w:t>十</w:t>
      </w:r>
      <w:r>
        <w:rPr>
          <w:rFonts w:ascii="標楷體" w:eastAsia="標楷體" w:hAnsi="標楷體"/>
          <w:kern w:val="0"/>
        </w:rPr>
        <w:t>）</w:t>
      </w:r>
      <w:r w:rsidR="007F707A" w:rsidRPr="009E6635">
        <w:rPr>
          <w:rFonts w:ascii="標楷體" w:eastAsia="標楷體" w:hAnsi="標楷體"/>
          <w:kern w:val="0"/>
        </w:rPr>
        <w:t>因可歸責於廠商之事由，致延誤履約期限，情節重大者。</w:t>
      </w:r>
    </w:p>
    <w:p w:rsidR="007F707A" w:rsidRPr="009E6635" w:rsidRDefault="00FF549E" w:rsidP="007F707A">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rPr>
          <w:rFonts w:ascii="標楷體" w:eastAsia="標楷體" w:hAnsi="標楷體"/>
          <w:kern w:val="0"/>
        </w:rPr>
        <w:t>（</w:t>
      </w:r>
      <w:r w:rsidR="007F707A" w:rsidRPr="009E6635">
        <w:rPr>
          <w:rFonts w:ascii="標楷體" w:eastAsia="標楷體" w:hAnsi="標楷體"/>
          <w:kern w:val="0"/>
        </w:rPr>
        <w:t>十一</w:t>
      </w:r>
      <w:r>
        <w:rPr>
          <w:rFonts w:ascii="標楷體" w:eastAsia="標楷體" w:hAnsi="標楷體"/>
          <w:kern w:val="0"/>
        </w:rPr>
        <w:t>）</w:t>
      </w:r>
      <w:r w:rsidR="007F707A" w:rsidRPr="009E6635">
        <w:rPr>
          <w:rFonts w:ascii="標楷體" w:eastAsia="標楷體" w:hAnsi="標楷體"/>
          <w:kern w:val="0"/>
        </w:rPr>
        <w:t>違反採購法第65條規定轉包者。</w:t>
      </w:r>
    </w:p>
    <w:p w:rsidR="007F707A" w:rsidRPr="008A5A38" w:rsidRDefault="00FF549E" w:rsidP="007F707A">
      <w:pPr>
        <w:tabs>
          <w:tab w:val="left" w:pos="1276"/>
          <w:tab w:val="left" w:pos="1985"/>
          <w:tab w:val="left" w:pos="2626"/>
          <w:tab w:val="left" w:pos="9923"/>
        </w:tabs>
        <w:snapToGrid w:val="0"/>
        <w:spacing w:line="300" w:lineRule="exact"/>
        <w:ind w:left="1134" w:right="142" w:hanging="425"/>
        <w:jc w:val="both"/>
      </w:pPr>
      <w:r>
        <w:rPr>
          <w:rFonts w:ascii="標楷體" w:eastAsia="標楷體" w:hAnsi="標楷體"/>
          <w:kern w:val="0"/>
        </w:rPr>
        <w:t>（</w:t>
      </w:r>
      <w:r w:rsidR="007F707A" w:rsidRPr="009E6635">
        <w:rPr>
          <w:rFonts w:ascii="標楷體" w:eastAsia="標楷體" w:hAnsi="標楷體"/>
          <w:kern w:val="0"/>
        </w:rPr>
        <w:t>十二</w:t>
      </w:r>
      <w:r>
        <w:rPr>
          <w:rFonts w:ascii="標楷體" w:eastAsia="標楷體" w:hAnsi="標楷體"/>
          <w:kern w:val="0"/>
        </w:rPr>
        <w:t>）</w:t>
      </w:r>
      <w:r w:rsidR="007F707A" w:rsidRPr="009E6635">
        <w:rPr>
          <w:rFonts w:ascii="標楷體" w:eastAsia="標楷體" w:hAnsi="標楷體"/>
          <w:kern w:val="0"/>
        </w:rPr>
        <w:t>因可歸責於廠商之事由，致解除或終</w:t>
      </w:r>
      <w:r w:rsidR="007F707A" w:rsidRPr="008A5A38">
        <w:rPr>
          <w:rFonts w:ascii="標楷體" w:eastAsia="標楷體" w:hAnsi="標楷體"/>
          <w:kern w:val="0"/>
        </w:rPr>
        <w:t>止契約，情節重大者。</w:t>
      </w:r>
    </w:p>
    <w:p w:rsidR="007F707A" w:rsidRPr="008A5A38" w:rsidRDefault="00FF549E" w:rsidP="007F707A">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rPr>
          <w:rFonts w:ascii="標楷體" w:eastAsia="標楷體" w:hAnsi="標楷體"/>
          <w:kern w:val="0"/>
        </w:rPr>
        <w:t>（</w:t>
      </w:r>
      <w:r w:rsidR="007F707A" w:rsidRPr="008A5A38">
        <w:rPr>
          <w:rFonts w:ascii="標楷體" w:eastAsia="標楷體" w:hAnsi="標楷體"/>
          <w:kern w:val="0"/>
        </w:rPr>
        <w:t>十三</w:t>
      </w:r>
      <w:r>
        <w:rPr>
          <w:rFonts w:ascii="標楷體" w:eastAsia="標楷體" w:hAnsi="標楷體"/>
          <w:kern w:val="0"/>
        </w:rPr>
        <w:t>）</w:t>
      </w:r>
      <w:r w:rsidR="007F707A" w:rsidRPr="008A5A38">
        <w:rPr>
          <w:rFonts w:ascii="標楷體" w:eastAsia="標楷體" w:hAnsi="標楷體"/>
          <w:kern w:val="0"/>
        </w:rPr>
        <w:t>破產程序中之廠商。</w:t>
      </w:r>
    </w:p>
    <w:p w:rsidR="00C07AA9" w:rsidRPr="00D03227" w:rsidRDefault="00FF549E" w:rsidP="00D03227">
      <w:pPr>
        <w:tabs>
          <w:tab w:val="left" w:pos="1276"/>
          <w:tab w:val="left" w:pos="1985"/>
          <w:tab w:val="left" w:pos="2626"/>
          <w:tab w:val="left" w:pos="9923"/>
        </w:tabs>
        <w:snapToGrid w:val="0"/>
        <w:spacing w:line="300" w:lineRule="exact"/>
        <w:ind w:left="1134" w:right="142" w:hanging="425"/>
        <w:jc w:val="both"/>
        <w:rPr>
          <w:rFonts w:ascii="標楷體" w:eastAsia="標楷體" w:hAnsi="標楷體"/>
        </w:rPr>
      </w:pPr>
      <w:r>
        <w:rPr>
          <w:rFonts w:ascii="標楷體" w:eastAsia="標楷體" w:hAnsi="標楷體"/>
        </w:rPr>
        <w:t>（</w:t>
      </w:r>
      <w:r w:rsidR="007F707A" w:rsidRPr="00D03227">
        <w:rPr>
          <w:rFonts w:ascii="標楷體" w:eastAsia="標楷體" w:hAnsi="標楷體"/>
        </w:rPr>
        <w:t>十四</w:t>
      </w:r>
      <w:r>
        <w:rPr>
          <w:rFonts w:ascii="標楷體" w:eastAsia="標楷體" w:hAnsi="標楷體"/>
        </w:rPr>
        <w:t>）</w:t>
      </w:r>
      <w:r w:rsidR="007F707A" w:rsidRPr="00D03227">
        <w:rPr>
          <w:rFonts w:ascii="標楷體" w:eastAsia="標楷體" w:hAnsi="標楷體"/>
        </w:rPr>
        <w:t>歧視性別、原住民、身心障礙或弱勢團體人士，情節重大者</w:t>
      </w:r>
      <w:r w:rsidR="00D4011C" w:rsidRPr="00D03227">
        <w:rPr>
          <w:rFonts w:ascii="標楷體" w:eastAsia="標楷體" w:hAnsi="標楷體"/>
        </w:rPr>
        <w:t>。</w:t>
      </w:r>
    </w:p>
    <w:p w:rsidR="00570765" w:rsidRPr="00C64CDD" w:rsidRDefault="00FF549E" w:rsidP="00570765">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rPr>
          <w:rFonts w:ascii="標楷體" w:eastAsia="標楷體" w:hAnsi="標楷體"/>
          <w:kern w:val="0"/>
        </w:rPr>
        <w:t>（</w:t>
      </w:r>
      <w:r w:rsidR="00570765" w:rsidRPr="00C64CDD">
        <w:rPr>
          <w:rFonts w:ascii="標楷體" w:eastAsia="標楷體" w:hAnsi="標楷體"/>
          <w:kern w:val="0"/>
        </w:rPr>
        <w:t>十五</w:t>
      </w:r>
      <w:r>
        <w:rPr>
          <w:rFonts w:ascii="標楷體" w:eastAsia="標楷體" w:hAnsi="標楷體"/>
          <w:kern w:val="0"/>
        </w:rPr>
        <w:t>）</w:t>
      </w:r>
      <w:r w:rsidR="00570765" w:rsidRPr="00C64CDD">
        <w:rPr>
          <w:rFonts w:ascii="標楷體" w:eastAsia="標楷體" w:hAnsi="標楷體"/>
          <w:kern w:val="0"/>
        </w:rPr>
        <w:t>對採購有關人員行求、期約或交付不正利益者。</w:t>
      </w:r>
    </w:p>
    <w:p w:rsidR="007F707A" w:rsidRPr="00C64CDD" w:rsidRDefault="007F707A" w:rsidP="007F707A">
      <w:pPr>
        <w:tabs>
          <w:tab w:val="left" w:pos="1276"/>
          <w:tab w:val="left" w:pos="1985"/>
          <w:tab w:val="left" w:pos="2626"/>
          <w:tab w:val="left" w:pos="9923"/>
        </w:tabs>
        <w:snapToGrid w:val="0"/>
        <w:spacing w:line="300" w:lineRule="exact"/>
        <w:ind w:left="993" w:right="142"/>
        <w:jc w:val="both"/>
        <w:rPr>
          <w:rFonts w:ascii="標楷體" w:eastAsia="標楷體" w:hAnsi="標楷體"/>
          <w:kern w:val="0"/>
        </w:rPr>
      </w:pPr>
      <w:r w:rsidRPr="00C64CDD">
        <w:rPr>
          <w:rFonts w:ascii="標楷體" w:eastAsia="標楷體" w:hAnsi="標楷體" w:hint="eastAsia"/>
          <w:kern w:val="0"/>
        </w:rPr>
        <w:t>負履約連帶保證之廠商，經</w:t>
      </w:r>
      <w:r w:rsidRPr="005A72AD">
        <w:rPr>
          <w:rFonts w:ascii="標楷體" w:eastAsia="標楷體" w:hAnsi="標楷體" w:hint="eastAsia"/>
          <w:color w:val="FF0000"/>
          <w:kern w:val="0"/>
        </w:rPr>
        <w:t>洽辦機關</w:t>
      </w:r>
      <w:r w:rsidRPr="00C64CDD">
        <w:rPr>
          <w:rFonts w:ascii="標楷體" w:eastAsia="標楷體" w:hAnsi="標楷體" w:hint="eastAsia"/>
          <w:kern w:val="0"/>
        </w:rPr>
        <w:t>通知履行連帶保證責任者，適用前項之規定。</w:t>
      </w:r>
      <w:r w:rsidR="00570765" w:rsidRPr="009E6635">
        <w:rPr>
          <w:rFonts w:ascii="標楷體" w:eastAsia="標楷體" w:hAnsi="標楷體" w:cs="新細明體" w:hint="eastAsia"/>
          <w:color w:val="0000CC"/>
        </w:rPr>
        <w:t>代辦機關</w:t>
      </w:r>
      <w:r w:rsidR="00570765" w:rsidRPr="009E6635">
        <w:rPr>
          <w:rFonts w:ascii="標楷體" w:eastAsia="標楷體" w:hAnsi="標楷體" w:cs="新細明體" w:hint="eastAsia"/>
          <w:color w:val="FF0000"/>
        </w:rPr>
        <w:t>或洽辦機關</w:t>
      </w:r>
      <w:r w:rsidRPr="00C64CDD">
        <w:rPr>
          <w:rFonts w:ascii="標楷體" w:eastAsia="標楷體" w:hAnsi="標楷體"/>
          <w:kern w:val="0"/>
        </w:rPr>
        <w:t>為第1項通知前，應給予廠商口頭或書面陳述意見之機會，</w:t>
      </w:r>
      <w:r w:rsidR="00570765" w:rsidRPr="009E6635">
        <w:rPr>
          <w:rFonts w:ascii="標楷體" w:eastAsia="標楷體" w:hAnsi="標楷體" w:cs="新細明體" w:hint="eastAsia"/>
          <w:color w:val="0000CC"/>
        </w:rPr>
        <w:t>代辦機關</w:t>
      </w:r>
      <w:r w:rsidR="00570765" w:rsidRPr="009E6635">
        <w:rPr>
          <w:rFonts w:ascii="標楷體" w:eastAsia="標楷體" w:hAnsi="標楷體" w:cs="新細明體" w:hint="eastAsia"/>
          <w:color w:val="FF0000"/>
        </w:rPr>
        <w:t>或洽辦機關</w:t>
      </w:r>
      <w:r w:rsidRPr="00C64CDD">
        <w:rPr>
          <w:rFonts w:ascii="標楷體" w:eastAsia="標楷體" w:hAnsi="標楷體"/>
          <w:kern w:val="0"/>
        </w:rPr>
        <w:t>並應成立採購工作及審查小組認定廠商是否該當第1項各款情形之一。</w:t>
      </w:r>
    </w:p>
    <w:p w:rsidR="00C07AA9" w:rsidRPr="005A72AD" w:rsidRDefault="00570765" w:rsidP="007F707A">
      <w:pPr>
        <w:tabs>
          <w:tab w:val="left" w:pos="1276"/>
          <w:tab w:val="left" w:pos="1985"/>
          <w:tab w:val="left" w:pos="2626"/>
          <w:tab w:val="left" w:pos="9923"/>
        </w:tabs>
        <w:snapToGrid w:val="0"/>
        <w:spacing w:line="300" w:lineRule="exact"/>
        <w:ind w:left="993" w:right="142"/>
        <w:jc w:val="both"/>
      </w:pPr>
      <w:r w:rsidRPr="009E6635">
        <w:rPr>
          <w:rFonts w:ascii="標楷體" w:eastAsia="標楷體" w:hAnsi="標楷體" w:cs="新細明體" w:hint="eastAsia"/>
          <w:color w:val="0000CC"/>
        </w:rPr>
        <w:t>代辦機關</w:t>
      </w:r>
      <w:r w:rsidRPr="009E6635">
        <w:rPr>
          <w:rFonts w:ascii="標楷體" w:eastAsia="標楷體" w:hAnsi="標楷體" w:cs="新細明體" w:hint="eastAsia"/>
          <w:color w:val="FF0000"/>
        </w:rPr>
        <w:t>或洽辦機關</w:t>
      </w:r>
      <w:r w:rsidR="007F707A" w:rsidRPr="00C64CDD">
        <w:rPr>
          <w:rFonts w:ascii="標楷體" w:eastAsia="標楷體" w:hAnsi="標楷體"/>
          <w:kern w:val="0"/>
        </w:rPr>
        <w:t>審酌第1項所定情節重大，應考量機關所受損害之輕重、廠商可歸責之程度、廠商之實際補救或賠償措施等情形。</w:t>
      </w:r>
    </w:p>
    <w:p w:rsidR="00C07AA9" w:rsidRPr="009E6635" w:rsidRDefault="00D4011C" w:rsidP="00E100BC">
      <w:pPr>
        <w:pStyle w:val="11"/>
      </w:pPr>
      <w:r w:rsidRPr="009E6635">
        <w:t>第拾參節、其他</w:t>
      </w:r>
    </w:p>
    <w:p w:rsidR="00C07AA9" w:rsidRPr="005A72AD" w:rsidRDefault="00D4011C">
      <w:pPr>
        <w:shd w:val="clear" w:color="auto" w:fill="FFFFFF"/>
        <w:tabs>
          <w:tab w:val="left" w:pos="9923"/>
        </w:tabs>
        <w:spacing w:line="300" w:lineRule="exact"/>
        <w:ind w:left="991" w:hanging="991"/>
        <w:jc w:val="both"/>
        <w:rPr>
          <w:rFonts w:ascii="標楷體" w:eastAsia="標楷體" w:hAnsi="標楷體" w:cs="新細明體"/>
        </w:rPr>
      </w:pPr>
      <w:r w:rsidRPr="009E6635">
        <w:rPr>
          <w:rFonts w:ascii="標楷體" w:eastAsia="標楷體" w:hAnsi="標楷體" w:cs="新細明體"/>
        </w:rPr>
        <w:t>九十五、</w:t>
      </w:r>
      <w:r w:rsidR="00172C57" w:rsidRPr="009E6635">
        <w:rPr>
          <w:rFonts w:ascii="標楷體" w:eastAsia="標楷體" w:hAnsi="標楷體" w:cs="新細明體" w:hint="eastAsia"/>
          <w:color w:val="0000CC"/>
        </w:rPr>
        <w:t>代辦機關</w:t>
      </w:r>
      <w:r w:rsidRPr="009E6635">
        <w:rPr>
          <w:rFonts w:ascii="標楷體" w:eastAsia="標楷體" w:hAnsi="標楷體" w:cs="新細明體"/>
        </w:rPr>
        <w:t>與廠商間之招標、審標、決標之爭議，廠商得依採購法第75條之規定向</w:t>
      </w:r>
      <w:r w:rsidR="00172C57" w:rsidRPr="009E6635">
        <w:rPr>
          <w:rFonts w:ascii="標楷體" w:eastAsia="標楷體" w:hAnsi="標楷體" w:cs="新細明體" w:hint="eastAsia"/>
          <w:color w:val="0000CC"/>
        </w:rPr>
        <w:t>代辦機關</w:t>
      </w:r>
      <w:r w:rsidRPr="009E6635">
        <w:rPr>
          <w:rFonts w:ascii="標楷體" w:eastAsia="標楷體" w:hAnsi="標楷體" w:cs="新細明體"/>
        </w:rPr>
        <w:t>提出異議。屬公告金額以上之採購，對異議之處理結果不服或</w:t>
      </w:r>
      <w:r w:rsidR="00172C57" w:rsidRPr="009E6635">
        <w:rPr>
          <w:rFonts w:ascii="標楷體" w:eastAsia="標楷體" w:hAnsi="標楷體" w:cs="新細明體" w:hint="eastAsia"/>
          <w:color w:val="0000CC"/>
        </w:rPr>
        <w:t>代辦機關</w:t>
      </w:r>
      <w:r w:rsidRPr="009E6635">
        <w:rPr>
          <w:rFonts w:ascii="標楷體" w:eastAsia="標楷體" w:hAnsi="標楷體" w:cs="新細明體"/>
        </w:rPr>
        <w:t>逾期不處</w:t>
      </w:r>
      <w:r w:rsidRPr="009E6635">
        <w:rPr>
          <w:rFonts w:ascii="標楷體" w:eastAsia="標楷體" w:hAnsi="標楷體" w:cs="新細明體"/>
        </w:rPr>
        <w:lastRenderedPageBreak/>
        <w:t>理，得依採購法第76條之規定向臺北市政府採購申訴審議委員會提出申</w:t>
      </w:r>
      <w:r w:rsidRPr="005A72AD">
        <w:rPr>
          <w:rFonts w:ascii="標楷體" w:eastAsia="標楷體" w:hAnsi="標楷體" w:cs="新細明體"/>
        </w:rPr>
        <w:t>訴。</w:t>
      </w:r>
      <w:r w:rsidR="007F707A" w:rsidRPr="005A72AD">
        <w:rPr>
          <w:rFonts w:ascii="標楷體" w:eastAsia="標楷體" w:hAnsi="標楷體" w:cs="新細明體"/>
        </w:rPr>
        <w:t>但爭議屬政府採購法第31條規定不予發還或追繳押標金者，不受公告金額以上之限制。</w:t>
      </w:r>
    </w:p>
    <w:p w:rsidR="00C07AA9" w:rsidRPr="009E6635" w:rsidRDefault="00D4011C">
      <w:pPr>
        <w:shd w:val="clear" w:color="auto" w:fill="FFFFFF"/>
        <w:tabs>
          <w:tab w:val="left" w:pos="9923"/>
        </w:tabs>
        <w:spacing w:line="300" w:lineRule="exact"/>
        <w:ind w:left="991" w:hanging="991"/>
        <w:jc w:val="both"/>
        <w:rPr>
          <w:rFonts w:ascii="標楷體" w:eastAsia="標楷體" w:hAnsi="標楷體" w:cs="新細明體"/>
        </w:rPr>
      </w:pPr>
      <w:r w:rsidRPr="009E6635">
        <w:rPr>
          <w:rFonts w:ascii="標楷體" w:eastAsia="標楷體" w:hAnsi="標楷體" w:cs="新細明體"/>
        </w:rPr>
        <w:t>九十六、得標廠商應依採購法第98條暨其施行細則規定於履約期間僱用身心障礙者及原住民，僱用不足者應繳納代金，其繳納代金專戶帳號如下：</w:t>
      </w:r>
    </w:p>
    <w:p w:rsidR="00C07AA9" w:rsidRPr="009E6635" w:rsidRDefault="00FF549E" w:rsidP="00945D39">
      <w:pPr>
        <w:pStyle w:val="af6"/>
      </w:pPr>
      <w:r>
        <w:t>（</w:t>
      </w:r>
      <w:r w:rsidR="00D4011C" w:rsidRPr="009E6635">
        <w:t>一</w:t>
      </w:r>
      <w:r>
        <w:t>）</w:t>
      </w:r>
      <w:r w:rsidR="00D4011C" w:rsidRPr="009E6635">
        <w:t>公司設籍於臺北市者，繳納代金專戶為臺北市勞動力重建運用處身心障礙者就業基金專戶，銀行別：台北富邦銀行/公庫處；帳號108970+公（勞）保證號8碼（不足部分於證號前補0且不含英文碼），共計14碼。餘非設籍於臺北市者，請另洽詢所在地直轄市或縣市政府。</w:t>
      </w:r>
    </w:p>
    <w:p w:rsidR="00C07AA9" w:rsidRPr="009E6635" w:rsidRDefault="00FF549E" w:rsidP="00945D39">
      <w:pPr>
        <w:pStyle w:val="af6"/>
      </w:pPr>
      <w:r>
        <w:t>（</w:t>
      </w:r>
      <w:r w:rsidR="00D4011C" w:rsidRPr="009E6635">
        <w:t>二</w:t>
      </w:r>
      <w:r>
        <w:t>）</w:t>
      </w:r>
      <w:r w:rsidR="00D4011C" w:rsidRPr="009E6635">
        <w:t>原住民族就業基金專戶，帳號為「臺灣銀行營業部</w:t>
      </w:r>
      <w:r>
        <w:t>（</w:t>
      </w:r>
      <w:r w:rsidR="00D4011C" w:rsidRPr="009E6635">
        <w:t>二</w:t>
      </w:r>
      <w:r>
        <w:t>）</w:t>
      </w:r>
      <w:r w:rsidR="00D4011C" w:rsidRPr="009E6635">
        <w:t>007036070022」。</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sidRPr="009E6635">
        <w:rPr>
          <w:rFonts w:ascii="標楷體" w:eastAsia="標楷體" w:hAnsi="標楷體" w:cs="新細明體"/>
        </w:rPr>
        <w:t>九十七、工程契約總價在新臺幣500萬元以上者，得標廠商應依臺北市促進原住民就業自治條例第5條之規定，以契約中鋼筋工及模板工工資總額之5％</w:t>
      </w:r>
      <w:r>
        <w:rPr>
          <w:rFonts w:ascii="標楷體" w:eastAsia="標楷體" w:hAnsi="標楷體" w:cs="新細明體"/>
        </w:rPr>
        <w:t>僱用原住民，若遇有僱用困難時，應敘明原由函請本府勞動局處理或核備。</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九十八、工程採購暨技術服務類勞務採購，得標廠商無正當理由者，不得拒絕、妨礙或規避採購法主管機關之調訓。</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九十九、本投標須知為契約之一部分。</w:t>
      </w:r>
    </w:p>
    <w:p w:rsidR="00C07AA9" w:rsidRPr="00C6057E"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一００、檢舉或申訴方式：</w:t>
      </w:r>
    </w:p>
    <w:p w:rsidR="00C07AA9" w:rsidRPr="00C6057E" w:rsidRDefault="00FF549E" w:rsidP="00945D39">
      <w:pPr>
        <w:pStyle w:val="af6"/>
      </w:pPr>
      <w:r w:rsidRPr="00C6057E">
        <w:t>（</w:t>
      </w:r>
      <w:r w:rsidR="00D4011C" w:rsidRPr="00C6057E">
        <w:t>一</w:t>
      </w:r>
      <w:r w:rsidRPr="00C6057E">
        <w:t>）</w:t>
      </w:r>
      <w:r w:rsidR="00D4011C" w:rsidRPr="00C6057E">
        <w:t>檢舉受理單位</w:t>
      </w:r>
    </w:p>
    <w:p w:rsidR="00C07AA9" w:rsidRPr="00C6057E" w:rsidRDefault="00D4011C" w:rsidP="00945D39">
      <w:pPr>
        <w:pStyle w:val="14"/>
      </w:pPr>
      <w:r w:rsidRPr="00C6057E">
        <w:t>1.法務部調查局檢舉電話：</w:t>
      </w:r>
      <w:r w:rsidR="00FF549E" w:rsidRPr="00C6057E">
        <w:t>（</w:t>
      </w:r>
      <w:r w:rsidRPr="00C6057E">
        <w:t>02</w:t>
      </w:r>
      <w:r w:rsidR="00FF549E" w:rsidRPr="00C6057E">
        <w:t>）</w:t>
      </w:r>
      <w:r w:rsidRPr="00C6057E">
        <w:t>2917</w:t>
      </w:r>
      <w:r w:rsidR="000C1568" w:rsidRPr="00C6057E">
        <w:rPr>
          <w:rFonts w:hint="eastAsia"/>
        </w:rPr>
        <w:t>-</w:t>
      </w:r>
      <w:r w:rsidRPr="00C6057E">
        <w:t>7777、傳真</w:t>
      </w:r>
      <w:r w:rsidR="00FF549E" w:rsidRPr="00C6057E">
        <w:t>（</w:t>
      </w:r>
      <w:r w:rsidRPr="00C6057E">
        <w:t>02</w:t>
      </w:r>
      <w:r w:rsidR="00FF549E" w:rsidRPr="00C6057E">
        <w:t>）</w:t>
      </w:r>
      <w:r w:rsidRPr="00C6057E">
        <w:t>2918</w:t>
      </w:r>
      <w:r w:rsidR="000C1568" w:rsidRPr="00C6057E">
        <w:rPr>
          <w:rFonts w:hint="eastAsia"/>
        </w:rPr>
        <w:t>-</w:t>
      </w:r>
      <w:r w:rsidRPr="00C6057E">
        <w:t>8888、檢舉信箱：新店郵政60000號信箱</w:t>
      </w:r>
      <w:r w:rsidR="005A72AD" w:rsidRPr="00C6057E">
        <w:t>、地址：231新北市新店區中華路74號。</w:t>
      </w:r>
    </w:p>
    <w:p w:rsidR="00C07AA9" w:rsidRPr="00C6057E" w:rsidRDefault="00D4011C" w:rsidP="00945D39">
      <w:pPr>
        <w:pStyle w:val="14"/>
      </w:pPr>
      <w:r w:rsidRPr="00C6057E">
        <w:t>2.臺北市調查處檢舉電話：</w:t>
      </w:r>
      <w:r w:rsidR="00FF549E" w:rsidRPr="00C6057E">
        <w:t>（</w:t>
      </w:r>
      <w:r w:rsidRPr="00C6057E">
        <w:t>02</w:t>
      </w:r>
      <w:r w:rsidR="00FF549E" w:rsidRPr="00C6057E">
        <w:t>）</w:t>
      </w:r>
      <w:r w:rsidRPr="00C6057E">
        <w:t>2732</w:t>
      </w:r>
      <w:r w:rsidR="000C1568" w:rsidRPr="00C6057E">
        <w:rPr>
          <w:rFonts w:hint="eastAsia"/>
        </w:rPr>
        <w:t>-</w:t>
      </w:r>
      <w:r w:rsidRPr="00C6057E">
        <w:t>8888、檢舉信箱：臺北市郵政60000號信箱</w:t>
      </w:r>
      <w:r w:rsidR="005A72AD" w:rsidRPr="00C6057E">
        <w:t>、地址：106臺北市大安區基隆路二段176號。</w:t>
      </w:r>
    </w:p>
    <w:p w:rsidR="00C07AA9" w:rsidRPr="00C6057E" w:rsidRDefault="00D4011C" w:rsidP="00945D39">
      <w:pPr>
        <w:pStyle w:val="14"/>
      </w:pPr>
      <w:r w:rsidRPr="00C6057E">
        <w:t>3.法務部廉政署受理檢舉電話：0800-286-586；檢舉信箱：</w:t>
      </w:r>
      <w:r w:rsidR="00463C9B" w:rsidRPr="00C6057E">
        <w:rPr>
          <w:rFonts w:hint="eastAsia"/>
        </w:rPr>
        <w:t>10099國史館郵局第153號信箱</w:t>
      </w:r>
      <w:r w:rsidRPr="00C6057E">
        <w:t>；傳真檢舉專線：（02）2381-1234；電子郵件檢舉信箱：gechief-p@mail.moj.gov.tw；24小時檢舉中心地址：10048臺北市中正區博愛路166號。</w:t>
      </w:r>
    </w:p>
    <w:p w:rsidR="00C07AA9" w:rsidRPr="00C6057E" w:rsidRDefault="00D4011C" w:rsidP="00945D39">
      <w:pPr>
        <w:pStyle w:val="14"/>
      </w:pPr>
      <w:r w:rsidRPr="00C6057E">
        <w:t>4.臺北市政府採購稽核小組聯絡電話：1999轉1052</w:t>
      </w:r>
      <w:r w:rsidR="00FF549E" w:rsidRPr="00C6057E">
        <w:t>（</w:t>
      </w:r>
      <w:r w:rsidRPr="00C6057E">
        <w:t>外縣市請撥</w:t>
      </w:r>
      <w:r w:rsidR="00AA0576" w:rsidRPr="00C6057E">
        <w:t>（02）</w:t>
      </w:r>
      <w:r w:rsidRPr="00C6057E">
        <w:t>2720</w:t>
      </w:r>
      <w:r w:rsidR="00AA0576" w:rsidRPr="00C6057E">
        <w:rPr>
          <w:rFonts w:hint="eastAsia"/>
        </w:rPr>
        <w:t>-</w:t>
      </w:r>
      <w:r w:rsidRPr="00C6057E">
        <w:t>8889轉1052</w:t>
      </w:r>
      <w:r w:rsidR="00FF549E" w:rsidRPr="00C6057E">
        <w:t>）</w:t>
      </w:r>
      <w:r w:rsidRPr="00C6057E">
        <w:t>、傳真：</w:t>
      </w:r>
      <w:r w:rsidR="00AA0576" w:rsidRPr="00C6057E">
        <w:t>（02）</w:t>
      </w:r>
      <w:r w:rsidRPr="00C6057E">
        <w:t>2723</w:t>
      </w:r>
      <w:r w:rsidR="00AA0576" w:rsidRPr="00C6057E">
        <w:rPr>
          <w:rFonts w:hint="eastAsia"/>
        </w:rPr>
        <w:t>-</w:t>
      </w:r>
      <w:r w:rsidRPr="00C6057E">
        <w:t>9354、地址：臺北市信義區市府路1號3樓南區。</w:t>
      </w:r>
    </w:p>
    <w:p w:rsidR="00C07AA9" w:rsidRPr="00C6057E" w:rsidRDefault="00D4011C" w:rsidP="00945D39">
      <w:pPr>
        <w:pStyle w:val="14"/>
      </w:pPr>
      <w:r w:rsidRPr="00C6057E">
        <w:t>5.中央採購稽核小組聯絡電話：</w:t>
      </w:r>
      <w:r w:rsidR="00AA0576" w:rsidRPr="00C6057E">
        <w:t>（02）</w:t>
      </w:r>
      <w:r w:rsidRPr="00C6057E">
        <w:t>8789</w:t>
      </w:r>
      <w:r w:rsidR="00AA0576" w:rsidRPr="00C6057E">
        <w:rPr>
          <w:rFonts w:hint="eastAsia"/>
        </w:rPr>
        <w:t>-</w:t>
      </w:r>
      <w:r w:rsidRPr="00C6057E">
        <w:t>7548、傳真：</w:t>
      </w:r>
      <w:r w:rsidR="00AA0576" w:rsidRPr="00C6057E">
        <w:t>（02）</w:t>
      </w:r>
      <w:r w:rsidRPr="00C6057E">
        <w:t>8789</w:t>
      </w:r>
      <w:r w:rsidR="00AA0576" w:rsidRPr="00C6057E">
        <w:rPr>
          <w:rFonts w:hint="eastAsia"/>
        </w:rPr>
        <w:t>-</w:t>
      </w:r>
      <w:r w:rsidRPr="00C6057E">
        <w:t>7554、地址：臺北市信義區松仁路3號9樓。</w:t>
      </w:r>
    </w:p>
    <w:p w:rsidR="00C07AA9" w:rsidRPr="00C6057E" w:rsidRDefault="00FF549E" w:rsidP="00945D39">
      <w:pPr>
        <w:pStyle w:val="af6"/>
      </w:pPr>
      <w:r w:rsidRPr="00C6057E">
        <w:t>（</w:t>
      </w:r>
      <w:r w:rsidR="00D4011C" w:rsidRPr="00C6057E">
        <w:t>二</w:t>
      </w:r>
      <w:r w:rsidRPr="00C6057E">
        <w:t>）</w:t>
      </w:r>
      <w:r w:rsidR="00D4011C" w:rsidRPr="00C6057E">
        <w:t>申訴受理單位</w:t>
      </w:r>
    </w:p>
    <w:p w:rsidR="00C07AA9" w:rsidRPr="00C6057E" w:rsidRDefault="00D4011C" w:rsidP="00945D39">
      <w:pPr>
        <w:tabs>
          <w:tab w:val="left" w:pos="1276"/>
          <w:tab w:val="left" w:pos="1985"/>
          <w:tab w:val="left" w:pos="2626"/>
          <w:tab w:val="left" w:pos="9923"/>
        </w:tabs>
        <w:snapToGrid w:val="0"/>
        <w:spacing w:line="300" w:lineRule="exact"/>
        <w:ind w:left="993" w:right="142"/>
        <w:jc w:val="both"/>
        <w:rPr>
          <w:rFonts w:ascii="標楷體" w:eastAsia="標楷體" w:hAnsi="標楷體"/>
          <w:kern w:val="0"/>
        </w:rPr>
      </w:pPr>
      <w:r w:rsidRPr="00C6057E">
        <w:rPr>
          <w:rFonts w:ascii="標楷體" w:eastAsia="標楷體" w:hAnsi="標楷體"/>
          <w:kern w:val="0"/>
        </w:rPr>
        <w:t>臺北市政府採購申訴審議委員會聯絡電話：1999轉1058或1059</w:t>
      </w:r>
      <w:r w:rsidR="00FF549E" w:rsidRPr="00C6057E">
        <w:rPr>
          <w:rFonts w:ascii="標楷體" w:eastAsia="標楷體" w:hAnsi="標楷體"/>
          <w:kern w:val="0"/>
        </w:rPr>
        <w:t>（</w:t>
      </w:r>
      <w:r w:rsidRPr="00C6057E">
        <w:rPr>
          <w:rFonts w:ascii="標楷體" w:eastAsia="標楷體" w:hAnsi="標楷體"/>
          <w:kern w:val="0"/>
        </w:rPr>
        <w:t>外縣市請撥</w:t>
      </w:r>
      <w:r w:rsidR="00AA0576" w:rsidRPr="00C6057E">
        <w:t>（</w:t>
      </w:r>
      <w:r w:rsidR="00AA0576" w:rsidRPr="00C6057E">
        <w:t>02</w:t>
      </w:r>
      <w:r w:rsidR="00AA0576" w:rsidRPr="00C6057E">
        <w:t>）</w:t>
      </w:r>
      <w:r w:rsidRPr="00C6057E">
        <w:rPr>
          <w:rFonts w:ascii="標楷體" w:eastAsia="標楷體" w:hAnsi="標楷體"/>
          <w:kern w:val="0"/>
        </w:rPr>
        <w:t>2720</w:t>
      </w:r>
      <w:r w:rsidR="00AA0576" w:rsidRPr="00C6057E">
        <w:rPr>
          <w:rFonts w:hint="eastAsia"/>
        </w:rPr>
        <w:t>-</w:t>
      </w:r>
      <w:r w:rsidRPr="00C6057E">
        <w:rPr>
          <w:rFonts w:ascii="標楷體" w:eastAsia="標楷體" w:hAnsi="標楷體"/>
          <w:kern w:val="0"/>
        </w:rPr>
        <w:t>8889轉1058或1059</w:t>
      </w:r>
      <w:r w:rsidR="00FF549E" w:rsidRPr="00C6057E">
        <w:rPr>
          <w:rFonts w:ascii="標楷體" w:eastAsia="標楷體" w:hAnsi="標楷體"/>
          <w:kern w:val="0"/>
        </w:rPr>
        <w:t>）</w:t>
      </w:r>
      <w:r w:rsidRPr="00C6057E">
        <w:rPr>
          <w:rFonts w:ascii="標楷體" w:eastAsia="標楷體" w:hAnsi="標楷體"/>
          <w:kern w:val="0"/>
        </w:rPr>
        <w:t>、傳真：</w:t>
      </w:r>
      <w:r w:rsidR="00AA0576" w:rsidRPr="00C6057E">
        <w:t>（</w:t>
      </w:r>
      <w:r w:rsidR="00AA0576" w:rsidRPr="00C6057E">
        <w:t>02</w:t>
      </w:r>
      <w:r w:rsidR="00AA0576" w:rsidRPr="00C6057E">
        <w:t>）</w:t>
      </w:r>
      <w:r w:rsidRPr="00C6057E">
        <w:rPr>
          <w:rFonts w:ascii="標楷體" w:eastAsia="標楷體" w:hAnsi="標楷體"/>
          <w:kern w:val="0"/>
        </w:rPr>
        <w:t>2720</w:t>
      </w:r>
      <w:r w:rsidR="00AA0576" w:rsidRPr="00C6057E">
        <w:rPr>
          <w:rFonts w:hint="eastAsia"/>
        </w:rPr>
        <w:t>-</w:t>
      </w:r>
      <w:r w:rsidRPr="00C6057E">
        <w:rPr>
          <w:rFonts w:ascii="標楷體" w:eastAsia="標楷體" w:hAnsi="標楷體"/>
          <w:kern w:val="0"/>
        </w:rPr>
        <w:t>5870、地址：臺北市信義區市府路1號9樓東北區。</w:t>
      </w:r>
    </w:p>
    <w:p w:rsidR="00C07AA9" w:rsidRPr="00C6057E" w:rsidRDefault="00D4011C">
      <w:pPr>
        <w:shd w:val="clear" w:color="auto" w:fill="FFFFFF"/>
        <w:tabs>
          <w:tab w:val="left" w:pos="9923"/>
        </w:tabs>
        <w:spacing w:line="300" w:lineRule="exact"/>
        <w:ind w:left="991" w:hanging="991"/>
        <w:jc w:val="both"/>
        <w:rPr>
          <w:rFonts w:ascii="標楷體" w:eastAsia="標楷體" w:hAnsi="標楷體" w:cs="新細明體"/>
        </w:rPr>
      </w:pPr>
      <w:r w:rsidRPr="00C6057E">
        <w:rPr>
          <w:rFonts w:ascii="標楷體" w:eastAsia="標楷體" w:hAnsi="標楷體" w:cs="新細明體"/>
        </w:rPr>
        <w:t>一０一、本須知未載明之事項，依其他招標文件及政府採購相關法令規定</w:t>
      </w:r>
      <w:r w:rsidRPr="00C6057E">
        <w:rPr>
          <w:rFonts w:ascii="標楷體" w:eastAsia="標楷體" w:hAnsi="標楷體" w:cs="新細明體"/>
          <w:shd w:val="pct15" w:color="auto" w:fill="FFFFFF"/>
        </w:rPr>
        <w:t>（另附「投標廠商資格審查表」（如附表一）、「開標/議價/決標/流標/廢標紀錄」（如附表二）、「詳細價目表、單價分析表（格式1及格式2）」（如附表三）供機關參考使用）</w:t>
      </w:r>
      <w:r w:rsidRPr="00C6057E">
        <w:rPr>
          <w:rFonts w:ascii="標楷體" w:eastAsia="標楷體" w:hAnsi="標楷體" w:cs="新細明體"/>
        </w:rPr>
        <w:t>。</w:t>
      </w:r>
    </w:p>
    <w:p w:rsidR="00C07AA9" w:rsidRPr="00C6057E" w:rsidRDefault="00D4011C">
      <w:pPr>
        <w:shd w:val="clear" w:color="auto" w:fill="FFFFFF"/>
        <w:tabs>
          <w:tab w:val="left" w:pos="9923"/>
        </w:tabs>
        <w:spacing w:line="300" w:lineRule="exact"/>
        <w:ind w:left="991" w:hanging="991"/>
        <w:jc w:val="both"/>
        <w:rPr>
          <w:rFonts w:ascii="標楷體" w:eastAsia="標楷體" w:hAnsi="標楷體" w:cs="新細明體"/>
        </w:rPr>
      </w:pPr>
      <w:r w:rsidRPr="00C6057E">
        <w:rPr>
          <w:rFonts w:ascii="標楷體" w:eastAsia="標楷體" w:hAnsi="標楷體" w:cs="新細明體"/>
        </w:rPr>
        <w:t>一０二、補充說明：</w:t>
      </w:r>
      <w:r w:rsidR="00FF549E" w:rsidRPr="00C6057E">
        <w:rPr>
          <w:rFonts w:ascii="標楷體" w:eastAsia="標楷體" w:hAnsi="標楷體" w:cs="新細明體"/>
        </w:rPr>
        <w:t>（</w:t>
      </w:r>
      <w:r w:rsidRPr="00C6057E">
        <w:rPr>
          <w:rFonts w:ascii="標楷體" w:eastAsia="標楷體" w:hAnsi="標楷體" w:cs="新細明體"/>
        </w:rPr>
        <w:t>由機關視需要填寫</w:t>
      </w:r>
      <w:r w:rsidR="00FF549E" w:rsidRPr="00C6057E">
        <w:rPr>
          <w:rFonts w:ascii="標楷體" w:eastAsia="標楷體" w:hAnsi="標楷體" w:cs="新細明體"/>
        </w:rPr>
        <w:t>）</w:t>
      </w:r>
    </w:p>
    <w:p w:rsidR="00C07AA9" w:rsidRPr="00C6057E" w:rsidRDefault="00C07AA9">
      <w:pPr>
        <w:shd w:val="clear" w:color="auto" w:fill="FFFFFF"/>
        <w:tabs>
          <w:tab w:val="left" w:pos="9923"/>
        </w:tabs>
        <w:spacing w:line="300" w:lineRule="exact"/>
        <w:ind w:left="991" w:hanging="991"/>
        <w:jc w:val="both"/>
        <w:rPr>
          <w:rFonts w:ascii="標楷體" w:eastAsia="標楷體" w:hAnsi="標楷體" w:cs="新細明體"/>
        </w:rPr>
      </w:pPr>
    </w:p>
    <w:p w:rsidR="00C07AA9" w:rsidRDefault="00D4011C">
      <w:pPr>
        <w:pStyle w:val="Web"/>
        <w:pageBreakBefore/>
        <w:tabs>
          <w:tab w:val="left" w:pos="9923"/>
        </w:tabs>
        <w:snapToGrid w:val="0"/>
        <w:spacing w:line="360" w:lineRule="exact"/>
        <w:jc w:val="center"/>
      </w:pPr>
      <w:r>
        <w:rPr>
          <w:rFonts w:ascii="標楷體" w:eastAsia="標楷體" w:hAnsi="標楷體"/>
          <w:b/>
          <w:bCs/>
          <w:sz w:val="32"/>
          <w:szCs w:val="36"/>
        </w:rPr>
        <w:lastRenderedPageBreak/>
        <w:t>依政府採購法第五十八條處理總標價</w:t>
      </w:r>
    </w:p>
    <w:p w:rsidR="00C07AA9" w:rsidRDefault="00D4011C">
      <w:pPr>
        <w:pStyle w:val="Web"/>
        <w:tabs>
          <w:tab w:val="left" w:pos="9923"/>
        </w:tabs>
        <w:snapToGrid w:val="0"/>
        <w:spacing w:line="360" w:lineRule="exact"/>
        <w:jc w:val="center"/>
        <w:rPr>
          <w:rFonts w:ascii="標楷體" w:eastAsia="標楷體" w:hAnsi="標楷體"/>
          <w:b/>
          <w:bCs/>
          <w:sz w:val="32"/>
          <w:szCs w:val="36"/>
        </w:rPr>
      </w:pPr>
      <w:r>
        <w:rPr>
          <w:rFonts w:ascii="標楷體" w:eastAsia="標楷體" w:hAnsi="標楷體"/>
          <w:b/>
          <w:bCs/>
          <w:sz w:val="32"/>
          <w:szCs w:val="36"/>
        </w:rPr>
        <w:t>低於底價百分之八十案件之執行程序</w:t>
      </w:r>
    </w:p>
    <w:p w:rsidR="00C07AA9" w:rsidRDefault="00C07AA9">
      <w:pPr>
        <w:pStyle w:val="Web"/>
        <w:tabs>
          <w:tab w:val="left" w:pos="9923"/>
        </w:tabs>
        <w:snapToGrid w:val="0"/>
        <w:spacing w:line="360" w:lineRule="exact"/>
        <w:ind w:left="720"/>
        <w:jc w:val="both"/>
        <w:rPr>
          <w:rFonts w:ascii="標楷體" w:eastAsia="標楷體" w:hAnsi="標楷體"/>
          <w:b/>
          <w:bCs/>
          <w:sz w:val="32"/>
          <w:szCs w:val="36"/>
        </w:rPr>
      </w:pPr>
    </w:p>
    <w:p w:rsidR="00C07AA9" w:rsidRDefault="00D4011C" w:rsidP="00C15411">
      <w:pPr>
        <w:pStyle w:val="Web"/>
        <w:tabs>
          <w:tab w:val="left" w:pos="9923"/>
        </w:tabs>
        <w:snapToGrid w:val="0"/>
        <w:spacing w:line="100" w:lineRule="atLeast"/>
        <w:ind w:left="720"/>
        <w:jc w:val="right"/>
        <w:rPr>
          <w:rFonts w:ascii="標楷體" w:eastAsia="標楷體" w:hAnsi="標楷體"/>
          <w:b/>
          <w:bCs/>
          <w:sz w:val="20"/>
          <w:szCs w:val="20"/>
        </w:rPr>
      </w:pPr>
      <w:r>
        <w:rPr>
          <w:rFonts w:ascii="標楷體" w:eastAsia="標楷體" w:hAnsi="標楷體"/>
          <w:b/>
          <w:bCs/>
          <w:sz w:val="20"/>
          <w:szCs w:val="20"/>
        </w:rPr>
        <w:t>工程會100年8月22日工程企字第10000261094號函頒修</w:t>
      </w:r>
    </w:p>
    <w:tbl>
      <w:tblPr>
        <w:tblW w:w="5000" w:type="pct"/>
        <w:jc w:val="center"/>
        <w:tblCellMar>
          <w:left w:w="10" w:type="dxa"/>
          <w:right w:w="10" w:type="dxa"/>
        </w:tblCellMar>
        <w:tblLook w:val="0000" w:firstRow="0" w:lastRow="0" w:firstColumn="0" w:lastColumn="0" w:noHBand="0" w:noVBand="0"/>
      </w:tblPr>
      <w:tblGrid>
        <w:gridCol w:w="414"/>
        <w:gridCol w:w="4053"/>
        <w:gridCol w:w="5438"/>
      </w:tblGrid>
      <w:tr w:rsidR="00004D18" w:rsidRPr="00004D18" w:rsidTr="00004D18">
        <w:trPr>
          <w:tblHeade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項次</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004D18" w:rsidRPr="00004D18" w:rsidRDefault="00004D18" w:rsidP="00004D18">
            <w:pPr>
              <w:pStyle w:val="Web"/>
              <w:snapToGrid w:val="0"/>
              <w:spacing w:line="100" w:lineRule="atLeast"/>
              <w:ind w:right="100"/>
              <w:jc w:val="center"/>
              <w:rPr>
                <w:rFonts w:ascii="標楷體" w:eastAsia="標楷體" w:hAnsi="標楷體"/>
              </w:rPr>
            </w:pPr>
            <w:r w:rsidRPr="00004D18">
              <w:rPr>
                <w:rFonts w:ascii="標楷體" w:eastAsia="標楷體" w:hAnsi="標楷體"/>
              </w:rPr>
              <w:t>最低標廠商總標價態樣</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004D18" w:rsidRPr="00004D18" w:rsidRDefault="00004D18" w:rsidP="00004D18">
            <w:pPr>
              <w:pStyle w:val="Web"/>
              <w:snapToGrid w:val="0"/>
              <w:spacing w:line="100" w:lineRule="atLeast"/>
              <w:ind w:right="100"/>
              <w:jc w:val="center"/>
              <w:rPr>
                <w:rFonts w:ascii="標楷體" w:eastAsia="標楷體" w:hAnsi="標楷體"/>
              </w:rPr>
            </w:pPr>
            <w:r w:rsidRPr="00004D18">
              <w:rPr>
                <w:rFonts w:ascii="標楷體" w:eastAsia="標楷體" w:hAnsi="標楷體"/>
              </w:rPr>
              <w:t>機關執行程序</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一</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合於招標文件規定之最低標廠商</w:t>
            </w:r>
            <w:r w:rsidR="00FF549E">
              <w:rPr>
                <w:rFonts w:ascii="標楷體" w:eastAsia="標楷體" w:hAnsi="標楷體"/>
              </w:rPr>
              <w:t>（</w:t>
            </w:r>
            <w:r w:rsidRPr="00004D18">
              <w:rPr>
                <w:rFonts w:ascii="標楷體" w:eastAsia="標楷體" w:hAnsi="標楷體"/>
              </w:rPr>
              <w:t>以下簡稱最低標</w:t>
            </w:r>
            <w:r w:rsidR="00FF549E">
              <w:rPr>
                <w:rFonts w:ascii="標楷體" w:eastAsia="標楷體" w:hAnsi="標楷體"/>
              </w:rPr>
              <w:t>）</w:t>
            </w:r>
            <w:r w:rsidRPr="00004D18">
              <w:rPr>
                <w:rFonts w:ascii="標楷體" w:eastAsia="標楷體" w:hAnsi="標楷體"/>
              </w:rPr>
              <w:t>，其總標價在底價以下，但未低於底價之百分之八十，該最低標主動表示標價錯誤，要求不決標予該廠商或不接受決標、拒不簽約。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無政府採購法</w:t>
            </w:r>
            <w:r w:rsidR="00FF549E">
              <w:rPr>
                <w:rFonts w:ascii="標楷體" w:eastAsia="標楷體" w:hAnsi="標楷體"/>
              </w:rPr>
              <w:t>（</w:t>
            </w:r>
            <w:r w:rsidRPr="00004D18">
              <w:rPr>
                <w:rFonts w:ascii="標楷體" w:eastAsia="標楷體" w:hAnsi="標楷體"/>
              </w:rPr>
              <w:t>以下簡稱採購法</w:t>
            </w:r>
            <w:r w:rsidR="00FF549E">
              <w:rPr>
                <w:rFonts w:ascii="標楷體" w:eastAsia="標楷體" w:hAnsi="標楷體"/>
              </w:rPr>
              <w:t>）</w:t>
            </w:r>
            <w:r w:rsidRPr="00004D18">
              <w:rPr>
                <w:rFonts w:ascii="標楷體" w:eastAsia="標楷體" w:hAnsi="標楷體"/>
              </w:rPr>
              <w:t>第五十八條之適用。不接受該最低標要求，照價決標。如最低標不接受決標或拒不簽約，依採購法第一百零一條、第一百零二條，並得依其施行細則第五十八條第二項規定處理。如有押標金，依招標文件之規定不予發還。</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二</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最低標之總標價低於底價之百分之八十，機關認為該總標價無顯不合理，無降低品質、不能誠信履約之虞或其他特殊情形。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無需通知最低標提出說明及差額保證金，照價決標予最低標。最低標如不接受決標或拒不簽約，處理方式同第一項。</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三</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同前。但該最低標主動表示標價錯誤，要求不決標予該廠商或不接受決標、拒不簽約。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無需通知最低標提出說明及差額保證金，不接受最低標要求，照價決標予最低標。最低標如不接受決標或拒不簽約，處理方式同第一項。</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四</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最低標之總標價低於底價之百分之八十，但在底價百分之七十以上，機關認為顯不合理，有降低品質、不能誠信履約之虞或其他特殊情形。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限期</w:t>
            </w:r>
            <w:r w:rsidR="00FF549E">
              <w:rPr>
                <w:rFonts w:ascii="標楷體" w:eastAsia="標楷體" w:hAnsi="標楷體"/>
              </w:rPr>
              <w:t>（</w:t>
            </w:r>
            <w:r w:rsidRPr="00004D18">
              <w:rPr>
                <w:rFonts w:ascii="標楷體" w:eastAsia="標楷體" w:hAnsi="標楷體"/>
              </w:rPr>
              <w:t>由機關視個案特性及實際需要，訂定合理之期限</w:t>
            </w:r>
            <w:r w:rsidR="00FF549E">
              <w:rPr>
                <w:rFonts w:ascii="標楷體" w:eastAsia="標楷體" w:hAnsi="標楷體"/>
              </w:rPr>
              <w:t>）</w:t>
            </w:r>
            <w:r w:rsidRPr="00004D18">
              <w:rPr>
                <w:rFonts w:ascii="標楷體" w:eastAsia="標楷體" w:hAnsi="標楷體"/>
              </w:rPr>
              <w:t>通知最低標提出說明，不得未經說明而逕行通知最低標提出擔保（即押標金保證金暨其他擔保作業辦法第三十條所稱「差額保證金」），並視情形為下列之處理：</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於機關通知期限內提出說明，機關認為該說明顯不合理，有降低品質、不能誠信履約之虞或其他特殊情形者，不通知最低標提出差額保證金，逕不決標予該最低標。該最低標表示願意提出差額保證金者，機關應予拒絕。</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lastRenderedPageBreak/>
              <w:t>最低標於機關通知期限內提出說明，機關認為該說明尚非完全合理，但如最低標繳納差額保證金，即可避免降低品質不能誠信履約之疑慮者，通知最低標於五日內</w:t>
            </w:r>
            <w:r w:rsidR="00FF549E">
              <w:rPr>
                <w:rFonts w:ascii="標楷體" w:eastAsia="標楷體" w:hAnsi="標楷體"/>
              </w:rPr>
              <w:t>（</w:t>
            </w:r>
            <w:r w:rsidRPr="00004D18">
              <w:rPr>
                <w:rFonts w:ascii="標楷體" w:eastAsia="標楷體" w:hAnsi="標楷體"/>
              </w:rPr>
              <w:t>或較長期間內</w:t>
            </w:r>
            <w:r w:rsidR="00FF549E">
              <w:rPr>
                <w:rFonts w:ascii="標楷體" w:eastAsia="標楷體" w:hAnsi="標楷體"/>
              </w:rPr>
              <w:t>）</w:t>
            </w:r>
            <w:r w:rsidRPr="00004D18">
              <w:rPr>
                <w:rFonts w:ascii="標楷體" w:eastAsia="標楷體" w:hAnsi="標楷體"/>
              </w:rPr>
              <w:t>提出差額保證金，繳妥後再行決標予該最低標。廠商提出差額保證金後如不接受決標或拒不簽約，依採購法第一百零一條、第一百零二條，並得依其施行細則第五十八條第二項規定處理。有押標金者，依招標文件之規定不予發還。</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最低標未於機關通知期限內提出說明，或其說明尚非完全合理且未於機關通知期限內提出差額保證金者，不決標予該最低標。</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lastRenderedPageBreak/>
              <w:t>五</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最低標之總標價低於底價之百分之七十，機關認為顯不合理，有降低品質、不能誠信履約之虞或其他特殊情形。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限期</w:t>
            </w:r>
            <w:r w:rsidR="00FF549E">
              <w:rPr>
                <w:rFonts w:ascii="標楷體" w:eastAsia="標楷體" w:hAnsi="標楷體"/>
              </w:rPr>
              <w:t>（</w:t>
            </w:r>
            <w:r w:rsidRPr="00004D18">
              <w:rPr>
                <w:rFonts w:ascii="標楷體" w:eastAsia="標楷體" w:hAnsi="標楷體"/>
              </w:rPr>
              <w:t>由機關視個案特性及實際需要，訂定合理之期限</w:t>
            </w:r>
            <w:r w:rsidR="00FF549E">
              <w:rPr>
                <w:rFonts w:ascii="標楷體" w:eastAsia="標楷體" w:hAnsi="標楷體"/>
              </w:rPr>
              <w:t>）</w:t>
            </w:r>
            <w:r w:rsidRPr="00004D18">
              <w:rPr>
                <w:rFonts w:ascii="標楷體" w:eastAsia="標楷體" w:hAnsi="標楷體"/>
              </w:rPr>
              <w:t>通知最低標提出說明，並視情形為下列之處理：</w:t>
            </w:r>
          </w:p>
          <w:p w:rsidR="00004D18" w:rsidRPr="00004D18" w:rsidRDefault="00004D18" w:rsidP="007435D2">
            <w:pPr>
              <w:pStyle w:val="Web"/>
              <w:numPr>
                <w:ilvl w:val="0"/>
                <w:numId w:val="15"/>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004D18" w:rsidRPr="00004D18" w:rsidRDefault="00004D18" w:rsidP="007435D2">
            <w:pPr>
              <w:pStyle w:val="Web"/>
              <w:numPr>
                <w:ilvl w:val="0"/>
                <w:numId w:val="15"/>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未於機關通知期限內提出說明，或其提出之說明經機關認為顯不合理或尚非完全合理，有降低品質、不能誠信履約之虞或其他特殊情形者，不通知最低標提出差額保證金，逕不決標予該最低標。該最低標表示願意提出差額保證金者，機關應予拒絕。</w:t>
            </w:r>
          </w:p>
        </w:tc>
      </w:tr>
    </w:tbl>
    <w:p w:rsidR="00004D18" w:rsidRPr="00004D18" w:rsidRDefault="00004D18" w:rsidP="00004D18">
      <w:pPr>
        <w:pStyle w:val="Web"/>
        <w:tabs>
          <w:tab w:val="left" w:pos="9923"/>
        </w:tabs>
        <w:snapToGrid w:val="0"/>
        <w:spacing w:line="100" w:lineRule="atLeast"/>
        <w:ind w:right="100"/>
      </w:pPr>
    </w:p>
    <w:p w:rsidR="00C07AA9" w:rsidRDefault="00D4011C">
      <w:pPr>
        <w:pStyle w:val="Web"/>
        <w:tabs>
          <w:tab w:val="left" w:pos="9923"/>
        </w:tabs>
        <w:snapToGrid w:val="0"/>
        <w:spacing w:line="340" w:lineRule="exact"/>
        <w:jc w:val="both"/>
        <w:rPr>
          <w:rFonts w:eastAsia="標楷體"/>
        </w:rPr>
      </w:pPr>
      <w:r>
        <w:rPr>
          <w:rFonts w:eastAsia="標楷體"/>
        </w:rPr>
        <w:t>附註：</w:t>
      </w:r>
    </w:p>
    <w:p w:rsidR="00C07AA9" w:rsidRDefault="00D4011C">
      <w:pPr>
        <w:pStyle w:val="Web"/>
        <w:tabs>
          <w:tab w:val="left" w:pos="9923"/>
        </w:tabs>
        <w:snapToGrid w:val="0"/>
        <w:spacing w:line="340" w:lineRule="exact"/>
        <w:jc w:val="both"/>
        <w:rPr>
          <w:rFonts w:eastAsia="標楷體"/>
        </w:rPr>
      </w:pPr>
      <w:r>
        <w:rPr>
          <w:rFonts w:eastAsia="標楷體"/>
        </w:rPr>
        <w:t>本程序之執行原則：</w:t>
      </w:r>
    </w:p>
    <w:p w:rsidR="00C07AA9" w:rsidRDefault="00D4011C">
      <w:pPr>
        <w:pStyle w:val="Web"/>
        <w:numPr>
          <w:ilvl w:val="0"/>
          <w:numId w:val="9"/>
        </w:numPr>
        <w:tabs>
          <w:tab w:val="left" w:pos="480"/>
          <w:tab w:val="left" w:pos="9923"/>
        </w:tabs>
        <w:snapToGrid w:val="0"/>
        <w:spacing w:line="400" w:lineRule="exact"/>
        <w:ind w:left="482" w:hanging="482"/>
        <w:jc w:val="both"/>
      </w:pPr>
      <w:r>
        <w:rPr>
          <w:rFonts w:ascii="標楷體" w:eastAsia="標楷體" w:hAnsi="標楷體"/>
          <w:bCs/>
        </w:rPr>
        <w:t>訂有底價之採購，機關如發現</w:t>
      </w:r>
      <w:r>
        <w:rPr>
          <w:rFonts w:ascii="標楷體" w:eastAsia="標楷體" w:hAnsi="標楷體"/>
        </w:rPr>
        <w:t>底價偏高造成最低標標價偏低者，不適用採購法第五十八條之規定。</w:t>
      </w:r>
    </w:p>
    <w:p w:rsidR="00C07AA9" w:rsidRDefault="00D4011C">
      <w:pPr>
        <w:pStyle w:val="Web"/>
        <w:numPr>
          <w:ilvl w:val="0"/>
          <w:numId w:val="8"/>
        </w:numPr>
        <w:tabs>
          <w:tab w:val="left" w:pos="480"/>
          <w:tab w:val="left" w:pos="9923"/>
        </w:tabs>
        <w:snapToGrid w:val="0"/>
        <w:spacing w:line="400" w:lineRule="exact"/>
        <w:ind w:left="482" w:hanging="482"/>
        <w:jc w:val="both"/>
        <w:rPr>
          <w:rFonts w:ascii="標楷體" w:eastAsia="標楷體" w:hAnsi="標楷體"/>
        </w:rPr>
      </w:pPr>
      <w:r>
        <w:rPr>
          <w:rFonts w:ascii="標楷體" w:eastAsia="標楷體" w:hAnsi="標楷體"/>
        </w:rPr>
        <w:lastRenderedPageBreak/>
        <w:t>機關通知廠商提出差額保證金前，應予提出說明之機會；廠商無自行擇定提出說明或差額保證金之權利。機關未通知廠商提出差額保證金者，縱廠商主動提出差額保證金，機關亦應拒絕。</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szCs w:val="27"/>
        </w:rPr>
      </w:pPr>
      <w:r>
        <w:rPr>
          <w:rFonts w:ascii="標楷體" w:eastAsia="標楷體" w:hAnsi="標楷體"/>
          <w:szCs w:val="27"/>
        </w:rPr>
        <w:t>機關依本程序不決標予最低標廠商，而以次低標廠商為最低標廠商，其仍有標價偏低情形者，亦適用採購法第五十八條之規定。</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szCs w:val="27"/>
        </w:rPr>
      </w:pPr>
      <w:r>
        <w:rPr>
          <w:rFonts w:ascii="標楷體" w:eastAsia="標楷體" w:hAnsi="標楷體"/>
          <w:szCs w:val="27"/>
        </w:rPr>
        <w:t>機關依本程序不決標予廠商，其有押標金者，發還之。但本程序載明不予發還者，不在此限。</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機關限期通知廠商提出說明之事項，可包括：（1）標價為何偏低；（2）以該標價承作，為何不會有降低品質、不能誠信履約之虞或其他特殊情形，並據以作為認定廠商說明是否合理之依據。廠商提出之說明，與完成招標標的之事項無關者，不予接受。</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最低標未於機關通知期限內提出說明或差額保證金，或提出之說明不足採信，經機關重行評估結果，改變先前之認定，重行認為最低標之總標價無顯不合理，無降低品質、不能誠信履約之虞或其他特殊情形，照價決標予最低標。如最低標不接受決標或拒不簽約，依採購法第一百零一條、第一百零二條，並得依其施行細則第五十八條第二項規定處理。如有押標金，依招標文件之規定不予發還。</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機關限期通知廠商提出說明，其所訂期限及認定廠商說明是否合理之程序，應迅速合理，避免最低標與其他廠商串通瓜分利益，藉不提出說明或提出不合理之說明等情形，使機關不決標予該廠商，改決標予其他標價較高廠商。</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投標廠商之標價幣別，依招標文件規定在二種以上，其依採購法施行細則第六十四條規定折算總價以定標序供決標之用，如最低標廠商之總標價有採購法第五十八條前段情形，致未能於辦理決標作業當日完成決標程序者，製作保留決標紀錄，載明如有決標時，以保留決標日為決標日。</w:t>
      </w:r>
    </w:p>
    <w:p w:rsidR="00403C80" w:rsidRDefault="00403C80" w:rsidP="00403C80">
      <w:pPr>
        <w:pageBreakBefore/>
        <w:tabs>
          <w:tab w:val="left" w:pos="9923"/>
        </w:tabs>
        <w:jc w:val="both"/>
      </w:pPr>
      <w:r>
        <w:rPr>
          <w:rFonts w:ascii="標楷體" w:eastAsia="標楷體" w:hAnsi="標楷體"/>
          <w:b/>
          <w:sz w:val="32"/>
          <w:szCs w:val="32"/>
        </w:rPr>
        <w:lastRenderedPageBreak/>
        <w:t>附錄一</w:t>
      </w:r>
    </w:p>
    <w:p w:rsidR="00403C80" w:rsidRDefault="00403C80" w:rsidP="00403C80">
      <w:pPr>
        <w:pStyle w:val="13"/>
        <w:tabs>
          <w:tab w:val="left" w:pos="9923"/>
        </w:tabs>
        <w:ind w:left="465" w:hanging="64"/>
        <w:jc w:val="both"/>
        <w:rPr>
          <w:rFonts w:ascii="標楷體" w:hAnsi="標楷體"/>
          <w:b w:val="0"/>
          <w:sz w:val="32"/>
          <w:szCs w:val="32"/>
        </w:rPr>
      </w:pPr>
    </w:p>
    <w:p w:rsidR="00403C80" w:rsidRDefault="00403C80" w:rsidP="00403C80">
      <w:pPr>
        <w:pStyle w:val="13"/>
        <w:tabs>
          <w:tab w:val="left" w:pos="9923"/>
        </w:tabs>
        <w:ind w:left="465" w:hanging="64"/>
        <w:jc w:val="both"/>
        <w:rPr>
          <w:rFonts w:ascii="標楷體" w:hAnsi="標楷體"/>
          <w:b w:val="0"/>
          <w:sz w:val="32"/>
          <w:szCs w:val="32"/>
        </w:rPr>
      </w:pPr>
      <w:r>
        <w:rPr>
          <w:rFonts w:ascii="標楷體" w:hAnsi="標楷體"/>
          <w:b w:val="0"/>
          <w:sz w:val="32"/>
          <w:szCs w:val="32"/>
        </w:rPr>
        <w:t>電子領標作業說明</w:t>
      </w:r>
    </w:p>
    <w:p w:rsidR="00403C80" w:rsidRPr="002C65E1" w:rsidRDefault="00403C80" w:rsidP="00403C80">
      <w:pPr>
        <w:pStyle w:val="11"/>
        <w:rPr>
          <w:b w:val="0"/>
        </w:rPr>
      </w:pPr>
      <w:r w:rsidRPr="002C65E1">
        <w:rPr>
          <w:b w:val="0"/>
        </w:rPr>
        <w:t>一、採電子領標之廠商應依本作業說明辦理。</w:t>
      </w:r>
    </w:p>
    <w:p w:rsidR="00403C80" w:rsidRPr="002C65E1" w:rsidRDefault="00403C80" w:rsidP="00403C80">
      <w:pPr>
        <w:pStyle w:val="11"/>
        <w:rPr>
          <w:b w:val="0"/>
        </w:rPr>
      </w:pPr>
      <w:r w:rsidRPr="002C65E1">
        <w:rPr>
          <w:b w:val="0"/>
        </w:rPr>
        <w:t>廠商自公告日起至截止投標期限止得經政府電子採購網系統（以下簡稱本系統，網址  http：//web.pcc.gov.tw/）下載</w:t>
      </w:r>
      <w:r w:rsidRPr="00172C57">
        <w:rPr>
          <w:rFonts w:cs="新細明體" w:hint="eastAsia"/>
          <w:b w:val="0"/>
          <w:color w:val="0000CC"/>
        </w:rPr>
        <w:t>代辦機關</w:t>
      </w:r>
      <w:r w:rsidRPr="002C65E1">
        <w:rPr>
          <w:b w:val="0"/>
        </w:rPr>
        <w:t>招標文件電子檔（以下簡稱電子領標）。</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二、廠商應配合本系統自行建置電腦軟硬體等相關配備（含提升）。</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三、廠商經由本系統查詢機關採購標案，領標繳費後可利用系統發給電子憑據（*.tkn）至電子領投標系統中「檢驗領標電子憑據」之功能列印領標電子憑據書面明細，並得下載儲存招標文件電子檔。如無法正常執行，屬系統問題請洽政府電子採購網客服中心（請依本作業說明第十點辦理）；屬招標文件者應即向</w:t>
      </w:r>
      <w:r w:rsidRPr="00172C57">
        <w:rPr>
          <w:rFonts w:cs="新細明體" w:hint="eastAsia"/>
          <w:b w:val="0"/>
          <w:color w:val="0000CC"/>
        </w:rPr>
        <w:t>代辦機關</w:t>
      </w:r>
      <w:r w:rsidRPr="002C65E1">
        <w:rPr>
          <w:b w:val="0"/>
        </w:rPr>
        <w:t>洽詢。</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四、執行招標文件電子檔時，務請先詳閱招標文件電子目錄檔（記載各檔案之檔名內容、型態、大小等），再依檔案型式（如檔名為：*.DOC、*.XLS、*.HTM、*.TIF、*.GIF、*.JPG、*.TXT或*.PDF等）選擇適當軟體開啟檢視文件內容。</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五、廠商自本系統下載招標文件電子檔後，不得任意重製、轉載或篡改。但經</w:t>
      </w:r>
      <w:r w:rsidRPr="00172C57">
        <w:rPr>
          <w:rFonts w:cs="新細明體" w:hint="eastAsia"/>
          <w:b w:val="0"/>
          <w:color w:val="0000CC"/>
        </w:rPr>
        <w:t>代辦機關</w:t>
      </w:r>
      <w:r w:rsidRPr="002C65E1">
        <w:rPr>
          <w:b w:val="0"/>
        </w:rPr>
        <w:t>同意者，不在此限。</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六、廠商經本系統取得招標文件書面投標時，應自備封套，依投標須知第42點規定，分別標示投標封套、證件封、規格封、價格封；或將</w:t>
      </w:r>
      <w:r w:rsidRPr="00172C57">
        <w:rPr>
          <w:rFonts w:cs="新細明體" w:hint="eastAsia"/>
          <w:b w:val="0"/>
          <w:color w:val="0000CC"/>
        </w:rPr>
        <w:t>代辦機關</w:t>
      </w:r>
      <w:r w:rsidRPr="002C65E1">
        <w:rPr>
          <w:b w:val="0"/>
        </w:rPr>
        <w:t>提供於本系統之檔案樣本直接列印後黏貼於封套上，以憑辨識。投標封套上應依投標須知第陸節第42點第7款規定標示廠商名稱、地址及標案案號或採購名稱，無法判別所擬參加之標案者，為不合格標。</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七、廠商以電子領標電子投標者，依投標須知附錄三電子投標作業說明辦理。</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八、</w:t>
      </w:r>
      <w:r w:rsidRPr="00172C57">
        <w:rPr>
          <w:rFonts w:cs="新細明體" w:hint="eastAsia"/>
          <w:b w:val="0"/>
          <w:color w:val="0000CC"/>
        </w:rPr>
        <w:t>代辦機關</w:t>
      </w:r>
      <w:r w:rsidRPr="002C65E1">
        <w:rPr>
          <w:b w:val="0"/>
        </w:rPr>
        <w:t>對電子招標文件內容有變更或補充時，將刊登採購公報，並將變更或補充內容上傳本系統，投標廠商應依變更或補充內容辦理。</w:t>
      </w:r>
    </w:p>
    <w:p w:rsidR="00403C80" w:rsidRPr="002C65E1" w:rsidRDefault="00403C80" w:rsidP="00403C80">
      <w:pPr>
        <w:pStyle w:val="11"/>
        <w:rPr>
          <w:b w:val="0"/>
        </w:rPr>
      </w:pPr>
      <w:r w:rsidRPr="002C65E1">
        <w:rPr>
          <w:b w:val="0"/>
        </w:rPr>
        <w:t>本標案如有不予開標決標、流標、廢標、延期開標、取消採購之情形者，</w:t>
      </w:r>
      <w:r w:rsidRPr="00172C57">
        <w:rPr>
          <w:rFonts w:cs="新細明體" w:hint="eastAsia"/>
          <w:b w:val="0"/>
          <w:color w:val="0000CC"/>
        </w:rPr>
        <w:t>代辦機關</w:t>
      </w:r>
      <w:r w:rsidRPr="002C65E1">
        <w:rPr>
          <w:b w:val="0"/>
        </w:rPr>
        <w:t>將於本系統載入公告說明相關情形。</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九、本系統因故暫停服務時，請廠商依本須知第壹節及招標公告規定之其他方式領標，或自行估算投標時程待系統恢復後再行下載招標文件。</w:t>
      </w:r>
      <w:r w:rsidRPr="00172C57">
        <w:rPr>
          <w:rFonts w:cs="新細明體" w:hint="eastAsia"/>
          <w:b w:val="0"/>
          <w:color w:val="0000CC"/>
        </w:rPr>
        <w:t>代辦機關</w:t>
      </w:r>
      <w:r w:rsidRPr="002C65E1">
        <w:rPr>
          <w:b w:val="0"/>
        </w:rPr>
        <w:t>得視受影響情形，公告延長等標期。</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十、廠商對領標作業系統如有疑義，得透過系統24小時免費客服電話：0800-080-512，客服傳真：0800-080-511。</w:t>
      </w:r>
    </w:p>
    <w:p w:rsidR="00403C80" w:rsidRDefault="00403C80" w:rsidP="00403C80">
      <w:pPr>
        <w:pStyle w:val="11"/>
        <w:sectPr w:rsidR="00403C80" w:rsidSect="00440F78">
          <w:footerReference w:type="default" r:id="rId11"/>
          <w:pgSz w:w="11906" w:h="16838"/>
          <w:pgMar w:top="902" w:right="851" w:bottom="902" w:left="1134" w:header="799" w:footer="601" w:gutter="0"/>
          <w:cols w:space="720"/>
          <w:docGrid w:type="lines" w:linePitch="812"/>
        </w:sectPr>
      </w:pPr>
    </w:p>
    <w:p w:rsidR="00403C80" w:rsidRDefault="00403C80" w:rsidP="00403C80">
      <w:pPr>
        <w:pageBreakBefore/>
        <w:tabs>
          <w:tab w:val="left" w:pos="9923"/>
        </w:tabs>
        <w:spacing w:line="360" w:lineRule="exact"/>
        <w:ind w:left="4582" w:hanging="4582"/>
        <w:jc w:val="both"/>
        <w:rPr>
          <w:rFonts w:ascii="標楷體" w:eastAsia="標楷體" w:hAnsi="標楷體" w:cs="Arial Unicode MS"/>
          <w:sz w:val="28"/>
          <w:szCs w:val="20"/>
        </w:rPr>
      </w:pPr>
      <w:r w:rsidRPr="009E6635">
        <w:rPr>
          <w:rFonts w:ascii="標楷體" w:eastAsia="標楷體" w:hAnsi="標楷體"/>
          <w:b/>
          <w:sz w:val="32"/>
          <w:szCs w:val="32"/>
        </w:rPr>
        <w:lastRenderedPageBreak/>
        <w:t>附錄二</w:t>
      </w:r>
      <w:r w:rsidRPr="009E6635">
        <w:rPr>
          <w:rFonts w:ascii="標楷體" w:eastAsia="標楷體" w:hAnsi="標楷體" w:hint="eastAsia"/>
          <w:b/>
          <w:sz w:val="32"/>
          <w:szCs w:val="32"/>
        </w:rPr>
        <w:t xml:space="preserve">                  </w:t>
      </w:r>
      <w:r w:rsidRPr="009E6635">
        <w:rPr>
          <w:rFonts w:ascii="標楷體" w:eastAsia="標楷體" w:hAnsi="標楷體" w:cs="Arial Unicode MS"/>
          <w:sz w:val="28"/>
          <w:szCs w:val="20"/>
        </w:rPr>
        <w:t>投標廠商聲明書</w:t>
      </w:r>
    </w:p>
    <w:p w:rsidR="00403C80" w:rsidRDefault="00403C80" w:rsidP="00403C80">
      <w:pPr>
        <w:tabs>
          <w:tab w:val="left" w:pos="9923"/>
        </w:tabs>
        <w:snapToGrid w:val="0"/>
        <w:spacing w:line="300" w:lineRule="exact"/>
        <w:jc w:val="both"/>
        <w:rPr>
          <w:rFonts w:ascii="標楷體" w:eastAsia="標楷體" w:hAnsi="標楷體" w:cs="Arial Unicode MS"/>
          <w:spacing w:val="-4"/>
          <w:szCs w:val="20"/>
        </w:rPr>
      </w:pPr>
      <w:r>
        <w:rPr>
          <w:rFonts w:ascii="標楷體" w:eastAsia="標楷體" w:hAnsi="標楷體" w:cs="Arial Unicode MS"/>
          <w:spacing w:val="-4"/>
          <w:szCs w:val="20"/>
        </w:rPr>
        <w:t>本廠商參加</w:t>
      </w:r>
      <w:r w:rsidRPr="00853E26">
        <w:rPr>
          <w:rFonts w:ascii="標楷體" w:eastAsia="標楷體" w:hAnsi="標楷體" w:hint="eastAsia"/>
          <w:color w:val="FF0000"/>
        </w:rPr>
        <w:t>【</w:t>
      </w:r>
      <w:r w:rsidR="00E07341" w:rsidRPr="00E07341">
        <w:rPr>
          <w:rFonts w:ascii="標楷體" w:eastAsia="標楷體" w:hAnsi="標楷體"/>
        </w:rPr>
        <w:t>臺北市政府警察局</w:t>
      </w:r>
      <w:r w:rsidRPr="00E07341">
        <w:rPr>
          <w:rFonts w:ascii="標楷體" w:eastAsia="標楷體" w:hAnsi="標楷體" w:hint="eastAsia"/>
          <w:color w:val="FF0000"/>
        </w:rPr>
        <w:t>】</w:t>
      </w:r>
      <w:r w:rsidRPr="00E07341">
        <w:rPr>
          <w:rFonts w:ascii="標楷體" w:eastAsia="標楷體" w:hAnsi="標楷體" w:cs="Arial Unicode MS"/>
          <w:spacing w:val="-4"/>
          <w:szCs w:val="20"/>
        </w:rPr>
        <w:t>招標採購</w:t>
      </w:r>
      <w:r w:rsidR="00E07341" w:rsidRPr="00E07341">
        <w:rPr>
          <w:rFonts w:ascii="標楷體" w:eastAsia="標楷體" w:hAnsi="標楷體"/>
          <w:u w:val="single"/>
        </w:rPr>
        <w:t>112年度錄影監視系統第二期相關工程設備定期保養維護採購案</w:t>
      </w:r>
      <w:r>
        <w:rPr>
          <w:rFonts w:ascii="標楷體" w:eastAsia="標楷體" w:hAnsi="標楷體" w:cs="Arial Unicode MS"/>
          <w:spacing w:val="-4"/>
          <w:szCs w:val="20"/>
        </w:rPr>
        <w:t>之投標，茲聲明如下：</w:t>
      </w:r>
    </w:p>
    <w:tbl>
      <w:tblPr>
        <w:tblW w:w="11341" w:type="dxa"/>
        <w:tblInd w:w="-896" w:type="dxa"/>
        <w:tblLayout w:type="fixed"/>
        <w:tblCellMar>
          <w:left w:w="10" w:type="dxa"/>
          <w:right w:w="10" w:type="dxa"/>
        </w:tblCellMar>
        <w:tblLook w:val="0000" w:firstRow="0" w:lastRow="0" w:firstColumn="0" w:lastColumn="0" w:noHBand="0" w:noVBand="0"/>
      </w:tblPr>
      <w:tblGrid>
        <w:gridCol w:w="374"/>
        <w:gridCol w:w="51"/>
        <w:gridCol w:w="4100"/>
        <w:gridCol w:w="3787"/>
        <w:gridCol w:w="1611"/>
        <w:gridCol w:w="709"/>
        <w:gridCol w:w="709"/>
      </w:tblGrid>
      <w:tr w:rsidR="00403C80" w:rsidTr="00092406">
        <w:trPr>
          <w:trHeight w:val="89"/>
        </w:trPr>
        <w:tc>
          <w:tcPr>
            <w:tcW w:w="425" w:type="dxa"/>
            <w:gridSpan w:val="2"/>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sidRPr="00C141D8">
              <w:rPr>
                <w:rFonts w:ascii="標楷體" w:eastAsia="標楷體" w:hAnsi="標楷體" w:cs="Arial Unicode MS"/>
                <w:sz w:val="18"/>
                <w:szCs w:val="20"/>
              </w:rPr>
              <w:t>項次</w:t>
            </w:r>
          </w:p>
        </w:tc>
        <w:tc>
          <w:tcPr>
            <w:tcW w:w="9498" w:type="dxa"/>
            <w:gridSpan w:val="3"/>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Pr>
                <w:rFonts w:ascii="標楷體" w:eastAsia="標楷體" w:hAnsi="標楷體" w:cs="Arial Unicode MS"/>
                <w:sz w:val="20"/>
                <w:szCs w:val="20"/>
              </w:rPr>
              <w:t>聲明事項</w:t>
            </w:r>
          </w:p>
        </w:tc>
        <w:tc>
          <w:tcPr>
            <w:tcW w:w="709"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Pr="00BC0BB6" w:rsidRDefault="00403C80" w:rsidP="00440F78">
            <w:pPr>
              <w:tabs>
                <w:tab w:val="left" w:pos="9923"/>
              </w:tabs>
              <w:snapToGrid w:val="0"/>
              <w:jc w:val="both"/>
              <w:rPr>
                <w:rFonts w:ascii="標楷體" w:eastAsia="標楷體" w:hAnsi="標楷體" w:cs="Arial Unicode MS"/>
                <w:sz w:val="16"/>
                <w:szCs w:val="18"/>
              </w:rPr>
            </w:pPr>
            <w:r w:rsidRPr="00BC0BB6">
              <w:rPr>
                <w:rFonts w:ascii="標楷體" w:eastAsia="標楷體" w:hAnsi="標楷體" w:cs="Arial Unicode MS"/>
                <w:sz w:val="16"/>
                <w:szCs w:val="18"/>
              </w:rPr>
              <w:t>是</w:t>
            </w:r>
            <w:r w:rsidR="00FF549E">
              <w:rPr>
                <w:rFonts w:ascii="標楷體" w:eastAsia="標楷體" w:hAnsi="標楷體" w:cs="Arial Unicode MS" w:hint="eastAsia"/>
                <w:sz w:val="14"/>
                <w:szCs w:val="18"/>
              </w:rPr>
              <w:t>（</w:t>
            </w:r>
            <w:r w:rsidRPr="00C141D8">
              <w:rPr>
                <w:rFonts w:ascii="標楷體" w:eastAsia="標楷體" w:hAnsi="標楷體" w:cs="Arial Unicode MS" w:hint="eastAsia"/>
                <w:sz w:val="14"/>
                <w:szCs w:val="18"/>
              </w:rPr>
              <w:t>打Ｖ</w:t>
            </w:r>
            <w:r w:rsidR="00FF549E">
              <w:rPr>
                <w:rFonts w:ascii="標楷體" w:eastAsia="標楷體" w:hAnsi="標楷體" w:cs="Arial Unicode MS" w:hint="eastAsia"/>
                <w:sz w:val="14"/>
                <w:szCs w:val="18"/>
              </w:rPr>
              <w:t>）</w:t>
            </w:r>
          </w:p>
        </w:tc>
        <w:tc>
          <w:tcPr>
            <w:tcW w:w="709"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rsidR="00403C80" w:rsidRPr="00BC0BB6" w:rsidRDefault="00403C80" w:rsidP="00092406">
            <w:pPr>
              <w:tabs>
                <w:tab w:val="left" w:pos="9923"/>
              </w:tabs>
              <w:snapToGrid w:val="0"/>
              <w:jc w:val="both"/>
              <w:rPr>
                <w:rFonts w:ascii="標楷體" w:eastAsia="標楷體" w:hAnsi="標楷體" w:cs="Arial Unicode MS"/>
                <w:sz w:val="16"/>
                <w:szCs w:val="18"/>
              </w:rPr>
            </w:pPr>
            <w:r w:rsidRPr="00BC0BB6">
              <w:rPr>
                <w:rFonts w:ascii="標楷體" w:eastAsia="標楷體" w:hAnsi="標楷體" w:cs="Arial Unicode MS"/>
                <w:sz w:val="16"/>
                <w:szCs w:val="18"/>
              </w:rPr>
              <w:t>否</w:t>
            </w:r>
            <w:r w:rsidR="00FF549E">
              <w:rPr>
                <w:rFonts w:ascii="標楷體" w:eastAsia="標楷體" w:hAnsi="標楷體" w:cs="Arial Unicode MS"/>
                <w:sz w:val="14"/>
                <w:szCs w:val="18"/>
              </w:rPr>
              <w:t>（</w:t>
            </w:r>
            <w:r w:rsidRPr="00C141D8">
              <w:rPr>
                <w:rFonts w:ascii="標楷體" w:eastAsia="標楷體" w:hAnsi="標楷體" w:cs="Arial Unicode MS"/>
                <w:sz w:val="14"/>
                <w:szCs w:val="18"/>
              </w:rPr>
              <w:t>打Ｖ</w:t>
            </w:r>
            <w:r w:rsidR="00FF549E">
              <w:rPr>
                <w:rFonts w:ascii="標楷體" w:eastAsia="標楷體" w:hAnsi="標楷體" w:cs="Arial Unicode MS"/>
                <w:sz w:val="14"/>
                <w:szCs w:val="18"/>
              </w:rPr>
              <w:t>）</w:t>
            </w:r>
          </w:p>
        </w:tc>
      </w:tr>
      <w:tr w:rsidR="00403C80" w:rsidTr="00092406">
        <w:tc>
          <w:tcPr>
            <w:tcW w:w="425" w:type="dxa"/>
            <w:gridSpan w:val="2"/>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Pr>
                <w:rFonts w:ascii="標楷體" w:eastAsia="標楷體" w:hAnsi="標楷體" w:cs="Arial Unicode MS"/>
                <w:sz w:val="20"/>
                <w:szCs w:val="20"/>
              </w:rPr>
              <w:t>一</w:t>
            </w:r>
          </w:p>
        </w:tc>
        <w:tc>
          <w:tcPr>
            <w:tcW w:w="9498"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r>
              <w:rPr>
                <w:rFonts w:ascii="標楷體" w:eastAsia="標楷體" w:hAnsi="標楷體" w:cs="Arial Unicode MS"/>
                <w:sz w:val="20"/>
                <w:szCs w:val="20"/>
              </w:rPr>
              <w:t>本廠商之營業項目不符合公司法或商業登記法規定，無法於得標後作為簽約廠商，合法履行契約。</w:t>
            </w:r>
          </w:p>
        </w:tc>
        <w:tc>
          <w:tcPr>
            <w:tcW w:w="70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Pr="00E7250E"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Pr>
                <w:rFonts w:ascii="標楷體" w:eastAsia="標楷體" w:hAnsi="標楷體" w:cs="Arial Unicode MS"/>
                <w:sz w:val="20"/>
                <w:szCs w:val="20"/>
              </w:rPr>
              <w:t>二</w:t>
            </w:r>
          </w:p>
        </w:tc>
        <w:tc>
          <w:tcPr>
            <w:tcW w:w="9498"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r>
              <w:rPr>
                <w:rFonts w:ascii="標楷體" w:eastAsia="標楷體" w:hAnsi="標楷體" w:cs="Arial Unicode MS"/>
                <w:sz w:val="20"/>
                <w:szCs w:val="20"/>
              </w:rPr>
              <w:t>本廠商有違反政府採購法（以下簡稱採購法）施行細則第33條之情形。</w:t>
            </w:r>
          </w:p>
        </w:tc>
        <w:tc>
          <w:tcPr>
            <w:tcW w:w="70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三</w:t>
            </w:r>
          </w:p>
        </w:tc>
        <w:tc>
          <w:tcPr>
            <w:tcW w:w="9498" w:type="dxa"/>
            <w:gridSpan w:val="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20"/>
                <w:szCs w:val="20"/>
              </w:rPr>
            </w:pPr>
            <w:r w:rsidRPr="002E7EE9">
              <w:rPr>
                <w:rFonts w:ascii="標楷體" w:eastAsia="標楷體" w:hAnsi="標楷體" w:cs="Arial Unicode MS"/>
                <w:sz w:val="20"/>
                <w:szCs w:val="20"/>
              </w:rPr>
              <w:t>本廠商是採購法第38條規定之政黨或與政黨具關係企業關係之廠商。</w:t>
            </w:r>
          </w:p>
        </w:tc>
        <w:tc>
          <w:tcPr>
            <w:tcW w:w="70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四</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19"/>
                <w:szCs w:val="19"/>
              </w:rPr>
            </w:pPr>
            <w:r w:rsidRPr="002E7EE9">
              <w:rPr>
                <w:rFonts w:ascii="標楷體" w:eastAsia="標楷體" w:hAnsi="標楷體" w:cs="Arial Unicode MS"/>
                <w:sz w:val="19"/>
                <w:szCs w:val="19"/>
              </w:rPr>
              <w:t>本廠商之負責人或合夥人是採購法第39條第2項所稱同時為規劃、設計、施工或供應廠商之負責人或合夥人。</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五</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19"/>
                <w:szCs w:val="19"/>
              </w:rPr>
            </w:pPr>
            <w:r w:rsidRPr="002E7EE9">
              <w:rPr>
                <w:rFonts w:ascii="標楷體" w:eastAsia="標楷體" w:hAnsi="標楷體" w:cs="Arial Unicode MS"/>
                <w:sz w:val="19"/>
                <w:szCs w:val="19"/>
              </w:rPr>
              <w:t>本廠商是採購法第39條第3項所稱與規劃、設計、施工或供應廠商同時為關係企業或同一其他廠商之關係企業。</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六</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20"/>
                <w:szCs w:val="20"/>
              </w:rPr>
            </w:pPr>
            <w:r w:rsidRPr="002E7EE9">
              <w:rPr>
                <w:rFonts w:ascii="標楷體" w:eastAsia="標楷體" w:hAnsi="標楷體" w:cs="Arial Unicode MS"/>
                <w:sz w:val="20"/>
                <w:szCs w:val="20"/>
              </w:rPr>
              <w:t>本廠商已有或將有採購法第59條第1項所稱支付他人佣金、比例金、仲介費、後謝金或其他不正利益為條件，促成採購契約之成立之情形。</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七</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20"/>
                <w:szCs w:val="20"/>
              </w:rPr>
            </w:pPr>
            <w:r w:rsidRPr="002E7EE9">
              <w:rPr>
                <w:rFonts w:ascii="標楷體" w:eastAsia="標楷體" w:hAnsi="標楷體" w:cs="Arial Unicode MS"/>
                <w:sz w:val="18"/>
                <w:szCs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w:t>
            </w:r>
            <w:r w:rsidR="00FF549E">
              <w:rPr>
                <w:rFonts w:ascii="標楷體" w:eastAsia="標楷體" w:hAnsi="標楷體" w:cs="Arial Unicode MS"/>
                <w:sz w:val="18"/>
                <w:szCs w:val="20"/>
              </w:rPr>
              <w:t>（</w:t>
            </w:r>
            <w:r w:rsidRPr="002E7EE9">
              <w:rPr>
                <w:rFonts w:ascii="標楷體" w:eastAsia="標楷體" w:hAnsi="標楷體" w:cs="Arial Unicode MS"/>
                <w:sz w:val="18"/>
                <w:szCs w:val="20"/>
              </w:rPr>
              <w:t>包括總公司及各分公司</w:t>
            </w:r>
            <w:r w:rsidR="00FF549E">
              <w:rPr>
                <w:rFonts w:ascii="標楷體" w:eastAsia="標楷體" w:hAnsi="標楷體" w:cs="Arial Unicode MS"/>
                <w:sz w:val="18"/>
                <w:szCs w:val="20"/>
              </w:rPr>
              <w:t>）</w:t>
            </w:r>
            <w:r w:rsidRPr="002E7EE9">
              <w:rPr>
                <w:rFonts w:ascii="標楷體" w:eastAsia="標楷體" w:hAnsi="標楷體" w:cs="Arial Unicode MS"/>
                <w:sz w:val="18"/>
                <w:szCs w:val="20"/>
              </w:rPr>
              <w:t>、共同投標廠商、分包廠商是否為採購法第103條第1項之拒絕往來廠商】</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八</w:t>
            </w:r>
          </w:p>
        </w:tc>
        <w:tc>
          <w:tcPr>
            <w:tcW w:w="9498" w:type="dxa"/>
            <w:gridSpan w:val="3"/>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pPr>
            <w:r w:rsidRPr="002E7EE9">
              <w:rPr>
                <w:rFonts w:ascii="標楷體" w:eastAsia="標楷體" w:hAnsi="標楷體"/>
                <w:bCs/>
                <w:sz w:val="20"/>
                <w:szCs w:val="20"/>
              </w:rPr>
              <w:t>本廠商就本採購案，係屬公職人員利益衝突迴避法第2條及第3條所稱公職人員或其關係人。</w:t>
            </w:r>
          </w:p>
        </w:tc>
        <w:tc>
          <w:tcPr>
            <w:tcW w:w="709"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403C80" w:rsidRPr="00910A69" w:rsidRDefault="00403C80" w:rsidP="00440F78">
            <w:pPr>
              <w:tabs>
                <w:tab w:val="left" w:pos="9923"/>
              </w:tabs>
              <w:snapToGrid w:val="0"/>
              <w:jc w:val="center"/>
              <w:rPr>
                <w:rFonts w:ascii="標楷體" w:eastAsia="標楷體" w:hAnsi="標楷體" w:cs="Arial Unicode MS"/>
                <w:sz w:val="20"/>
                <w:szCs w:val="20"/>
              </w:rPr>
            </w:pPr>
            <w:r w:rsidRPr="00910A69">
              <w:rPr>
                <w:rFonts w:ascii="標楷體" w:eastAsia="標楷體" w:hAnsi="標楷體" w:cs="Arial Unicode MS"/>
                <w:sz w:val="20"/>
                <w:szCs w:val="20"/>
              </w:rPr>
              <w:t>九</w:t>
            </w:r>
          </w:p>
        </w:tc>
        <w:tc>
          <w:tcPr>
            <w:tcW w:w="9498" w:type="dxa"/>
            <w:gridSpan w:val="3"/>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7402B2" w:rsidRPr="003920F7" w:rsidRDefault="00403C80" w:rsidP="00440F78">
            <w:pPr>
              <w:tabs>
                <w:tab w:val="left" w:pos="9923"/>
              </w:tabs>
              <w:snapToGrid w:val="0"/>
              <w:jc w:val="both"/>
              <w:rPr>
                <w:rFonts w:ascii="標楷體" w:eastAsia="標楷體" w:hAnsi="標楷體" w:cs="Arial Unicode MS"/>
                <w:spacing w:val="-6"/>
                <w:sz w:val="20"/>
                <w:szCs w:val="20"/>
              </w:rPr>
            </w:pPr>
            <w:r w:rsidRPr="00910A69">
              <w:rPr>
                <w:rFonts w:ascii="標楷體" w:eastAsia="標楷體" w:hAnsi="標楷體" w:cs="Arial Unicode MS"/>
                <w:sz w:val="20"/>
                <w:szCs w:val="20"/>
              </w:rPr>
              <w:t>本廠商是依法辦理公司或商業登記且合於中小企業發展條例關於中小企</w:t>
            </w:r>
            <w:r w:rsidRPr="00C64CDD">
              <w:rPr>
                <w:rFonts w:ascii="標楷體" w:eastAsia="標楷體" w:hAnsi="標楷體" w:cs="Arial Unicode MS"/>
                <w:sz w:val="20"/>
                <w:szCs w:val="20"/>
              </w:rPr>
              <w:t>業認定</w:t>
            </w:r>
            <w:r w:rsidR="00910A69" w:rsidRPr="00C64CDD">
              <w:rPr>
                <w:rFonts w:ascii="標楷體" w:eastAsia="標楷體" w:hAnsi="標楷體" w:cs="Arial Unicode MS" w:hint="eastAsia"/>
                <w:sz w:val="20"/>
                <w:szCs w:val="20"/>
              </w:rPr>
              <w:t>標準</w:t>
            </w:r>
            <w:r w:rsidRPr="00C64CDD">
              <w:rPr>
                <w:rFonts w:ascii="標楷體" w:eastAsia="標楷體" w:hAnsi="標楷體" w:cs="Arial Unicode MS"/>
                <w:sz w:val="20"/>
                <w:szCs w:val="20"/>
              </w:rPr>
              <w:t>之中</w:t>
            </w:r>
            <w:r w:rsidRPr="00910A69">
              <w:rPr>
                <w:rFonts w:ascii="標楷體" w:eastAsia="標楷體" w:hAnsi="標楷體" w:cs="Arial Unicode MS"/>
                <w:sz w:val="20"/>
                <w:szCs w:val="20"/>
              </w:rPr>
              <w:t>小企業。</w:t>
            </w:r>
            <w:r w:rsidR="007402B2" w:rsidRPr="003920F7">
              <w:rPr>
                <w:rFonts w:ascii="標楷體" w:eastAsia="標楷體" w:hAnsi="標楷體" w:cs="Arial Unicode MS" w:hint="eastAsia"/>
                <w:sz w:val="20"/>
                <w:szCs w:val="20"/>
              </w:rPr>
              <w:t>（依該認定標準第</w:t>
            </w:r>
            <w:r w:rsidR="007402B2" w:rsidRPr="003920F7">
              <w:rPr>
                <w:rFonts w:ascii="標楷體" w:eastAsia="標楷體" w:hAnsi="標楷體" w:cs="Arial Unicode MS"/>
                <w:sz w:val="20"/>
                <w:szCs w:val="20"/>
              </w:rPr>
              <w:t>2條，所稱中小企業，指依法辦理公司登記或商業登記，實收資本額在新臺幣1億元以下，或經常僱用員工數未滿200人之事業。）</w:t>
            </w:r>
          </w:p>
          <w:p w:rsidR="00403C80" w:rsidRPr="00910A69" w:rsidRDefault="00FF549E" w:rsidP="00440F78">
            <w:pPr>
              <w:tabs>
                <w:tab w:val="left" w:pos="9923"/>
              </w:tabs>
              <w:snapToGrid w:val="0"/>
              <w:jc w:val="both"/>
              <w:rPr>
                <w:rFonts w:ascii="標楷體" w:eastAsia="標楷體" w:hAnsi="標楷體" w:cs="Arial Unicode MS"/>
                <w:spacing w:val="-6"/>
                <w:sz w:val="20"/>
                <w:szCs w:val="20"/>
              </w:rPr>
            </w:pPr>
            <w:r>
              <w:rPr>
                <w:rFonts w:ascii="標楷體" w:eastAsia="標楷體" w:hAnsi="標楷體" w:cs="Arial Unicode MS"/>
                <w:spacing w:val="-6"/>
                <w:sz w:val="20"/>
                <w:szCs w:val="20"/>
              </w:rPr>
              <w:t>（</w:t>
            </w:r>
            <w:r w:rsidR="00403C80" w:rsidRPr="00910A69">
              <w:rPr>
                <w:rFonts w:ascii="標楷體" w:eastAsia="標楷體" w:hAnsi="標楷體" w:cs="Arial Unicode MS"/>
                <w:spacing w:val="-6"/>
                <w:sz w:val="20"/>
                <w:szCs w:val="20"/>
              </w:rPr>
              <w:t>答「否」者，請於下列空格填寫得標後預計分包予中小企業之項目及金額，可自備附件填寫</w:t>
            </w:r>
            <w:r>
              <w:rPr>
                <w:rFonts w:ascii="標楷體" w:eastAsia="標楷體" w:hAnsi="標楷體" w:cs="Arial Unicode MS"/>
                <w:spacing w:val="-6"/>
                <w:sz w:val="20"/>
                <w:szCs w:val="20"/>
              </w:rPr>
              <w:t>）</w:t>
            </w:r>
          </w:p>
          <w:p w:rsidR="00403C80" w:rsidRPr="00910A69" w:rsidRDefault="00403C80" w:rsidP="00440F78">
            <w:pPr>
              <w:tabs>
                <w:tab w:val="left" w:pos="9923"/>
              </w:tabs>
              <w:snapToGrid w:val="0"/>
              <w:jc w:val="both"/>
            </w:pPr>
            <w:r w:rsidRPr="00910A69">
              <w:rPr>
                <w:rFonts w:ascii="標楷體" w:eastAsia="標楷體" w:hAnsi="標楷體" w:cs="Arial Unicode MS"/>
                <w:sz w:val="20"/>
                <w:szCs w:val="20"/>
              </w:rPr>
              <w:t>項目╴╴╴╴╴╴╴╴╴╴╴╴╴   金額</w:t>
            </w:r>
            <w:r w:rsidRPr="00910A69">
              <w:rPr>
                <w:rFonts w:ascii="標楷體" w:eastAsia="標楷體" w:hAnsi="標楷體" w:cs="Arial Unicode MS"/>
                <w:sz w:val="20"/>
                <w:szCs w:val="20"/>
                <w:u w:val="single"/>
              </w:rPr>
              <w:t>╴╴╴╴╴╴╴╴╴</w:t>
            </w:r>
            <w:r w:rsidR="00FF549E">
              <w:rPr>
                <w:rFonts w:ascii="標楷體" w:eastAsia="標楷體" w:hAnsi="標楷體" w:cs="Arial Unicode MS"/>
                <w:sz w:val="18"/>
                <w:szCs w:val="20"/>
              </w:rPr>
              <w:t>（</w:t>
            </w:r>
            <w:r w:rsidRPr="00910A69">
              <w:rPr>
                <w:rFonts w:ascii="標楷體" w:eastAsia="標楷體" w:hAnsi="標楷體" w:cs="Arial Unicode MS"/>
                <w:sz w:val="18"/>
                <w:szCs w:val="20"/>
              </w:rPr>
              <w:t>項目欄位不足時請自行增加</w:t>
            </w:r>
            <w:r w:rsidR="00FF549E">
              <w:rPr>
                <w:rFonts w:ascii="標楷體" w:eastAsia="標楷體" w:hAnsi="標楷體" w:cs="Arial Unicode MS"/>
                <w:sz w:val="18"/>
                <w:szCs w:val="20"/>
              </w:rPr>
              <w:t>）</w:t>
            </w:r>
          </w:p>
          <w:p w:rsidR="00403C80" w:rsidRPr="00910A69" w:rsidRDefault="00403C80" w:rsidP="00440F78">
            <w:pPr>
              <w:tabs>
                <w:tab w:val="left" w:pos="9923"/>
              </w:tabs>
              <w:snapToGrid w:val="0"/>
              <w:jc w:val="both"/>
              <w:rPr>
                <w:rFonts w:ascii="標楷體" w:eastAsia="標楷體" w:hAnsi="標楷體" w:cs="Arial Unicode MS"/>
                <w:sz w:val="20"/>
                <w:szCs w:val="20"/>
              </w:rPr>
            </w:pPr>
            <w:r w:rsidRPr="00910A69">
              <w:rPr>
                <w:rFonts w:ascii="標楷體" w:eastAsia="標楷體" w:hAnsi="標楷體" w:cs="Arial Unicode MS"/>
                <w:sz w:val="20"/>
                <w:szCs w:val="20"/>
              </w:rPr>
              <w:t xml:space="preserve">                             合計金額╴╴╴╴╴╴╴╴╴</w:t>
            </w:r>
          </w:p>
        </w:tc>
        <w:tc>
          <w:tcPr>
            <w:tcW w:w="709"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十</w:t>
            </w:r>
          </w:p>
        </w:tc>
        <w:tc>
          <w:tcPr>
            <w:tcW w:w="9498" w:type="dxa"/>
            <w:gridSpan w:val="3"/>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20"/>
                <w:szCs w:val="20"/>
              </w:rPr>
            </w:pPr>
            <w:r w:rsidRPr="002E7EE9">
              <w:rPr>
                <w:rFonts w:ascii="標楷體" w:eastAsia="標楷體" w:hAnsi="標楷體" w:cs="Arial Unicode MS"/>
                <w:sz w:val="20"/>
                <w:szCs w:val="20"/>
              </w:rPr>
              <w:t>本廠商目前在中華民國境內員工總人數逾100人。</w:t>
            </w:r>
          </w:p>
          <w:p w:rsidR="00403C80" w:rsidRPr="002E7EE9" w:rsidRDefault="00FF549E" w:rsidP="00440F78">
            <w:pPr>
              <w:tabs>
                <w:tab w:val="left" w:pos="9923"/>
              </w:tabs>
              <w:snapToGrid w:val="0"/>
              <w:jc w:val="both"/>
              <w:rPr>
                <w:rFonts w:ascii="標楷體" w:eastAsia="標楷體" w:hAnsi="標楷體" w:cs="Arial Unicode MS"/>
                <w:spacing w:val="-20"/>
                <w:sz w:val="20"/>
                <w:szCs w:val="20"/>
              </w:rPr>
            </w:pPr>
            <w:r>
              <w:rPr>
                <w:rFonts w:ascii="標楷體" w:eastAsia="標楷體" w:hAnsi="標楷體" w:cs="Arial Unicode MS"/>
                <w:spacing w:val="-20"/>
                <w:sz w:val="20"/>
                <w:szCs w:val="20"/>
              </w:rPr>
              <w:t>（</w:t>
            </w:r>
            <w:r w:rsidR="00403C80" w:rsidRPr="002E7EE9">
              <w:rPr>
                <w:rFonts w:ascii="標楷體" w:eastAsia="標楷體" w:hAnsi="標楷體" w:cs="Arial Unicode MS"/>
                <w:spacing w:val="-20"/>
                <w:sz w:val="20"/>
                <w:szCs w:val="20"/>
              </w:rPr>
              <w:t>答「是」者，請填目前總人數計╴╴╴╴人；其中屬於身心障礙人士計╴╴╴╴人，原住民計╴╴╴人。</w:t>
            </w:r>
            <w:r>
              <w:rPr>
                <w:rFonts w:ascii="標楷體" w:eastAsia="標楷體" w:hAnsi="標楷體" w:cs="Arial Unicode MS"/>
                <w:spacing w:val="-20"/>
                <w:sz w:val="20"/>
                <w:szCs w:val="20"/>
              </w:rPr>
              <w:t>）</w:t>
            </w:r>
          </w:p>
        </w:tc>
        <w:tc>
          <w:tcPr>
            <w:tcW w:w="709"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910A69" w:rsidRDefault="00403C80" w:rsidP="00440F78">
            <w:pPr>
              <w:tabs>
                <w:tab w:val="left" w:pos="9923"/>
              </w:tabs>
              <w:snapToGrid w:val="0"/>
              <w:jc w:val="center"/>
              <w:rPr>
                <w:rFonts w:ascii="標楷體" w:eastAsia="標楷體" w:hAnsi="標楷體" w:cs="Arial Unicode MS"/>
                <w:sz w:val="20"/>
                <w:szCs w:val="20"/>
              </w:rPr>
            </w:pPr>
            <w:r w:rsidRPr="00910A69">
              <w:rPr>
                <w:rFonts w:ascii="標楷體" w:eastAsia="標楷體" w:hAnsi="標楷體" w:cs="Arial Unicode MS"/>
                <w:sz w:val="20"/>
                <w:szCs w:val="20"/>
              </w:rPr>
              <w:t>十一</w:t>
            </w:r>
          </w:p>
          <w:p w:rsidR="00403C80" w:rsidRPr="00910A69" w:rsidRDefault="00403C80" w:rsidP="00440F78">
            <w:pPr>
              <w:tabs>
                <w:tab w:val="left" w:pos="9923"/>
              </w:tabs>
              <w:snapToGrid w:val="0"/>
              <w:jc w:val="center"/>
              <w:rPr>
                <w:rFonts w:ascii="標楷體" w:eastAsia="標楷體" w:hAnsi="標楷體" w:cs="Arial Unicode MS"/>
                <w:sz w:val="20"/>
                <w:szCs w:val="20"/>
              </w:rPr>
            </w:pPr>
          </w:p>
        </w:tc>
        <w:tc>
          <w:tcPr>
            <w:tcW w:w="949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910A69" w:rsidRDefault="00403C80" w:rsidP="00440F78">
            <w:pPr>
              <w:tabs>
                <w:tab w:val="left" w:pos="9923"/>
              </w:tabs>
              <w:snapToGrid w:val="0"/>
              <w:jc w:val="both"/>
            </w:pPr>
            <w:r w:rsidRPr="00910A69">
              <w:rPr>
                <w:rFonts w:ascii="標楷體" w:eastAsia="標楷體" w:hAnsi="標楷體" w:cs="Arial Unicode MS"/>
                <w:sz w:val="20"/>
                <w:szCs w:val="20"/>
              </w:rPr>
              <w:t>本廠商屬大陸地區廠商、第三地區含陸資成分廠商或經濟部投資審議委員會公告之陸資資訊服務業者，不得從事經濟部投資審議委員會公告之「具敏感性或國安</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含資安</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疑慮之業務範疇」。【上開業務範疇及陸資資訊服務業清單公開於經濟部投資審議委員會網站http://www.moeaic.gov</w:t>
            </w:r>
            <w:r w:rsidRPr="00C64CDD">
              <w:rPr>
                <w:rFonts w:ascii="標楷體" w:eastAsia="標楷體" w:hAnsi="標楷體" w:cs="Arial Unicode MS"/>
                <w:sz w:val="20"/>
                <w:szCs w:val="20"/>
              </w:rPr>
              <w:t>.tw/陸資來</w:t>
            </w:r>
            <w:r w:rsidR="00910A69" w:rsidRPr="00C64CDD">
              <w:rPr>
                <w:rFonts w:ascii="標楷體" w:eastAsia="標楷體" w:hAnsi="標楷體" w:cs="Arial Unicode MS" w:hint="eastAsia"/>
                <w:sz w:val="20"/>
                <w:szCs w:val="20"/>
              </w:rPr>
              <w:t>臺</w:t>
            </w:r>
            <w:r w:rsidRPr="00C64CDD">
              <w:rPr>
                <w:rFonts w:ascii="標楷體" w:eastAsia="標楷體" w:hAnsi="標楷體" w:cs="Arial Unicode MS"/>
                <w:sz w:val="20"/>
                <w:szCs w:val="20"/>
              </w:rPr>
              <w:t>投資</w:t>
            </w:r>
            <w:r w:rsidRPr="00910A69">
              <w:rPr>
                <w:rFonts w:ascii="標楷體" w:eastAsia="標楷體" w:hAnsi="標楷體" w:cs="Arial Unicode MS"/>
                <w:sz w:val="20"/>
                <w:szCs w:val="20"/>
              </w:rPr>
              <w:t>/投資法規/參考文件：具敏感性或國安</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含資安</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疑慮之業務範疇及陸資投資資訊產業事業清冊</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。】【請查察招標文件規定本採購是否屬經濟部投資審議委員會公告「具敏感性或國安（含資安）疑慮之業務範疇」之資訊服務採購】</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pPr>
            <w:r w:rsidRPr="002E7EE9">
              <w:rPr>
                <w:rFonts w:ascii="標楷體" w:eastAsia="標楷體" w:hAnsi="標楷體" w:cs="Arial Unicode MS"/>
                <w:sz w:val="20"/>
                <w:szCs w:val="20"/>
              </w:rPr>
              <w:t>十二</w:t>
            </w:r>
          </w:p>
        </w:tc>
        <w:tc>
          <w:tcPr>
            <w:tcW w:w="949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pPr>
            <w:r w:rsidRPr="002E7EE9">
              <w:rPr>
                <w:rFonts w:ascii="標楷體" w:eastAsia="標楷體" w:hAnsi="標楷體" w:cs="Arial Unicode MS"/>
                <w:sz w:val="20"/>
                <w:szCs w:val="20"/>
              </w:rPr>
              <w:t>本廠商屬大陸地區廠商、第三地區含陸資成分廠商或在臺陸資廠商，不得從事影響國家安全之採購。【請查察招標文件規定本採購是否屬影響國家安全之採購】</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rPr>
          <w:trHeight w:val="699"/>
        </w:trPr>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pPr>
            <w:r w:rsidRPr="002E7EE9">
              <w:rPr>
                <w:rFonts w:ascii="標楷體" w:eastAsia="標楷體" w:hAnsi="標楷體" w:cs="Arial Unicode MS"/>
                <w:sz w:val="20"/>
                <w:szCs w:val="20"/>
              </w:rPr>
              <w:t>十三</w:t>
            </w:r>
          </w:p>
        </w:tc>
        <w:tc>
          <w:tcPr>
            <w:tcW w:w="949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20"/>
                <w:szCs w:val="20"/>
              </w:rPr>
            </w:pPr>
            <w:r w:rsidRPr="002E7EE9">
              <w:rPr>
                <w:rFonts w:ascii="標楷體" w:eastAsia="標楷體" w:hAnsi="標楷體" w:cs="Arial Unicode MS"/>
                <w:sz w:val="20"/>
                <w:szCs w:val="20"/>
              </w:rPr>
              <w:t>本廠商是原住民個人或政府立案之原住民團體。</w:t>
            </w:r>
            <w:r w:rsidR="00FF549E">
              <w:rPr>
                <w:rFonts w:ascii="標楷體" w:eastAsia="標楷體" w:hAnsi="標楷體" w:cs="Arial Unicode MS"/>
                <w:sz w:val="20"/>
                <w:szCs w:val="20"/>
              </w:rPr>
              <w:t>（</w:t>
            </w:r>
            <w:r w:rsidRPr="002E7EE9">
              <w:rPr>
                <w:rFonts w:ascii="標楷體" w:eastAsia="標楷體" w:hAnsi="標楷體" w:cs="Arial Unicode MS"/>
                <w:sz w:val="20"/>
                <w:szCs w:val="20"/>
              </w:rPr>
              <w:t>答「否」者，請於下列空格填寫得標後預計分包予原住民個人或政府立案之原住民團體之項目及金額，可自備附件填寫。如無，得填寫「0」</w:t>
            </w:r>
            <w:r w:rsidR="00FF549E">
              <w:rPr>
                <w:rFonts w:ascii="標楷體" w:eastAsia="標楷體" w:hAnsi="標楷體" w:cs="Arial Unicode MS"/>
                <w:sz w:val="20"/>
                <w:szCs w:val="20"/>
              </w:rPr>
              <w:t>）</w:t>
            </w:r>
          </w:p>
          <w:p w:rsidR="00403C80" w:rsidRPr="002E7EE9" w:rsidRDefault="00403C80" w:rsidP="00440F78">
            <w:pPr>
              <w:tabs>
                <w:tab w:val="left" w:pos="9923"/>
              </w:tabs>
              <w:snapToGrid w:val="0"/>
              <w:jc w:val="both"/>
            </w:pPr>
            <w:r w:rsidRPr="002E7EE9">
              <w:rPr>
                <w:rFonts w:ascii="標楷體" w:eastAsia="標楷體" w:hAnsi="標楷體" w:cs="Arial Unicode MS"/>
                <w:sz w:val="20"/>
                <w:szCs w:val="20"/>
              </w:rPr>
              <w:t>項目╴╴╴╴╴╴╴╴╴╴╴╴╴╴  金額╴╴╴╴╴╴╴╴╴</w:t>
            </w:r>
            <w:r w:rsidR="00FF549E">
              <w:rPr>
                <w:rFonts w:ascii="標楷體" w:eastAsia="標楷體" w:hAnsi="標楷體" w:cs="Arial Unicode MS"/>
                <w:sz w:val="18"/>
                <w:szCs w:val="20"/>
              </w:rPr>
              <w:t>（</w:t>
            </w:r>
            <w:r w:rsidRPr="002E7EE9">
              <w:rPr>
                <w:rFonts w:ascii="標楷體" w:eastAsia="標楷體" w:hAnsi="標楷體" w:cs="Arial Unicode MS"/>
                <w:sz w:val="18"/>
                <w:szCs w:val="20"/>
              </w:rPr>
              <w:t>項目欄位不足時請自行增加</w:t>
            </w:r>
            <w:r w:rsidR="00FF549E">
              <w:rPr>
                <w:rFonts w:ascii="標楷體" w:eastAsia="標楷體" w:hAnsi="標楷體" w:cs="Arial Unicode MS"/>
                <w:sz w:val="18"/>
                <w:szCs w:val="20"/>
              </w:rPr>
              <w:t>）</w:t>
            </w:r>
          </w:p>
          <w:p w:rsidR="00403C80" w:rsidRPr="002E7EE9" w:rsidRDefault="00403C80" w:rsidP="00440F78">
            <w:pPr>
              <w:tabs>
                <w:tab w:val="left" w:pos="9923"/>
              </w:tabs>
              <w:snapToGrid w:val="0"/>
              <w:jc w:val="both"/>
            </w:pPr>
            <w:r w:rsidRPr="002E7EE9">
              <w:rPr>
                <w:rFonts w:ascii="標楷體" w:eastAsia="標楷體" w:hAnsi="標楷體" w:cs="Arial Unicode MS"/>
                <w:sz w:val="20"/>
                <w:szCs w:val="20"/>
              </w:rPr>
              <w:t xml:space="preserve">                              合計金額╴╴╴╴╴╴╴╴╴</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rPr>
          <w:cantSplit/>
        </w:trPr>
        <w:tc>
          <w:tcPr>
            <w:tcW w:w="374"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A7BF7" w:rsidRDefault="00403C80" w:rsidP="00797135">
            <w:pPr>
              <w:tabs>
                <w:tab w:val="left" w:pos="9923"/>
              </w:tabs>
              <w:snapToGrid w:val="0"/>
              <w:spacing w:line="220" w:lineRule="exact"/>
              <w:jc w:val="both"/>
              <w:rPr>
                <w:rFonts w:ascii="標楷體" w:eastAsia="標楷體" w:hAnsi="標楷體" w:cs="Arial Unicode MS"/>
                <w:sz w:val="20"/>
                <w:szCs w:val="18"/>
              </w:rPr>
            </w:pPr>
            <w:r w:rsidRPr="002A7BF7">
              <w:rPr>
                <w:rFonts w:ascii="標楷體" w:eastAsia="標楷體" w:hAnsi="標楷體" w:cs="Arial Unicode MS"/>
                <w:sz w:val="20"/>
                <w:szCs w:val="18"/>
              </w:rPr>
              <w:t>附</w:t>
            </w:r>
          </w:p>
          <w:p w:rsidR="00403C80" w:rsidRPr="002A7BF7" w:rsidRDefault="00403C80" w:rsidP="00797135">
            <w:pPr>
              <w:tabs>
                <w:tab w:val="left" w:pos="9923"/>
              </w:tabs>
              <w:snapToGrid w:val="0"/>
              <w:spacing w:line="220" w:lineRule="exact"/>
              <w:jc w:val="both"/>
              <w:rPr>
                <w:rFonts w:ascii="標楷體" w:eastAsia="標楷體" w:hAnsi="標楷體" w:cs="Arial Unicode MS"/>
                <w:sz w:val="20"/>
                <w:szCs w:val="18"/>
              </w:rPr>
            </w:pPr>
            <w:r w:rsidRPr="002A7BF7">
              <w:rPr>
                <w:rFonts w:ascii="標楷體" w:eastAsia="標楷體" w:hAnsi="標楷體" w:cs="Arial Unicode MS"/>
                <w:sz w:val="20"/>
                <w:szCs w:val="18"/>
              </w:rPr>
              <w:t>註</w:t>
            </w:r>
          </w:p>
        </w:tc>
        <w:tc>
          <w:tcPr>
            <w:tcW w:w="10967" w:type="dxa"/>
            <w:gridSpan w:val="6"/>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Pr="002A7BF7" w:rsidRDefault="00403C80" w:rsidP="00797135">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第一項至第七項答「是」或未答者，不得參加投標；其投標者，不得作為決標對象；聲明書內容有誤者，不得作為決標對象。</w:t>
            </w:r>
          </w:p>
          <w:p w:rsidR="00403C80" w:rsidRPr="002A7BF7" w:rsidRDefault="00403C80" w:rsidP="00797135">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採購如非屬依採購法以公告程序辦理或同法第105條辦理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403C80" w:rsidRPr="002A7BF7" w:rsidRDefault="00403C80" w:rsidP="00797135">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第九項、第十項、第十三項未填者，機關得洽廠商澄清。</w:t>
            </w:r>
          </w:p>
          <w:p w:rsidR="00403C80" w:rsidRPr="002A7BF7" w:rsidRDefault="00403C80" w:rsidP="00797135">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本採購如屬經濟部投資審議委員會公告「具敏感性或國安</w:t>
            </w:r>
            <w:r w:rsidR="00FF549E">
              <w:rPr>
                <w:rFonts w:ascii="標楷體" w:eastAsia="標楷體" w:hAnsi="標楷體" w:cs="Arial Unicode MS"/>
                <w:sz w:val="20"/>
                <w:szCs w:val="18"/>
              </w:rPr>
              <w:t>（</w:t>
            </w:r>
            <w:r w:rsidRPr="002A7BF7">
              <w:rPr>
                <w:rFonts w:ascii="標楷體" w:eastAsia="標楷體" w:hAnsi="標楷體" w:cs="Arial Unicode MS"/>
                <w:sz w:val="20"/>
                <w:szCs w:val="18"/>
              </w:rPr>
              <w:t>含資安</w:t>
            </w:r>
            <w:r w:rsidR="00FF549E">
              <w:rPr>
                <w:rFonts w:ascii="標楷體" w:eastAsia="標楷體" w:hAnsi="標楷體" w:cs="Arial Unicode MS"/>
                <w:sz w:val="20"/>
                <w:szCs w:val="18"/>
              </w:rPr>
              <w:t>）</w:t>
            </w:r>
            <w:r w:rsidRPr="002A7BF7">
              <w:rPr>
                <w:rFonts w:ascii="標楷體" w:eastAsia="標楷體" w:hAnsi="標楷體" w:cs="Arial Unicode MS"/>
                <w:sz w:val="20"/>
                <w:szCs w:val="18"/>
              </w:rPr>
              <w:t>疑慮之業務範疇」之資訊服務採購，第十一項答「是」或未答者，不得參加投標；其投標者，不得作為決標對象；如非屬上開採購，答「是」、「否」或未答者，均可。</w:t>
            </w:r>
            <w:r w:rsidR="00FF549E">
              <w:rPr>
                <w:rFonts w:ascii="標楷體" w:eastAsia="標楷體" w:hAnsi="標楷體" w:cs="Arial Unicode MS"/>
                <w:sz w:val="20"/>
                <w:szCs w:val="18"/>
              </w:rPr>
              <w:t>（</w:t>
            </w:r>
            <w:r w:rsidRPr="002A7BF7">
              <w:rPr>
                <w:rFonts w:ascii="標楷體" w:eastAsia="標楷體" w:hAnsi="標楷體" w:cs="Arial Unicode MS"/>
                <w:sz w:val="20"/>
                <w:szCs w:val="18"/>
              </w:rPr>
              <w:t>詳投標須知第13點</w:t>
            </w:r>
            <w:r w:rsidR="00910A69" w:rsidRPr="002A7BF7">
              <w:rPr>
                <w:rFonts w:ascii="標楷體" w:eastAsia="標楷體" w:hAnsi="標楷體" w:cs="Arial Unicode MS" w:hint="eastAsia"/>
                <w:sz w:val="20"/>
                <w:szCs w:val="18"/>
              </w:rPr>
              <w:t>第3項</w:t>
            </w:r>
            <w:r w:rsidRPr="002A7BF7">
              <w:rPr>
                <w:rFonts w:ascii="標楷體" w:eastAsia="標楷體" w:hAnsi="標楷體" w:cs="Arial Unicode MS"/>
                <w:sz w:val="20"/>
                <w:szCs w:val="18"/>
              </w:rPr>
              <w:t>第2款第6目規定</w:t>
            </w:r>
            <w:r w:rsidR="00FF549E">
              <w:rPr>
                <w:rFonts w:ascii="標楷體" w:eastAsia="標楷體" w:hAnsi="標楷體" w:cs="Arial Unicode MS"/>
                <w:sz w:val="20"/>
                <w:szCs w:val="18"/>
              </w:rPr>
              <w:t>）</w:t>
            </w:r>
          </w:p>
          <w:p w:rsidR="00403C80" w:rsidRPr="002A7BF7" w:rsidRDefault="00403C80" w:rsidP="00797135">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本採購如屬影響國家安全之採購，第十二項答「是」或未答者，不得參加投標；其投標者，不得作為決標對象；如非屬上開採購，答「是」、「否」或未答者，均可。</w:t>
            </w:r>
            <w:r w:rsidR="00FF549E">
              <w:rPr>
                <w:rFonts w:ascii="標楷體" w:eastAsia="標楷體" w:hAnsi="標楷體" w:cs="Arial Unicode MS"/>
                <w:sz w:val="20"/>
                <w:szCs w:val="18"/>
              </w:rPr>
              <w:t>（</w:t>
            </w:r>
            <w:r w:rsidRPr="002A7BF7">
              <w:rPr>
                <w:rFonts w:ascii="標楷體" w:eastAsia="標楷體" w:hAnsi="標楷體" w:cs="Arial Unicode MS"/>
                <w:sz w:val="20"/>
                <w:szCs w:val="18"/>
              </w:rPr>
              <w:t>詳投標須知第13點</w:t>
            </w:r>
            <w:r w:rsidR="00910A69" w:rsidRPr="002A7BF7">
              <w:rPr>
                <w:rFonts w:ascii="標楷體" w:eastAsia="標楷體" w:hAnsi="標楷體" w:cs="Arial Unicode MS" w:hint="eastAsia"/>
                <w:sz w:val="20"/>
                <w:szCs w:val="18"/>
              </w:rPr>
              <w:t>第3項</w:t>
            </w:r>
            <w:r w:rsidRPr="002A7BF7">
              <w:rPr>
                <w:rFonts w:ascii="標楷體" w:eastAsia="標楷體" w:hAnsi="標楷體" w:cs="Arial Unicode MS"/>
                <w:sz w:val="20"/>
                <w:szCs w:val="18"/>
              </w:rPr>
              <w:t>第2款第7目規定</w:t>
            </w:r>
            <w:r w:rsidR="00FF549E">
              <w:rPr>
                <w:rFonts w:ascii="標楷體" w:eastAsia="標楷體" w:hAnsi="標楷體" w:cs="Arial Unicode MS"/>
                <w:sz w:val="20"/>
                <w:szCs w:val="18"/>
              </w:rPr>
              <w:t>）</w:t>
            </w:r>
          </w:p>
          <w:p w:rsidR="00403C80" w:rsidRPr="002A7BF7" w:rsidRDefault="00403C80" w:rsidP="00797135">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本聲明書填妥後附於投標文件遞送。</w:t>
            </w:r>
          </w:p>
          <w:p w:rsidR="00403C80" w:rsidRPr="002A7BF7" w:rsidRDefault="00403C80" w:rsidP="00797135">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r w:rsidR="00910A69" w:rsidRPr="002A7BF7">
              <w:rPr>
                <w:rFonts w:ascii="標楷體" w:eastAsia="標楷體" w:hAnsi="標楷體" w:cs="Arial Unicode MS"/>
                <w:sz w:val="20"/>
                <w:szCs w:val="18"/>
              </w:rPr>
              <w:t>【上開揭露表公開於法務部廉政署網站https://www.aac.moj.gov.tw/首頁/防貪業務專區/利益衝突/業務宣導/公職人員利益衝突迴避法第14條第2項公職人員及關係人身分關係揭露表範本】</w:t>
            </w:r>
          </w:p>
          <w:p w:rsidR="00403C80" w:rsidRPr="002A7BF7" w:rsidRDefault="00403C80" w:rsidP="00797135">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投標廠商及負責人未加蓋印章或簽署者為不合格標。</w:t>
            </w:r>
          </w:p>
          <w:p w:rsidR="00403C80" w:rsidRPr="002A7BF7" w:rsidRDefault="00403C80" w:rsidP="00797135">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本採購如允許共同投標，共同投標廠商各成員應分別出具本投標廠商聲明書。</w:t>
            </w:r>
          </w:p>
        </w:tc>
      </w:tr>
      <w:tr w:rsidR="00403C80" w:rsidTr="00092406">
        <w:trPr>
          <w:cantSplit/>
          <w:trHeight w:val="793"/>
        </w:trPr>
        <w:tc>
          <w:tcPr>
            <w:tcW w:w="374"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797135">
            <w:pPr>
              <w:tabs>
                <w:tab w:val="left" w:pos="9923"/>
              </w:tabs>
              <w:snapToGrid w:val="0"/>
              <w:spacing w:line="220" w:lineRule="exact"/>
              <w:jc w:val="both"/>
              <w:rPr>
                <w:rFonts w:ascii="標楷體" w:eastAsia="標楷體" w:hAnsi="標楷體" w:cs="Arial Unicode MS"/>
                <w:sz w:val="18"/>
                <w:szCs w:val="18"/>
              </w:rPr>
            </w:pPr>
          </w:p>
        </w:tc>
        <w:tc>
          <w:tcPr>
            <w:tcW w:w="4151" w:type="dxa"/>
            <w:gridSpan w:val="2"/>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tcPr>
          <w:p w:rsidR="00403C80" w:rsidRDefault="00403C80" w:rsidP="00797135">
            <w:pPr>
              <w:tabs>
                <w:tab w:val="left" w:pos="9923"/>
              </w:tabs>
              <w:snapToGrid w:val="0"/>
              <w:spacing w:line="220" w:lineRule="exact"/>
              <w:jc w:val="both"/>
              <w:rPr>
                <w:rFonts w:ascii="標楷體" w:eastAsia="標楷體" w:hAnsi="標楷體" w:cs="Arial Unicode MS"/>
                <w:sz w:val="18"/>
                <w:szCs w:val="18"/>
              </w:rPr>
            </w:pPr>
            <w:r>
              <w:rPr>
                <w:rFonts w:ascii="標楷體" w:eastAsia="標楷體" w:hAnsi="標楷體" w:cs="Arial Unicode MS"/>
                <w:sz w:val="18"/>
                <w:szCs w:val="18"/>
              </w:rPr>
              <w:t xml:space="preserve">投標廠商印章或簽署： </w:t>
            </w:r>
          </w:p>
        </w:tc>
        <w:tc>
          <w:tcPr>
            <w:tcW w:w="3787" w:type="dxa"/>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rsidR="00403C80" w:rsidRDefault="00403C80" w:rsidP="00797135">
            <w:pPr>
              <w:tabs>
                <w:tab w:val="left" w:pos="9923"/>
              </w:tabs>
              <w:snapToGrid w:val="0"/>
              <w:spacing w:line="220" w:lineRule="exact"/>
              <w:jc w:val="both"/>
              <w:rPr>
                <w:rFonts w:ascii="標楷體" w:eastAsia="標楷體" w:hAnsi="標楷體" w:cs="Arial Unicode MS"/>
                <w:sz w:val="18"/>
                <w:szCs w:val="18"/>
              </w:rPr>
            </w:pPr>
            <w:r>
              <w:rPr>
                <w:rFonts w:ascii="標楷體" w:eastAsia="標楷體" w:hAnsi="標楷體" w:cs="Arial Unicode MS"/>
                <w:sz w:val="18"/>
                <w:szCs w:val="18"/>
              </w:rPr>
              <w:t>負責人印章或簽署：</w:t>
            </w:r>
          </w:p>
        </w:tc>
        <w:tc>
          <w:tcPr>
            <w:tcW w:w="3029" w:type="dxa"/>
            <w:gridSpan w:val="3"/>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403C80" w:rsidRPr="00EE273B" w:rsidRDefault="0032621E" w:rsidP="00797135">
            <w:pPr>
              <w:tabs>
                <w:tab w:val="left" w:pos="9923"/>
              </w:tabs>
              <w:snapToGrid w:val="0"/>
              <w:spacing w:line="220" w:lineRule="exact"/>
              <w:jc w:val="both"/>
              <w:rPr>
                <w:rFonts w:ascii="標楷體" w:eastAsia="標楷體" w:hAnsi="標楷體" w:cs="Arial Unicode MS"/>
                <w:sz w:val="18"/>
                <w:szCs w:val="18"/>
              </w:rPr>
            </w:pPr>
            <w:r w:rsidRPr="00EE273B">
              <w:rPr>
                <w:rFonts w:ascii="標楷體" w:eastAsia="標楷體" w:hAnsi="標楷體" w:cs="Arial Unicode MS" w:hint="eastAsia"/>
                <w:sz w:val="18"/>
                <w:szCs w:val="18"/>
              </w:rPr>
              <w:t>簽署</w:t>
            </w:r>
            <w:r w:rsidR="00403C80" w:rsidRPr="00EE273B">
              <w:rPr>
                <w:rFonts w:ascii="標楷體" w:eastAsia="標楷體" w:hAnsi="標楷體" w:cs="Arial Unicode MS"/>
                <w:sz w:val="18"/>
                <w:szCs w:val="18"/>
              </w:rPr>
              <w:t>日期：    年    月    日</w:t>
            </w:r>
          </w:p>
        </w:tc>
      </w:tr>
    </w:tbl>
    <w:p w:rsidR="00403C80" w:rsidRDefault="00403C80" w:rsidP="00403C80">
      <w:pPr>
        <w:tabs>
          <w:tab w:val="left" w:pos="9923"/>
        </w:tabs>
        <w:spacing w:line="360" w:lineRule="exact"/>
        <w:ind w:left="6109" w:hanging="6109"/>
        <w:jc w:val="both"/>
        <w:rPr>
          <w:rFonts w:ascii="標楷體" w:eastAsia="標楷體" w:hAnsi="標楷體"/>
          <w:b/>
          <w:sz w:val="32"/>
          <w:szCs w:val="32"/>
        </w:rPr>
        <w:sectPr w:rsidR="00403C80" w:rsidSect="00440F78">
          <w:pgSz w:w="11906" w:h="16838"/>
          <w:pgMar w:top="567" w:right="851" w:bottom="567" w:left="1134" w:header="799" w:footer="601" w:gutter="0"/>
          <w:cols w:space="720"/>
          <w:docGrid w:type="lines" w:linePitch="812"/>
        </w:sectPr>
      </w:pPr>
    </w:p>
    <w:p w:rsidR="00403C80" w:rsidRDefault="00403C80" w:rsidP="00403C80">
      <w:pPr>
        <w:tabs>
          <w:tab w:val="left" w:pos="9923"/>
        </w:tabs>
        <w:spacing w:line="360" w:lineRule="exact"/>
        <w:ind w:left="6109" w:hanging="6109"/>
        <w:jc w:val="both"/>
        <w:rPr>
          <w:rFonts w:ascii="標楷體" w:eastAsia="標楷體" w:hAnsi="標楷體"/>
          <w:b/>
          <w:sz w:val="32"/>
          <w:szCs w:val="32"/>
        </w:rPr>
      </w:pPr>
      <w:r>
        <w:rPr>
          <w:rFonts w:ascii="標楷體" w:eastAsia="標楷體" w:hAnsi="標楷體"/>
          <w:b/>
          <w:sz w:val="32"/>
          <w:szCs w:val="32"/>
        </w:rPr>
        <w:lastRenderedPageBreak/>
        <w:t>附錄三</w:t>
      </w:r>
    </w:p>
    <w:p w:rsidR="00403C80" w:rsidRDefault="00403C80" w:rsidP="00403C80">
      <w:pPr>
        <w:tabs>
          <w:tab w:val="left" w:pos="9923"/>
        </w:tabs>
        <w:spacing w:line="360" w:lineRule="exact"/>
        <w:ind w:left="6109" w:hanging="6109"/>
        <w:jc w:val="both"/>
        <w:rPr>
          <w:rFonts w:ascii="標楷體" w:eastAsia="標楷體" w:hAnsi="標楷體"/>
          <w:bCs/>
          <w:sz w:val="32"/>
          <w:szCs w:val="32"/>
        </w:rPr>
      </w:pPr>
    </w:p>
    <w:p w:rsidR="00403C80" w:rsidRDefault="00403C80" w:rsidP="00403C80">
      <w:pPr>
        <w:tabs>
          <w:tab w:val="left" w:pos="9923"/>
        </w:tabs>
        <w:spacing w:line="360" w:lineRule="exact"/>
        <w:ind w:left="6109" w:hanging="6109"/>
        <w:jc w:val="both"/>
        <w:rPr>
          <w:rFonts w:ascii="標楷體" w:eastAsia="標楷體" w:hAnsi="標楷體"/>
          <w:bCs/>
          <w:sz w:val="32"/>
          <w:szCs w:val="32"/>
        </w:rPr>
      </w:pPr>
      <w:r>
        <w:rPr>
          <w:rFonts w:ascii="標楷體" w:eastAsia="標楷體" w:hAnsi="標楷體"/>
          <w:bCs/>
          <w:sz w:val="32"/>
          <w:szCs w:val="32"/>
        </w:rPr>
        <w:t>電子投標作業說明</w:t>
      </w:r>
    </w:p>
    <w:p w:rsidR="00403C80" w:rsidRDefault="00403C80" w:rsidP="00403C80">
      <w:pPr>
        <w:tabs>
          <w:tab w:val="left" w:pos="9923"/>
        </w:tabs>
        <w:spacing w:line="360" w:lineRule="exact"/>
        <w:ind w:left="640" w:hanging="640"/>
        <w:jc w:val="both"/>
        <w:rPr>
          <w:rFonts w:ascii="標楷體" w:eastAsia="標楷體" w:hAnsi="標楷體"/>
          <w:sz w:val="32"/>
          <w:szCs w:val="32"/>
        </w:rPr>
      </w:pPr>
    </w:p>
    <w:p w:rsidR="00403C80" w:rsidRDefault="00403C80" w:rsidP="00403C80">
      <w:pPr>
        <w:tabs>
          <w:tab w:val="left" w:pos="9923"/>
        </w:tabs>
        <w:spacing w:line="360" w:lineRule="exact"/>
        <w:ind w:left="480" w:hanging="480"/>
        <w:jc w:val="both"/>
      </w:pPr>
      <w:r>
        <w:rPr>
          <w:rFonts w:ascii="標楷體" w:eastAsia="標楷體" w:hAnsi="標楷體"/>
        </w:rPr>
        <w:t>一、</w:t>
      </w:r>
      <w:r>
        <w:rPr>
          <w:rFonts w:ascii="標楷體" w:eastAsia="標楷體" w:hAnsi="標楷體"/>
          <w:kern w:val="0"/>
        </w:rPr>
        <w:t>本標案</w:t>
      </w:r>
      <w:r>
        <w:rPr>
          <w:rFonts w:ascii="標楷體" w:eastAsia="標楷體" w:hAnsi="標楷體"/>
        </w:rPr>
        <w:t>投標廠商得以電子投標方式投標，採電子投標之廠商應依行政院公共工程委員會頒行之電子採購作業辦法、</w:t>
      </w:r>
      <w:r w:rsidRPr="00172C57">
        <w:rPr>
          <w:rFonts w:ascii="標楷體" w:eastAsia="標楷體" w:hAnsi="標楷體" w:cs="新細明體" w:hint="eastAsia"/>
          <w:color w:val="0000CC"/>
        </w:rPr>
        <w:t>代辦機關</w:t>
      </w:r>
      <w:r>
        <w:rPr>
          <w:rFonts w:ascii="標楷體" w:eastAsia="標楷體" w:hAnsi="標楷體"/>
        </w:rPr>
        <w:t>招標文件及本作業說明辦理。</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480" w:hanging="480"/>
        <w:jc w:val="both"/>
      </w:pPr>
      <w:r>
        <w:rPr>
          <w:rFonts w:ascii="標楷體" w:eastAsia="標楷體" w:hAnsi="標楷體"/>
        </w:rPr>
        <w:t>二、廠商利用行政院公共工程委員會建置政府採購領投標</w:t>
      </w:r>
      <w:r>
        <w:rPr>
          <w:rFonts w:ascii="標楷體" w:eastAsia="標楷體" w:hAnsi="標楷體"/>
          <w:kern w:val="0"/>
          <w:szCs w:val="20"/>
        </w:rPr>
        <w:t>及廠商型錄</w:t>
      </w:r>
      <w:r>
        <w:rPr>
          <w:rFonts w:ascii="標楷體" w:eastAsia="標楷體" w:hAnsi="標楷體"/>
        </w:rPr>
        <w:t>系統（以下簡稱本系統）進行電子投標作業時，應先向指定之憑證機構申請憑證IC卡（現為中華電信數據分公司）填寫申請書並提出下列文件以憑核發投標憑證：</w:t>
      </w:r>
    </w:p>
    <w:p w:rsidR="00403C80" w:rsidRDefault="00403C80" w:rsidP="00403C80">
      <w:pPr>
        <w:numPr>
          <w:ilvl w:val="0"/>
          <w:numId w:val="11"/>
        </w:numPr>
        <w:tabs>
          <w:tab w:val="left" w:pos="-3277"/>
        </w:tabs>
        <w:spacing w:line="360" w:lineRule="exact"/>
        <w:jc w:val="both"/>
      </w:pPr>
      <w:r>
        <w:rPr>
          <w:rFonts w:ascii="標楷體" w:eastAsia="標楷體" w:hAnsi="標楷體"/>
        </w:rPr>
        <w:t>投標廠商為自然人者，請申請自然人憑證。</w:t>
      </w:r>
      <w:r w:rsidR="00FF549E">
        <w:rPr>
          <w:rFonts w:ascii="標楷體" w:eastAsia="標楷體" w:hAnsi="標楷體"/>
        </w:rPr>
        <w:t>（</w:t>
      </w:r>
      <w:r>
        <w:rPr>
          <w:rFonts w:ascii="標楷體" w:eastAsia="標楷體" w:hAnsi="標楷體"/>
        </w:rPr>
        <w:t>內政部憑證管理中心網址為</w:t>
      </w:r>
      <w:hyperlink r:id="rId12" w:history="1">
        <w:r>
          <w:rPr>
            <w:rStyle w:val="a9"/>
            <w:rFonts w:ascii="標楷體" w:eastAsia="標楷體" w:hAnsi="標楷體"/>
            <w:color w:val="auto"/>
            <w:u w:val="none"/>
          </w:rPr>
          <w:t>http://moica.nat.gov.tw</w:t>
        </w:r>
      </w:hyperlink>
      <w:r w:rsidR="00FF549E">
        <w:rPr>
          <w:rFonts w:ascii="標楷體" w:eastAsia="標楷體" w:hAnsi="標楷體"/>
        </w:rPr>
        <w:t>）</w:t>
      </w:r>
      <w:r>
        <w:rPr>
          <w:rFonts w:ascii="標楷體" w:eastAsia="標楷體" w:hAnsi="標楷體"/>
        </w:rPr>
        <w:t>。</w:t>
      </w:r>
    </w:p>
    <w:p w:rsidR="00403C80" w:rsidRDefault="00403C80" w:rsidP="00403C80">
      <w:pPr>
        <w:numPr>
          <w:ilvl w:val="0"/>
          <w:numId w:val="11"/>
        </w:numPr>
        <w:tabs>
          <w:tab w:val="left" w:pos="-3277"/>
        </w:tabs>
        <w:spacing w:line="360" w:lineRule="exact"/>
        <w:jc w:val="both"/>
      </w:pPr>
      <w:r>
        <w:rPr>
          <w:rFonts w:ascii="標楷體" w:eastAsia="標楷體" w:hAnsi="標楷體"/>
        </w:rPr>
        <w:t>投標廠商為公司行號者，請申請工商憑證。</w:t>
      </w:r>
      <w:r w:rsidR="00FF549E">
        <w:rPr>
          <w:rFonts w:ascii="標楷體" w:eastAsia="標楷體" w:hAnsi="標楷體"/>
        </w:rPr>
        <w:t>（</w:t>
      </w:r>
      <w:r>
        <w:rPr>
          <w:rFonts w:ascii="標楷體" w:eastAsia="標楷體" w:hAnsi="標楷體"/>
        </w:rPr>
        <w:t>經濟部工商憑證管理中心網址為</w:t>
      </w:r>
      <w:hyperlink r:id="rId13" w:history="1">
        <w:r>
          <w:rPr>
            <w:rStyle w:val="a9"/>
            <w:rFonts w:ascii="標楷體" w:eastAsia="標楷體" w:hAnsi="標楷體"/>
            <w:color w:val="auto"/>
            <w:u w:val="none"/>
          </w:rPr>
          <w:t>http://moeaca.nat.gov.tw</w:t>
        </w:r>
      </w:hyperlink>
      <w:r w:rsidR="00FF549E">
        <w:rPr>
          <w:rFonts w:ascii="標楷體" w:eastAsia="標楷體" w:hAnsi="標楷體"/>
        </w:rPr>
        <w:t>）</w:t>
      </w:r>
      <w:r>
        <w:rPr>
          <w:rFonts w:ascii="標楷體" w:eastAsia="標楷體" w:hAnsi="標楷體"/>
        </w:rPr>
        <w:t>。</w:t>
      </w:r>
    </w:p>
    <w:p w:rsidR="00403C80" w:rsidRDefault="00403C80" w:rsidP="00403C80">
      <w:pPr>
        <w:tabs>
          <w:tab w:val="left" w:pos="9923"/>
        </w:tabs>
        <w:spacing w:line="360" w:lineRule="exact"/>
        <w:ind w:left="480"/>
        <w:jc w:val="both"/>
        <w:rPr>
          <w:rFonts w:ascii="標楷體" w:eastAsia="標楷體" w:hAnsi="標楷體"/>
        </w:rPr>
      </w:pPr>
    </w:p>
    <w:p w:rsidR="00403C80" w:rsidRDefault="00403C80" w:rsidP="00403C80">
      <w:pPr>
        <w:tabs>
          <w:tab w:val="left" w:pos="9923"/>
        </w:tabs>
        <w:wordWrap w:val="0"/>
        <w:spacing w:line="360" w:lineRule="exact"/>
        <w:ind w:left="480" w:hanging="480"/>
        <w:jc w:val="both"/>
      </w:pPr>
      <w:r>
        <w:rPr>
          <w:rFonts w:ascii="標楷體" w:eastAsia="標楷體" w:hAnsi="標楷體"/>
        </w:rPr>
        <w:t>三、投標廠商得自公告日起至截止收件期限止，經由本系統（網址  http：</w:t>
      </w:r>
      <w:r>
        <w:rPr>
          <w:rFonts w:ascii="標楷體" w:eastAsia="標楷體" w:hAnsi="標楷體"/>
          <w:kern w:val="0"/>
        </w:rPr>
        <w:t>//web.pcc.g</w:t>
      </w:r>
      <w:r>
        <w:rPr>
          <w:rFonts w:ascii="標楷體" w:eastAsia="標楷體" w:hAnsi="標楷體"/>
          <w:b/>
        </w:rPr>
        <w:t>ov.tw</w:t>
      </w:r>
      <w:r>
        <w:rPr>
          <w:rFonts w:ascii="標楷體" w:eastAsia="標楷體" w:hAnsi="標楷體"/>
        </w:rPr>
        <w:t>/）以電子化方式下載</w:t>
      </w:r>
      <w:r w:rsidRPr="00172C57">
        <w:rPr>
          <w:rFonts w:ascii="標楷體" w:eastAsia="標楷體" w:hAnsi="標楷體" w:cs="新細明體" w:hint="eastAsia"/>
          <w:color w:val="0000CC"/>
        </w:rPr>
        <w:t>代辦機關</w:t>
      </w:r>
      <w:r>
        <w:rPr>
          <w:rFonts w:ascii="標楷體" w:eastAsia="標楷體" w:hAnsi="標楷體"/>
        </w:rPr>
        <w:t>採購招標文件電子檔（以下簡稱電子領標）並以電子化方式傳送投標文件電子檔（以下簡稱電子投標）。</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480" w:hanging="480"/>
        <w:jc w:val="both"/>
        <w:rPr>
          <w:rFonts w:ascii="標楷體" w:eastAsia="標楷體" w:hAnsi="標楷體"/>
        </w:rPr>
      </w:pPr>
      <w:r>
        <w:rPr>
          <w:rFonts w:ascii="標楷體" w:eastAsia="標楷體" w:hAnsi="標楷體"/>
        </w:rPr>
        <w:t>四、招標文件中允許廠商電子投標者，以使用電子領標之廠商為限。電子領標相關規定詳投標須知附錄一作業說明。</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480" w:hanging="480"/>
        <w:jc w:val="both"/>
        <w:rPr>
          <w:rFonts w:ascii="標楷體" w:eastAsia="標楷體" w:hAnsi="標楷體"/>
        </w:rPr>
      </w:pPr>
      <w:r>
        <w:rPr>
          <w:rFonts w:ascii="標楷體" w:eastAsia="標楷體" w:hAnsi="標楷體"/>
        </w:rPr>
        <w:t>五、廠商應配合本系統自行建置電腦軟硬體等相關配備（含提升）。</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480" w:hanging="480"/>
        <w:jc w:val="both"/>
        <w:rPr>
          <w:rFonts w:ascii="標楷體" w:eastAsia="標楷體" w:hAnsi="標楷體"/>
        </w:rPr>
      </w:pPr>
      <w:r>
        <w:rPr>
          <w:rFonts w:ascii="標楷體" w:eastAsia="標楷體" w:hAnsi="標楷體"/>
        </w:rPr>
        <w:t>六、廠商電子投標文件檔案得以 ＊.txt、＊.doc、＊.xls、＊.htm、＊.pdf、＊.gif、＊.jpg、 ＊.tif等格式檔案處理，檔案大小以不超過４ＭＢ為原則，</w:t>
      </w:r>
      <w:r w:rsidRPr="00172C57">
        <w:rPr>
          <w:rFonts w:ascii="標楷體" w:eastAsia="標楷體" w:hAnsi="標楷體" w:cs="新細明體" w:hint="eastAsia"/>
          <w:color w:val="0000CC"/>
        </w:rPr>
        <w:t>代辦機關</w:t>
      </w:r>
      <w:r>
        <w:rPr>
          <w:rFonts w:ascii="標楷體" w:eastAsia="標楷體" w:hAnsi="標楷體"/>
        </w:rPr>
        <w:t>得視採購性質另行規定。投標文件格式以Ａ４尺寸為原則。除招標文件另有規定者外，掃描檔模式可為彩色或黑白色，內容應清晰足以辨視。</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ind w:left="480" w:hanging="480"/>
        <w:jc w:val="both"/>
        <w:rPr>
          <w:rFonts w:ascii="標楷體" w:eastAsia="標楷體" w:hAnsi="標楷體"/>
        </w:rPr>
      </w:pPr>
      <w:r>
        <w:rPr>
          <w:rFonts w:ascii="標楷體" w:eastAsia="標楷體" w:hAnsi="標楷體"/>
        </w:rPr>
        <w:t>七、廠商電子投標得免附領標電子憑據（＊.tkn）及領標電子憑據書面明細。</w:t>
      </w:r>
    </w:p>
    <w:p w:rsidR="00403C80" w:rsidRDefault="00403C80" w:rsidP="00403C80">
      <w:pPr>
        <w:tabs>
          <w:tab w:val="left" w:pos="9923"/>
        </w:tabs>
        <w:ind w:left="480" w:hanging="480"/>
        <w:jc w:val="both"/>
        <w:rPr>
          <w:rFonts w:ascii="標楷體" w:eastAsia="標楷體" w:hAnsi="標楷體"/>
        </w:rPr>
      </w:pPr>
    </w:p>
    <w:p w:rsidR="00403C80" w:rsidRDefault="00403C80" w:rsidP="00403C80">
      <w:pPr>
        <w:tabs>
          <w:tab w:val="left" w:pos="9923"/>
        </w:tabs>
        <w:spacing w:line="360" w:lineRule="exact"/>
        <w:ind w:left="480" w:hanging="480"/>
        <w:jc w:val="both"/>
        <w:rPr>
          <w:rFonts w:ascii="標楷體" w:eastAsia="標楷體" w:hAnsi="標楷體"/>
        </w:rPr>
      </w:pPr>
      <w:r>
        <w:rPr>
          <w:rFonts w:ascii="標楷體" w:eastAsia="標楷體" w:hAnsi="標楷體"/>
        </w:rPr>
        <w:t>八、廠商自本系統下載招標文件電子檔後，不得任意重製、抄襲、轉載或篡改。但經</w:t>
      </w:r>
      <w:r w:rsidRPr="00172C57">
        <w:rPr>
          <w:rFonts w:ascii="標楷體" w:eastAsia="標楷體" w:hAnsi="標楷體" w:cs="新細明體" w:hint="eastAsia"/>
          <w:color w:val="0000CC"/>
        </w:rPr>
        <w:t>代辦機關</w:t>
      </w:r>
      <w:r>
        <w:rPr>
          <w:rFonts w:ascii="標楷體" w:eastAsia="標楷體" w:hAnsi="標楷體"/>
        </w:rPr>
        <w:t>同意者，不在此限。</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480" w:hanging="480"/>
        <w:jc w:val="both"/>
        <w:rPr>
          <w:rFonts w:ascii="標楷體" w:eastAsia="標楷體" w:hAnsi="標楷體"/>
        </w:rPr>
      </w:pPr>
      <w:r>
        <w:rPr>
          <w:rFonts w:ascii="標楷體" w:eastAsia="標楷體" w:hAnsi="標楷體"/>
        </w:rPr>
        <w:t>九、廠商採電子投標者，電子投標文件製作採數位簽章方式。</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ind w:left="480" w:hanging="480"/>
        <w:jc w:val="both"/>
        <w:rPr>
          <w:rFonts w:ascii="標楷體" w:eastAsia="標楷體" w:hAnsi="標楷體"/>
        </w:rPr>
      </w:pPr>
      <w:r>
        <w:rPr>
          <w:rFonts w:ascii="標楷體" w:eastAsia="標楷體" w:hAnsi="標楷體"/>
        </w:rPr>
        <w:lastRenderedPageBreak/>
        <w:t>十、電子投標之廠商，依政府採購法第30條或第37條第2項規定繳納押標金、保證金或提供擔保者，得以銀行開具之電子押標金保證書或電子保證金保證書為之。</w:t>
      </w:r>
    </w:p>
    <w:p w:rsidR="00403C80" w:rsidRDefault="00403C80" w:rsidP="00403C80">
      <w:pPr>
        <w:tabs>
          <w:tab w:val="left" w:pos="9923"/>
        </w:tabs>
        <w:ind w:left="480" w:hanging="480"/>
        <w:jc w:val="both"/>
        <w:rPr>
          <w:rFonts w:ascii="標楷體" w:eastAsia="標楷體" w:hAnsi="標楷體"/>
        </w:rPr>
      </w:pPr>
    </w:p>
    <w:p w:rsidR="00403C80" w:rsidRDefault="00403C80" w:rsidP="00403C80">
      <w:pPr>
        <w:tabs>
          <w:tab w:val="left" w:pos="9923"/>
        </w:tabs>
        <w:spacing w:line="360" w:lineRule="exact"/>
        <w:ind w:left="720" w:hanging="720"/>
        <w:jc w:val="both"/>
        <w:rPr>
          <w:rFonts w:ascii="標楷體" w:eastAsia="標楷體" w:hAnsi="標楷體"/>
        </w:rPr>
      </w:pPr>
      <w:r>
        <w:rPr>
          <w:rFonts w:ascii="標楷體" w:eastAsia="標楷體" w:hAnsi="標楷體"/>
        </w:rPr>
        <w:t>十一、廠商申請電子押標金保證書或電子保證金保證書，得檢具財力證明或現金（轉帳）向銀行申請「押標金證書」，並將銀行核發之「押標金證書」作為押標金繳交憑證合併投標文件以電子方式上傳。（其作業程序詳本系統之廠商端，網址 http：// web.pcc.gov.tw/）。</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720" w:hanging="720"/>
        <w:jc w:val="both"/>
        <w:rPr>
          <w:rFonts w:ascii="標楷體" w:eastAsia="標楷體" w:hAnsi="標楷體"/>
        </w:rPr>
      </w:pPr>
      <w:r>
        <w:rPr>
          <w:rFonts w:ascii="標楷體" w:eastAsia="標楷體" w:hAnsi="標楷體"/>
        </w:rPr>
        <w:t>十二、本標案如有不予開標，決標、流標、廢標、延期開標、取消採購之情形者，</w:t>
      </w:r>
      <w:r w:rsidRPr="00172C57">
        <w:rPr>
          <w:rFonts w:ascii="標楷體" w:eastAsia="標楷體" w:hAnsi="標楷體" w:cs="新細明體" w:hint="eastAsia"/>
          <w:color w:val="0000CC"/>
        </w:rPr>
        <w:t>代辦機關</w:t>
      </w:r>
      <w:r>
        <w:rPr>
          <w:rFonts w:ascii="標楷體" w:eastAsia="標楷體" w:hAnsi="標楷體"/>
        </w:rPr>
        <w:t>將於本系統載入公告說明相關情形。以「押標金證書」作為押標金繳交憑證之廠商於接獲</w:t>
      </w:r>
      <w:r w:rsidRPr="00172C57">
        <w:rPr>
          <w:rFonts w:ascii="標楷體" w:eastAsia="標楷體" w:hAnsi="標楷體" w:cs="新細明體" w:hint="eastAsia"/>
          <w:color w:val="0000CC"/>
        </w:rPr>
        <w:t>代辦機關</w:t>
      </w:r>
      <w:r>
        <w:rPr>
          <w:rFonts w:ascii="標楷體" w:eastAsia="標楷體" w:hAnsi="標楷體"/>
        </w:rPr>
        <w:t>製作之「電子通知書」後，可逕向銀行確認押標金之發還或不發還訊息。</w:t>
      </w:r>
    </w:p>
    <w:p w:rsidR="00403C80" w:rsidRDefault="00403C80" w:rsidP="00403C80">
      <w:pPr>
        <w:pStyle w:val="22"/>
      </w:pPr>
      <w:r>
        <w:t>取消採購者，由本系統自動辦理電子招標文件費退費事宜。</w:t>
      </w:r>
    </w:p>
    <w:p w:rsidR="00403C80" w:rsidRDefault="00403C80" w:rsidP="00403C80">
      <w:pPr>
        <w:tabs>
          <w:tab w:val="left" w:pos="9923"/>
        </w:tabs>
        <w:spacing w:line="360" w:lineRule="exact"/>
        <w:ind w:firstLine="480"/>
        <w:jc w:val="both"/>
        <w:rPr>
          <w:rFonts w:ascii="標楷體" w:eastAsia="標楷體" w:hAnsi="標楷體"/>
        </w:rPr>
      </w:pPr>
    </w:p>
    <w:p w:rsidR="00403C80" w:rsidRDefault="00403C80" w:rsidP="00403C80">
      <w:pPr>
        <w:tabs>
          <w:tab w:val="left" w:pos="9923"/>
        </w:tabs>
        <w:spacing w:line="360" w:lineRule="exact"/>
        <w:ind w:left="720" w:hanging="720"/>
        <w:jc w:val="both"/>
        <w:rPr>
          <w:rFonts w:ascii="標楷體" w:eastAsia="標楷體" w:hAnsi="標楷體"/>
        </w:rPr>
      </w:pPr>
      <w:r>
        <w:rPr>
          <w:rFonts w:ascii="標楷體" w:eastAsia="標楷體" w:hAnsi="標楷體"/>
        </w:rPr>
        <w:t xml:space="preserve">十三、電子招標文件及電子投標文件，其以文字或圖形檔處理有困難者，得以掃描電子文件代之。 </w:t>
      </w:r>
    </w:p>
    <w:p w:rsidR="00403C80" w:rsidRDefault="00403C80" w:rsidP="00403C80">
      <w:pPr>
        <w:pStyle w:val="22"/>
      </w:pPr>
      <w:r>
        <w:t>電子投標文件中含有掃描文件者，</w:t>
      </w:r>
      <w:r w:rsidRPr="00172C57">
        <w:rPr>
          <w:rFonts w:cs="新細明體" w:hint="eastAsia"/>
          <w:color w:val="0000CC"/>
        </w:rPr>
        <w:t>代辦機關</w:t>
      </w:r>
      <w:r>
        <w:t>得通知廠商提出書面文件供查驗。</w:t>
      </w:r>
    </w:p>
    <w:p w:rsidR="00403C80" w:rsidRDefault="00403C80" w:rsidP="00403C80">
      <w:pPr>
        <w:pStyle w:val="22"/>
      </w:pPr>
    </w:p>
    <w:p w:rsidR="00403C80" w:rsidRDefault="00403C80" w:rsidP="00403C80">
      <w:pPr>
        <w:tabs>
          <w:tab w:val="left" w:pos="9923"/>
        </w:tabs>
        <w:spacing w:line="360" w:lineRule="exact"/>
        <w:ind w:left="720" w:hanging="720"/>
        <w:jc w:val="both"/>
        <w:rPr>
          <w:rFonts w:ascii="標楷體" w:eastAsia="標楷體" w:hAnsi="標楷體"/>
        </w:rPr>
      </w:pPr>
      <w:r>
        <w:rPr>
          <w:rFonts w:ascii="標楷體" w:eastAsia="標楷體" w:hAnsi="標楷體"/>
        </w:rPr>
        <w:t>十四、本系統因故暫停服務時，請廠商依本須知第壹節及招標公告規定之其他方式領標，或自行估算投標時程待系統恢復後再行下載招標文件。</w:t>
      </w:r>
      <w:r w:rsidRPr="00172C57">
        <w:rPr>
          <w:rFonts w:ascii="標楷體" w:eastAsia="標楷體" w:hAnsi="標楷體" w:cs="新細明體" w:hint="eastAsia"/>
          <w:color w:val="0000CC"/>
        </w:rPr>
        <w:t>代辦機關</w:t>
      </w:r>
      <w:r>
        <w:rPr>
          <w:rFonts w:ascii="標楷體" w:eastAsia="標楷體" w:hAnsi="標楷體"/>
        </w:rPr>
        <w:t>得視受影響情形，公告延長等標期。</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720" w:hanging="720"/>
        <w:jc w:val="both"/>
        <w:rPr>
          <w:rFonts w:ascii="標楷體" w:eastAsia="標楷體" w:hAnsi="標楷體"/>
        </w:rPr>
      </w:pPr>
      <w:r>
        <w:rPr>
          <w:rFonts w:ascii="標楷體" w:eastAsia="標楷體" w:hAnsi="標楷體"/>
        </w:rPr>
        <w:t>十五、廠商採電子投標者，投標文件依本系統依序裝入下列資料夾：</w:t>
      </w:r>
    </w:p>
    <w:p w:rsidR="00403C80" w:rsidRDefault="00403C80" w:rsidP="00B518D9">
      <w:pPr>
        <w:pStyle w:val="20"/>
      </w:pPr>
      <w:r>
        <w:t>（一）機關採一次投標不分段開標者：投標文件裝入資格文件資料夾。</w:t>
      </w:r>
    </w:p>
    <w:p w:rsidR="00403C80" w:rsidRDefault="00403C80" w:rsidP="00B518D9">
      <w:pPr>
        <w:pStyle w:val="20"/>
      </w:pPr>
      <w:r>
        <w:t>（二）機關採一次投標分段開標或分段投標分段開標者：</w:t>
      </w:r>
    </w:p>
    <w:p w:rsidR="00403C80" w:rsidRDefault="00403C80" w:rsidP="00B518D9">
      <w:pPr>
        <w:pStyle w:val="20"/>
      </w:pPr>
      <w:r>
        <w:t>1.資格文件資料夾：裝入招標文件規定有關資格證件及現金外之押標金或其繳納憑據（或收據聯）。</w:t>
      </w:r>
    </w:p>
    <w:p w:rsidR="00403C80" w:rsidRDefault="00403C80" w:rsidP="00B518D9">
      <w:pPr>
        <w:pStyle w:val="20"/>
      </w:pPr>
      <w:r>
        <w:t>2.規格文件資料夾：裝入招標文件所規定之規格規範技術文件、型錄、說明文件等。</w:t>
      </w:r>
    </w:p>
    <w:p w:rsidR="00403C80" w:rsidRDefault="00403C80" w:rsidP="00B518D9">
      <w:pPr>
        <w:pStyle w:val="20"/>
      </w:pPr>
      <w:r>
        <w:t>3.價格文件資料夾：裝入投標書及詳細價目表。</w:t>
      </w:r>
    </w:p>
    <w:p w:rsidR="00403C80" w:rsidRDefault="00403C80" w:rsidP="00B518D9">
      <w:pPr>
        <w:pStyle w:val="20"/>
      </w:pPr>
      <w:r>
        <w:t>（三）服務建議書或企劃書</w:t>
      </w:r>
      <w:r w:rsidR="00FF549E">
        <w:t>（</w:t>
      </w:r>
      <w:r>
        <w:t>併投標書</w:t>
      </w:r>
      <w:r w:rsidR="00FF549E">
        <w:t>）</w:t>
      </w:r>
      <w:r>
        <w:t>裝入資格文件資料夾。</w:t>
      </w:r>
    </w:p>
    <w:p w:rsidR="00403C80" w:rsidRDefault="00403C80" w:rsidP="00403C80">
      <w:pPr>
        <w:tabs>
          <w:tab w:val="left" w:pos="9923"/>
        </w:tabs>
        <w:spacing w:line="360" w:lineRule="exact"/>
        <w:ind w:left="480" w:hanging="480"/>
        <w:jc w:val="both"/>
        <w:rPr>
          <w:rFonts w:ascii="標楷體" w:eastAsia="標楷體" w:hAnsi="標楷體"/>
        </w:rPr>
      </w:pPr>
      <w:r>
        <w:rPr>
          <w:rFonts w:ascii="標楷體" w:eastAsia="標楷體" w:hAnsi="標楷體"/>
        </w:rPr>
        <w:t>十六、電子投標之廠商，得標後依投標須知第拾節之規定辦理簽訂契約事宜。</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00" w:lineRule="exact"/>
        <w:ind w:left="720" w:hanging="720"/>
        <w:jc w:val="both"/>
      </w:pPr>
      <w:r>
        <w:rPr>
          <w:rFonts w:ascii="標楷體" w:eastAsia="標楷體" w:hAnsi="標楷體"/>
        </w:rPr>
        <w:t>十七、廠商對本系統如有疑義，得透過系統24小時</w:t>
      </w:r>
      <w:r>
        <w:rPr>
          <w:rFonts w:ascii="標楷體" w:eastAsia="標楷體" w:hAnsi="標楷體"/>
          <w:kern w:val="0"/>
        </w:rPr>
        <w:t>免費客服電話：0800-080-512，客服傳真：0800-080-511。</w:t>
      </w:r>
    </w:p>
    <w:p w:rsidR="00C07AA9" w:rsidRDefault="00D4011C">
      <w:pPr>
        <w:pageBreakBefore/>
        <w:tabs>
          <w:tab w:val="left" w:pos="9923"/>
        </w:tabs>
        <w:spacing w:before="180"/>
        <w:jc w:val="both"/>
      </w:pPr>
      <w:r>
        <w:rPr>
          <w:rFonts w:ascii="標楷體" w:eastAsia="標楷體" w:hAnsi="標楷體"/>
          <w:b/>
          <w:sz w:val="32"/>
          <w:szCs w:val="32"/>
        </w:rPr>
        <w:lastRenderedPageBreak/>
        <w:t>附錄七</w:t>
      </w:r>
      <w:r w:rsidR="007E4059" w:rsidRPr="00C07AA9">
        <w:rPr>
          <w:rFonts w:ascii="標楷體" w:eastAsia="標楷體" w:hAnsi="標楷體"/>
          <w:b/>
          <w:noProof/>
          <w:sz w:val="40"/>
          <w:szCs w:val="40"/>
        </w:rPr>
        <mc:AlternateContent>
          <mc:Choice Requires="wps">
            <w:drawing>
              <wp:anchor distT="0" distB="0" distL="114300" distR="114300" simplePos="0" relativeHeight="251645952" behindDoc="0" locked="0" layoutInCell="1" allowOverlap="1">
                <wp:simplePos x="0" y="0"/>
                <wp:positionH relativeFrom="column">
                  <wp:posOffset>4343400</wp:posOffset>
                </wp:positionH>
                <wp:positionV relativeFrom="paragraph">
                  <wp:posOffset>228600</wp:posOffset>
                </wp:positionV>
                <wp:extent cx="838200" cy="276860"/>
                <wp:effectExtent l="0" t="0" r="0" b="0"/>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D7A" w:rsidRDefault="000A7D7A">
                            <w:pPr>
                              <w:spacing w:line="240" w:lineRule="exact"/>
                            </w:pPr>
                            <w:r>
                              <w:rPr>
                                <w:rFonts w:eastAsia="標楷體"/>
                              </w:rPr>
                              <w:t>郵遞區號</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342pt;margin-top:18pt;width:66pt;height:2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" stroked="f">
                <v:textbox>
                  <w:txbxContent>
                    <w:p w:rsidR="000A7D7A" w:rsidRDefault="000A7D7A">
                      <w:pPr>
                        <w:spacing w:line="240" w:lineRule="exact"/>
                      </w:pPr>
                      <w:r>
                        <w:rPr>
                          <w:rFonts w:eastAsia="標楷體"/>
                        </w:rPr>
                        <w:t>郵遞區號</w:t>
                      </w:r>
                    </w:p>
                  </w:txbxContent>
                </v:textbox>
              </v:shape>
            </w:pict>
          </mc:Fallback>
        </mc:AlternateContent>
      </w:r>
      <w:r>
        <w:rPr>
          <w:rFonts w:ascii="標楷體" w:eastAsia="標楷體" w:hAnsi="標楷體"/>
          <w:b/>
          <w:sz w:val="32"/>
          <w:szCs w:val="32"/>
        </w:rPr>
        <w:t xml:space="preserve">                </w:t>
      </w:r>
      <w:r>
        <w:rPr>
          <w:rFonts w:ascii="標楷體" w:eastAsia="標楷體" w:hAnsi="標楷體"/>
          <w:b/>
          <w:sz w:val="40"/>
          <w:szCs w:val="40"/>
        </w:rPr>
        <w:t>00425</w:t>
      </w:r>
    </w:p>
    <w:p w:rsidR="00C07AA9" w:rsidRDefault="007E4059">
      <w:pPr>
        <w:tabs>
          <w:tab w:val="left" w:pos="9923"/>
        </w:tabs>
        <w:ind w:left="1440"/>
        <w:jc w:val="both"/>
      </w:pPr>
      <w:r w:rsidRPr="00C07AA9">
        <w:rPr>
          <w:rFonts w:ascii="標楷體" w:eastAsia="標楷體" w:hAnsi="標楷體"/>
          <w:noProof/>
        </w:rPr>
        <mc:AlternateContent>
          <mc:Choice Requires="wps">
            <w:drawing>
              <wp:anchor distT="0" distB="0" distL="114300" distR="114300" simplePos="0" relativeHeight="251644928" behindDoc="0" locked="0" layoutInCell="1" allowOverlap="1">
                <wp:simplePos x="0" y="0"/>
                <wp:positionH relativeFrom="column">
                  <wp:posOffset>2023110</wp:posOffset>
                </wp:positionH>
                <wp:positionV relativeFrom="paragraph">
                  <wp:posOffset>37465</wp:posOffset>
                </wp:positionV>
                <wp:extent cx="1466850" cy="609600"/>
                <wp:effectExtent l="3810" t="0" r="0" b="635"/>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D7A" w:rsidRDefault="000A7D7A">
                            <w:r>
                              <w:rPr>
                                <w:rFonts w:eastAsia="標楷體"/>
                                <w:b/>
                                <w:sz w:val="46"/>
                                <w:szCs w:val="46"/>
                              </w:rPr>
                              <w:t>投標封套</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159.3pt;margin-top:2.95pt;width:115.5pt;height: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" stroked="f">
                <v:textbox>
                  <w:txbxContent>
                    <w:p w:rsidR="000A7D7A" w:rsidRDefault="000A7D7A">
                      <w:r>
                        <w:rPr>
                          <w:rFonts w:eastAsia="標楷體"/>
                          <w:b/>
                          <w:sz w:val="46"/>
                          <w:szCs w:val="46"/>
                        </w:rPr>
                        <w:t>投標封套</w:t>
                      </w:r>
                    </w:p>
                  </w:txbxContent>
                </v:textbox>
              </v:shape>
            </w:pict>
          </mc:Fallback>
        </mc:AlternateContent>
      </w:r>
      <w:r w:rsidRPr="00C07AA9">
        <w:rPr>
          <w:rFonts w:ascii="標楷體" w:eastAsia="標楷體" w:hAnsi="標楷體"/>
          <w:noProof/>
        </w:rPr>
        <mc:AlternateContent>
          <mc:Choice Requires="wps">
            <w:drawing>
              <wp:anchor distT="0" distB="0" distL="114300" distR="114300" simplePos="0" relativeHeight="251656192" behindDoc="0" locked="0" layoutInCell="1" allowOverlap="1">
                <wp:simplePos x="0" y="0"/>
                <wp:positionH relativeFrom="column">
                  <wp:posOffset>5372100</wp:posOffset>
                </wp:positionH>
                <wp:positionV relativeFrom="paragraph">
                  <wp:posOffset>130810</wp:posOffset>
                </wp:positionV>
                <wp:extent cx="228600" cy="228600"/>
                <wp:effectExtent l="9525" t="6985" r="9525" b="12065"/>
                <wp:wrapNone/>
                <wp:docPr id="2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F936A69" id="Rectangle 54" o:spid="_x0000_s1026" style="position:absolute;margin-left:423pt;margin-top:10.3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" strokeweight=".26467mm">
                <v:textbox inset="0,0,0,0"/>
              </v:rect>
            </w:pict>
          </mc:Fallback>
        </mc:AlternateContent>
      </w:r>
      <w:r w:rsidRPr="00C07AA9">
        <w:rPr>
          <w:rFonts w:ascii="標楷體" w:eastAsia="標楷體" w:hAnsi="標楷體"/>
          <w:noProof/>
        </w:rPr>
        <mc:AlternateContent>
          <mc:Choice Requires="wps">
            <w:drawing>
              <wp:anchor distT="0" distB="0" distL="114300" distR="114300" simplePos="0" relativeHeight="251655168" behindDoc="0" locked="0" layoutInCell="1" allowOverlap="1">
                <wp:simplePos x="0" y="0"/>
                <wp:positionH relativeFrom="column">
                  <wp:posOffset>4000500</wp:posOffset>
                </wp:positionH>
                <wp:positionV relativeFrom="paragraph">
                  <wp:posOffset>130810</wp:posOffset>
                </wp:positionV>
                <wp:extent cx="228600" cy="228600"/>
                <wp:effectExtent l="9525" t="6985" r="9525" b="12065"/>
                <wp:wrapNone/>
                <wp:docPr id="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0896D05" id="Rectangle 53" o:spid="_x0000_s1026" style="position:absolute;margin-left:315pt;margin-top:10.3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" strokeweight=".26467mm">
                <v:textbox inset="0,0,0,0"/>
              </v:rect>
            </w:pict>
          </mc:Fallback>
        </mc:AlternateContent>
      </w:r>
      <w:r w:rsidRPr="00C07AA9">
        <w:rPr>
          <w:rFonts w:ascii="標楷體" w:eastAsia="標楷體" w:hAnsi="標楷體"/>
          <w:noProof/>
        </w:rPr>
        <mc:AlternateContent>
          <mc:Choice Requires="wps">
            <w:drawing>
              <wp:anchor distT="0" distB="0" distL="114300" distR="114300" simplePos="0" relativeHeight="251649024" behindDoc="0" locked="0" layoutInCell="1" allowOverlap="1">
                <wp:simplePos x="0" y="0"/>
                <wp:positionH relativeFrom="column">
                  <wp:posOffset>5029200</wp:posOffset>
                </wp:positionH>
                <wp:positionV relativeFrom="paragraph">
                  <wp:posOffset>114300</wp:posOffset>
                </wp:positionV>
                <wp:extent cx="228600" cy="228600"/>
                <wp:effectExtent l="9525" t="9525" r="9525" b="9525"/>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06FAC0D" id="Rectangle 47" o:spid="_x0000_s1026" style="position:absolute;margin-left:396pt;margin-top:9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" strokeweight=".26467mm">
                <v:textbox inset="0,0,0,0"/>
              </v:rect>
            </w:pict>
          </mc:Fallback>
        </mc:AlternateContent>
      </w:r>
      <w:r w:rsidRPr="00C07AA9">
        <w:rPr>
          <w:rFonts w:ascii="標楷體" w:eastAsia="標楷體" w:hAnsi="標楷體"/>
          <w:noProof/>
        </w:rPr>
        <mc:AlternateContent>
          <mc:Choice Requires="wps">
            <w:drawing>
              <wp:anchor distT="0" distB="0" distL="114300" distR="114300" simplePos="0" relativeHeight="251648000" behindDoc="0" locked="0" layoutInCell="1" allowOverlap="1">
                <wp:simplePos x="0" y="0"/>
                <wp:positionH relativeFrom="column">
                  <wp:posOffset>4686300</wp:posOffset>
                </wp:positionH>
                <wp:positionV relativeFrom="paragraph">
                  <wp:posOffset>114300</wp:posOffset>
                </wp:positionV>
                <wp:extent cx="228600" cy="228600"/>
                <wp:effectExtent l="9525" t="9525" r="9525" b="9525"/>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3A0D281" id="Rectangle 46" o:spid="_x0000_s1026" style="position:absolute;margin-left:369pt;margin-top:9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" strokeweight=".26467mm">
                <v:textbox inset="0,0,0,0"/>
              </v:rect>
            </w:pict>
          </mc:Fallback>
        </mc:AlternateContent>
      </w:r>
      <w:r w:rsidRPr="00C07AA9">
        <w:rPr>
          <w:rFonts w:ascii="標楷體" w:eastAsia="標楷體" w:hAnsi="標楷體"/>
          <w:noProof/>
        </w:rPr>
        <mc:AlternateContent>
          <mc:Choice Requires="wps">
            <w:drawing>
              <wp:anchor distT="0" distB="0" distL="114300" distR="114300" simplePos="0" relativeHeight="251646976" behindDoc="0" locked="0" layoutInCell="1" allowOverlap="1">
                <wp:simplePos x="0" y="0"/>
                <wp:positionH relativeFrom="column">
                  <wp:posOffset>4343400</wp:posOffset>
                </wp:positionH>
                <wp:positionV relativeFrom="paragraph">
                  <wp:posOffset>114300</wp:posOffset>
                </wp:positionV>
                <wp:extent cx="228600" cy="228600"/>
                <wp:effectExtent l="9525" t="9525" r="9525" b="952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A3EA09B" id="Rectangle 45" o:spid="_x0000_s1026" style="position:absolute;margin-left:342pt;margin-top:9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" strokeweight=".26467mm">
                <v:textbox inset="0,0,0,0"/>
              </v:rect>
            </w:pict>
          </mc:Fallback>
        </mc:AlternateContent>
      </w:r>
    </w:p>
    <w:tbl>
      <w:tblPr>
        <w:tblpPr w:leftFromText="180" w:rightFromText="180" w:vertAnchor="text" w:horzAnchor="page" w:tblpX="3457" w:tblpY="396"/>
        <w:tblW w:w="6869" w:type="dxa"/>
        <w:tblLayout w:type="fixed"/>
        <w:tblCellMar>
          <w:left w:w="10" w:type="dxa"/>
          <w:right w:w="10" w:type="dxa"/>
        </w:tblCellMar>
        <w:tblLook w:val="0000" w:firstRow="0" w:lastRow="0" w:firstColumn="0" w:lastColumn="0" w:noHBand="0" w:noVBand="0"/>
      </w:tblPr>
      <w:tblGrid>
        <w:gridCol w:w="1610"/>
        <w:gridCol w:w="5259"/>
      </w:tblGrid>
      <w:tr w:rsidR="00331E3D" w:rsidTr="00331E3D">
        <w:trPr>
          <w:cantSplit/>
          <w:trHeight w:hRule="exact" w:val="587"/>
        </w:trPr>
        <w:tc>
          <w:tcPr>
            <w:tcW w:w="1610"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31E3D" w:rsidRDefault="00331E3D" w:rsidP="00331E3D">
            <w:pPr>
              <w:tabs>
                <w:tab w:val="left" w:pos="9923"/>
              </w:tabs>
              <w:jc w:val="both"/>
              <w:rPr>
                <w:rFonts w:ascii="標楷體" w:eastAsia="標楷體" w:hAnsi="標楷體"/>
                <w:sz w:val="28"/>
              </w:rPr>
            </w:pPr>
            <w:r>
              <w:rPr>
                <w:rFonts w:ascii="標楷體" w:eastAsia="標楷體" w:hAnsi="標楷體"/>
                <w:sz w:val="28"/>
              </w:rPr>
              <w:t>案號</w:t>
            </w:r>
          </w:p>
        </w:tc>
        <w:tc>
          <w:tcPr>
            <w:tcW w:w="5259"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31E3D" w:rsidRDefault="00071B19" w:rsidP="00331E3D">
            <w:pPr>
              <w:tabs>
                <w:tab w:val="left" w:pos="9923"/>
              </w:tabs>
              <w:jc w:val="both"/>
              <w:rPr>
                <w:rFonts w:ascii="標楷體" w:eastAsia="標楷體" w:hAnsi="標楷體"/>
                <w:sz w:val="32"/>
              </w:rPr>
            </w:pPr>
            <w:r w:rsidRPr="00071B19">
              <w:rPr>
                <w:rFonts w:ascii="標楷體" w:eastAsia="標楷體" w:hAnsi="標楷體"/>
                <w:color w:val="FF0000"/>
              </w:rPr>
              <w:t>1111103S0228a112</w:t>
            </w:r>
          </w:p>
        </w:tc>
      </w:tr>
      <w:tr w:rsidR="00331E3D" w:rsidTr="00331E3D">
        <w:trPr>
          <w:cantSplit/>
          <w:trHeight w:hRule="exact" w:val="587"/>
        </w:trPr>
        <w:tc>
          <w:tcPr>
            <w:tcW w:w="161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31E3D" w:rsidRDefault="00331E3D" w:rsidP="00331E3D">
            <w:pPr>
              <w:tabs>
                <w:tab w:val="left" w:pos="9923"/>
              </w:tabs>
              <w:jc w:val="both"/>
              <w:rPr>
                <w:rFonts w:ascii="標楷體" w:eastAsia="標楷體" w:hAnsi="標楷體"/>
                <w:sz w:val="28"/>
              </w:rPr>
            </w:pPr>
            <w:r>
              <w:rPr>
                <w:rFonts w:ascii="標楷體" w:eastAsia="標楷體" w:hAnsi="標楷體"/>
                <w:sz w:val="28"/>
              </w:rPr>
              <w:t>採購名稱</w:t>
            </w:r>
          </w:p>
        </w:tc>
        <w:tc>
          <w:tcPr>
            <w:tcW w:w="5259"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31E3D" w:rsidRPr="00AE7B1C" w:rsidRDefault="00AE7B1C" w:rsidP="00331E3D">
            <w:pPr>
              <w:tabs>
                <w:tab w:val="left" w:pos="9923"/>
              </w:tabs>
              <w:jc w:val="both"/>
              <w:rPr>
                <w:rFonts w:ascii="標楷體" w:eastAsia="標楷體" w:hAnsi="標楷體"/>
                <w:sz w:val="32"/>
              </w:rPr>
            </w:pPr>
            <w:r w:rsidRPr="00AE7B1C">
              <w:rPr>
                <w:rFonts w:ascii="標楷體" w:eastAsia="標楷體" w:hAnsi="標楷體"/>
                <w:u w:val="single"/>
              </w:rPr>
              <w:t>112年度錄影監視系統第二期相關工程設備定期保養維護採購案</w:t>
            </w:r>
          </w:p>
        </w:tc>
      </w:tr>
      <w:tr w:rsidR="00331E3D" w:rsidTr="00331E3D">
        <w:trPr>
          <w:cantSplit/>
          <w:trHeight w:hRule="exact" w:val="587"/>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31E3D" w:rsidRDefault="00331E3D" w:rsidP="00331E3D">
            <w:pPr>
              <w:tabs>
                <w:tab w:val="left" w:pos="9923"/>
              </w:tabs>
              <w:jc w:val="both"/>
              <w:rPr>
                <w:rFonts w:ascii="標楷體" w:eastAsia="標楷體" w:hAnsi="標楷體"/>
                <w:sz w:val="28"/>
              </w:rPr>
            </w:pPr>
            <w:r>
              <w:rPr>
                <w:rFonts w:ascii="標楷體" w:eastAsia="標楷體" w:hAnsi="標楷體"/>
                <w:sz w:val="28"/>
              </w:rPr>
              <w:t>流水編號</w:t>
            </w:r>
          </w:p>
        </w:tc>
        <w:tc>
          <w:tcPr>
            <w:tcW w:w="52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31E3D" w:rsidRDefault="00331E3D" w:rsidP="00331E3D">
            <w:pPr>
              <w:tabs>
                <w:tab w:val="left" w:pos="9923"/>
              </w:tabs>
              <w:jc w:val="both"/>
              <w:rPr>
                <w:rFonts w:ascii="標楷體" w:eastAsia="標楷體" w:hAnsi="標楷體"/>
                <w:sz w:val="32"/>
              </w:rPr>
            </w:pPr>
          </w:p>
        </w:tc>
      </w:tr>
    </w:tbl>
    <w:p w:rsidR="00C07AA9" w:rsidRDefault="007E4059">
      <w:pPr>
        <w:tabs>
          <w:tab w:val="left" w:pos="9923"/>
        </w:tabs>
        <w:ind w:left="1620"/>
        <w:jc w:val="both"/>
      </w:pPr>
      <w:r w:rsidRPr="00C07AA9">
        <w:rPr>
          <w:rFonts w:ascii="標楷體" w:eastAsia="標楷體" w:hAnsi="標楷體"/>
          <w:noProof/>
        </w:rPr>
        <mc:AlternateContent>
          <mc:Choice Requires="wps">
            <w:drawing>
              <wp:anchor distT="0" distB="0" distL="114300" distR="114300" simplePos="0" relativeHeight="251653120" behindDoc="0" locked="0" layoutInCell="1" allowOverlap="1">
                <wp:simplePos x="0" y="0"/>
                <wp:positionH relativeFrom="column">
                  <wp:posOffset>262255</wp:posOffset>
                </wp:positionH>
                <wp:positionV relativeFrom="paragraph">
                  <wp:posOffset>413385</wp:posOffset>
                </wp:positionV>
                <wp:extent cx="840105" cy="800100"/>
                <wp:effectExtent l="5080" t="13335" r="12065" b="5715"/>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800100"/>
                        </a:xfrm>
                        <a:prstGeom prst="rect">
                          <a:avLst/>
                        </a:prstGeom>
                        <a:solidFill>
                          <a:srgbClr val="FFFFFF"/>
                        </a:solidFill>
                        <a:ln w="9528">
                          <a:solidFill>
                            <a:srgbClr val="000000"/>
                          </a:solidFill>
                          <a:miter lim="800000"/>
                          <a:headEnd/>
                          <a:tailEnd/>
                        </a:ln>
                      </wps:spPr>
                      <wps:txbx>
                        <w:txbxContent>
                          <w:p w:rsidR="000A7D7A" w:rsidRDefault="000A7D7A">
                            <w:pPr>
                              <w:snapToGrid w:val="0"/>
                              <w:spacing w:line="240" w:lineRule="atLeast"/>
                              <w:rPr>
                                <w:rFonts w:eastAsia="標楷體"/>
                                <w:b/>
                                <w:sz w:val="32"/>
                              </w:rPr>
                            </w:pPr>
                            <w:r>
                              <w:rPr>
                                <w:rFonts w:eastAsia="標楷體"/>
                                <w:b/>
                                <w:sz w:val="32"/>
                              </w:rPr>
                              <w:t>限</w:t>
                            </w:r>
                            <w:r>
                              <w:rPr>
                                <w:rFonts w:eastAsia="標楷體"/>
                                <w:b/>
                                <w:sz w:val="32"/>
                              </w:rPr>
                              <w:t xml:space="preserve">  </w:t>
                            </w:r>
                            <w:r>
                              <w:rPr>
                                <w:rFonts w:eastAsia="標楷體"/>
                                <w:b/>
                                <w:sz w:val="32"/>
                              </w:rPr>
                              <w:t>時</w:t>
                            </w:r>
                          </w:p>
                          <w:p w:rsidR="000A7D7A" w:rsidRDefault="000A7D7A">
                            <w:pPr>
                              <w:snapToGrid w:val="0"/>
                              <w:spacing w:line="240" w:lineRule="atLeast"/>
                              <w:rPr>
                                <w:rFonts w:eastAsia="標楷體"/>
                                <w:b/>
                                <w:sz w:val="2"/>
                                <w:szCs w:val="2"/>
                              </w:rPr>
                            </w:pPr>
                          </w:p>
                          <w:p w:rsidR="000A7D7A" w:rsidRDefault="000A7D7A">
                            <w:pPr>
                              <w:snapToGrid w:val="0"/>
                              <w:spacing w:line="240" w:lineRule="atLeast"/>
                            </w:pPr>
                            <w:r>
                              <w:rPr>
                                <w:rFonts w:eastAsia="標楷體"/>
                                <w:b/>
                                <w:sz w:val="32"/>
                              </w:rPr>
                              <w:t>專</w:t>
                            </w:r>
                            <w:r>
                              <w:rPr>
                                <w:rFonts w:eastAsia="標楷體"/>
                                <w:b/>
                                <w:sz w:val="32"/>
                              </w:rPr>
                              <w:t xml:space="preserve">  </w:t>
                            </w:r>
                            <w:r>
                              <w:rPr>
                                <w:rFonts w:eastAsia="標楷體"/>
                                <w:b/>
                                <w:sz w:val="32"/>
                              </w:rPr>
                              <w:t>送</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20.65pt;margin-top:32.55pt;width:66.1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" strokeweight=".26467mm">
                <v:textbox style="layout-flow:vertical-ideographic">
                  <w:txbxContent>
                    <w:p w:rsidR="000A7D7A" w:rsidRDefault="000A7D7A">
                      <w:pPr>
                        <w:snapToGrid w:val="0"/>
                        <w:spacing w:line="240" w:lineRule="atLeast"/>
                        <w:rPr>
                          <w:rFonts w:eastAsia="標楷體"/>
                          <w:b/>
                          <w:sz w:val="32"/>
                        </w:rPr>
                      </w:pPr>
                      <w:r>
                        <w:rPr>
                          <w:rFonts w:eastAsia="標楷體"/>
                          <w:b/>
                          <w:sz w:val="32"/>
                        </w:rPr>
                        <w:t>限</w:t>
                      </w:r>
                      <w:r>
                        <w:rPr>
                          <w:rFonts w:eastAsia="標楷體"/>
                          <w:b/>
                          <w:sz w:val="32"/>
                        </w:rPr>
                        <w:t xml:space="preserve">  </w:t>
                      </w:r>
                      <w:r>
                        <w:rPr>
                          <w:rFonts w:eastAsia="標楷體"/>
                          <w:b/>
                          <w:sz w:val="32"/>
                        </w:rPr>
                        <w:t>時</w:t>
                      </w:r>
                    </w:p>
                    <w:p w:rsidR="000A7D7A" w:rsidRDefault="000A7D7A">
                      <w:pPr>
                        <w:snapToGrid w:val="0"/>
                        <w:spacing w:line="240" w:lineRule="atLeast"/>
                        <w:rPr>
                          <w:rFonts w:eastAsia="標楷體"/>
                          <w:b/>
                          <w:sz w:val="2"/>
                          <w:szCs w:val="2"/>
                        </w:rPr>
                      </w:pPr>
                    </w:p>
                    <w:p w:rsidR="000A7D7A" w:rsidRDefault="000A7D7A">
                      <w:pPr>
                        <w:snapToGrid w:val="0"/>
                        <w:spacing w:line="240" w:lineRule="atLeast"/>
                      </w:pPr>
                      <w:r>
                        <w:rPr>
                          <w:rFonts w:eastAsia="標楷體"/>
                          <w:b/>
                          <w:sz w:val="32"/>
                        </w:rPr>
                        <w:t>專</w:t>
                      </w:r>
                      <w:r>
                        <w:rPr>
                          <w:rFonts w:eastAsia="標楷體"/>
                          <w:b/>
                          <w:sz w:val="32"/>
                        </w:rPr>
                        <w:t xml:space="preserve">  </w:t>
                      </w:r>
                      <w:r>
                        <w:rPr>
                          <w:rFonts w:eastAsia="標楷體"/>
                          <w:b/>
                          <w:sz w:val="32"/>
                        </w:rPr>
                        <w:t>送</w:t>
                      </w:r>
                    </w:p>
                  </w:txbxContent>
                </v:textbox>
              </v:shape>
            </w:pict>
          </mc:Fallback>
        </mc:AlternateContent>
      </w:r>
      <w:r w:rsidRPr="00C07AA9">
        <w:rPr>
          <w:rFonts w:ascii="標楷體" w:eastAsia="標楷體" w:hAnsi="標楷體"/>
          <w:noProof/>
        </w:rPr>
        <mc:AlternateContent>
          <mc:Choice Requires="wps">
            <w:drawing>
              <wp:anchor distT="0" distB="0" distL="114300" distR="114300" simplePos="0" relativeHeight="251652096" behindDoc="0" locked="0" layoutInCell="1" allowOverlap="1">
                <wp:simplePos x="0" y="0"/>
                <wp:positionH relativeFrom="column">
                  <wp:posOffset>163195</wp:posOffset>
                </wp:positionH>
                <wp:positionV relativeFrom="paragraph">
                  <wp:posOffset>285750</wp:posOffset>
                </wp:positionV>
                <wp:extent cx="1028700" cy="1028700"/>
                <wp:effectExtent l="10795" t="9525" r="8255" b="9525"/>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FCF91D5" id="Rectangle 50" o:spid="_x0000_s1026" style="position:absolute;margin-left:12.85pt;margin-top:22.5pt;width:81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" strokeweight=".26467mm">
                <v:textbox inset="0,0,0,0"/>
              </v:rect>
            </w:pict>
          </mc:Fallback>
        </mc:AlternateContent>
      </w:r>
    </w:p>
    <w:p w:rsidR="00331E3D" w:rsidRDefault="00331E3D" w:rsidP="00331E3D">
      <w:pPr>
        <w:tabs>
          <w:tab w:val="left" w:pos="9923"/>
        </w:tabs>
        <w:jc w:val="both"/>
        <w:rPr>
          <w:rFonts w:ascii="標楷體" w:eastAsia="標楷體" w:hAnsi="標楷體"/>
          <w:sz w:val="28"/>
          <w:szCs w:val="28"/>
        </w:rPr>
      </w:pPr>
    </w:p>
    <w:p w:rsidR="00331E3D" w:rsidRDefault="00331E3D" w:rsidP="00331E3D">
      <w:pPr>
        <w:tabs>
          <w:tab w:val="left" w:pos="9923"/>
        </w:tabs>
        <w:jc w:val="both"/>
        <w:rPr>
          <w:rFonts w:ascii="標楷體" w:eastAsia="標楷體" w:hAnsi="標楷體"/>
          <w:sz w:val="28"/>
          <w:szCs w:val="28"/>
        </w:rPr>
      </w:pPr>
    </w:p>
    <w:p w:rsidR="00C07AA9" w:rsidRPr="009538FE" w:rsidRDefault="007E4059" w:rsidP="00331E3D">
      <w:pPr>
        <w:tabs>
          <w:tab w:val="left" w:pos="9923"/>
        </w:tabs>
        <w:spacing w:line="480" w:lineRule="exact"/>
        <w:jc w:val="both"/>
        <w:rPr>
          <w:rFonts w:ascii="標楷體" w:eastAsia="標楷體" w:hAnsi="標楷體"/>
          <w:sz w:val="28"/>
          <w:szCs w:val="28"/>
        </w:rPr>
      </w:pPr>
      <w:r w:rsidRPr="00C07AA9">
        <w:rPr>
          <w:rFonts w:ascii="標楷體" w:eastAsia="標楷體" w:hAnsi="標楷體"/>
          <w:noProof/>
        </w:rPr>
        <mc:AlternateContent>
          <mc:Choice Requires="wps">
            <w:drawing>
              <wp:anchor distT="0" distB="0" distL="114300" distR="114300" simplePos="0" relativeHeight="251654144" behindDoc="0" locked="0" layoutInCell="1" allowOverlap="1">
                <wp:simplePos x="0" y="0"/>
                <wp:positionH relativeFrom="column">
                  <wp:posOffset>-4654550</wp:posOffset>
                </wp:positionH>
                <wp:positionV relativeFrom="paragraph">
                  <wp:posOffset>114300</wp:posOffset>
                </wp:positionV>
                <wp:extent cx="1066800" cy="342900"/>
                <wp:effectExtent l="12700" t="9525" r="6350" b="9525"/>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w="9528">
                          <a:solidFill>
                            <a:srgbClr val="000000"/>
                          </a:solidFill>
                          <a:miter lim="800000"/>
                          <a:headEnd/>
                          <a:tailEnd/>
                        </a:ln>
                      </wps:spPr>
                      <wps:txbx>
                        <w:txbxContent>
                          <w:p w:rsidR="000A7D7A" w:rsidRDefault="000A7D7A">
                            <w:pPr>
                              <w:rPr>
                                <w:rFonts w:eastAsia="標楷體"/>
                                <w:b/>
                                <w:sz w:val="32"/>
                              </w:rPr>
                            </w:pPr>
                            <w:r>
                              <w:rPr>
                                <w:rFonts w:eastAsia="標楷體"/>
                                <w:b/>
                                <w:sz w:val="32"/>
                              </w:rPr>
                              <w:t>掛</w:t>
                            </w:r>
                          </w:p>
                          <w:p w:rsidR="000A7D7A" w:rsidRDefault="000A7D7A">
                            <w:r>
                              <w:rPr>
                                <w:rFonts w:eastAsia="標楷體"/>
                                <w:b/>
                                <w:sz w:val="32"/>
                              </w:rPr>
                              <w:t>號</w:t>
                            </w:r>
                          </w:p>
                          <w:p w:rsidR="000A7D7A" w:rsidRDefault="000A7D7A"/>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366.5pt;margin-top:9pt;width:8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" strokeweight=".26467mm">
                <v:textbox style="layout-flow:vertical-ideographic">
                  <w:txbxContent>
                    <w:p w:rsidR="000A7D7A" w:rsidRDefault="000A7D7A">
                      <w:pPr>
                        <w:rPr>
                          <w:rFonts w:eastAsia="標楷體"/>
                          <w:b/>
                          <w:sz w:val="32"/>
                        </w:rPr>
                      </w:pPr>
                      <w:r>
                        <w:rPr>
                          <w:rFonts w:eastAsia="標楷體"/>
                          <w:b/>
                          <w:sz w:val="32"/>
                        </w:rPr>
                        <w:t>掛</w:t>
                      </w:r>
                    </w:p>
                    <w:p w:rsidR="000A7D7A" w:rsidRDefault="000A7D7A">
                      <w:r>
                        <w:rPr>
                          <w:rFonts w:eastAsia="標楷體"/>
                          <w:b/>
                          <w:sz w:val="32"/>
                        </w:rPr>
                        <w:t>號</w:t>
                      </w:r>
                    </w:p>
                    <w:p w:rsidR="000A7D7A" w:rsidRDefault="000A7D7A"/>
                  </w:txbxContent>
                </v:textbox>
              </v:shape>
            </w:pict>
          </mc:Fallback>
        </mc:AlternateContent>
      </w:r>
      <w:r w:rsidR="00D4011C">
        <w:rPr>
          <w:rFonts w:ascii="標楷體" w:eastAsia="標楷體" w:hAnsi="標楷體"/>
          <w:sz w:val="28"/>
          <w:szCs w:val="28"/>
        </w:rPr>
        <w:t>廠商名稱：</w:t>
      </w:r>
      <w:r w:rsidR="006977D8">
        <w:rPr>
          <w:rFonts w:ascii="標楷體" w:eastAsia="標楷體" w:hAnsi="標楷體" w:hint="eastAsia"/>
          <w:sz w:val="28"/>
          <w:szCs w:val="28"/>
        </w:rPr>
        <w:t xml:space="preserve">                           </w:t>
      </w:r>
      <w:r w:rsidR="006977D8" w:rsidRPr="009538FE">
        <w:rPr>
          <w:rFonts w:ascii="標楷體" w:eastAsia="標楷體" w:hAnsi="標楷體" w:hint="eastAsia"/>
          <w:sz w:val="28"/>
          <w:szCs w:val="28"/>
        </w:rPr>
        <w:t xml:space="preserve">  統一編號：</w:t>
      </w:r>
    </w:p>
    <w:p w:rsidR="00C07AA9" w:rsidRDefault="00D4011C" w:rsidP="00331E3D">
      <w:pPr>
        <w:tabs>
          <w:tab w:val="left" w:pos="9923"/>
        </w:tabs>
        <w:snapToGrid w:val="0"/>
        <w:spacing w:line="480" w:lineRule="exact"/>
        <w:jc w:val="both"/>
        <w:rPr>
          <w:rFonts w:ascii="標楷體" w:eastAsia="標楷體" w:hAnsi="標楷體"/>
          <w:sz w:val="28"/>
          <w:szCs w:val="28"/>
        </w:rPr>
      </w:pPr>
      <w:r>
        <w:rPr>
          <w:rFonts w:ascii="標楷體" w:eastAsia="標楷體" w:hAnsi="標楷體"/>
          <w:sz w:val="28"/>
          <w:szCs w:val="28"/>
        </w:rPr>
        <w:t>負 責 人</w:t>
      </w:r>
      <w:r w:rsidR="00745695" w:rsidRPr="002C65E1">
        <w:rPr>
          <w:rFonts w:ascii="標楷體" w:eastAsia="標楷體" w:hAnsi="標楷體" w:hint="eastAsia"/>
          <w:color w:val="FF0000"/>
          <w:sz w:val="28"/>
          <w:szCs w:val="28"/>
        </w:rPr>
        <w:t>(或聯絡人)</w:t>
      </w:r>
      <w:r>
        <w:rPr>
          <w:rFonts w:ascii="標楷體" w:eastAsia="標楷體" w:hAnsi="標楷體"/>
          <w:sz w:val="28"/>
          <w:szCs w:val="28"/>
        </w:rPr>
        <w:t>：</w:t>
      </w:r>
    </w:p>
    <w:p w:rsidR="00C07AA9" w:rsidRDefault="00D4011C" w:rsidP="00331E3D">
      <w:pPr>
        <w:tabs>
          <w:tab w:val="left" w:pos="9923"/>
        </w:tabs>
        <w:snapToGrid w:val="0"/>
        <w:spacing w:line="480" w:lineRule="exact"/>
        <w:jc w:val="both"/>
        <w:rPr>
          <w:rFonts w:ascii="標楷體" w:eastAsia="標楷體" w:hAnsi="標楷體"/>
          <w:sz w:val="28"/>
          <w:szCs w:val="28"/>
        </w:rPr>
      </w:pPr>
      <w:r>
        <w:rPr>
          <w:rFonts w:ascii="標楷體" w:eastAsia="標楷體" w:hAnsi="標楷體"/>
          <w:sz w:val="28"/>
          <w:szCs w:val="28"/>
        </w:rPr>
        <w:t>廠商地址：</w:t>
      </w:r>
    </w:p>
    <w:p w:rsidR="00C07AA9" w:rsidRDefault="00D4011C" w:rsidP="00331E3D">
      <w:pPr>
        <w:tabs>
          <w:tab w:val="left" w:pos="9923"/>
        </w:tabs>
        <w:snapToGrid w:val="0"/>
        <w:spacing w:line="480" w:lineRule="exact"/>
        <w:jc w:val="both"/>
        <w:rPr>
          <w:rFonts w:ascii="標楷體" w:eastAsia="標楷體" w:hAnsi="標楷體"/>
          <w:sz w:val="28"/>
          <w:szCs w:val="28"/>
        </w:rPr>
      </w:pPr>
      <w:r>
        <w:rPr>
          <w:rFonts w:ascii="標楷體" w:eastAsia="標楷體" w:hAnsi="標楷體"/>
          <w:sz w:val="28"/>
          <w:szCs w:val="28"/>
        </w:rPr>
        <w:t>廠商電話：</w:t>
      </w:r>
    </w:p>
    <w:p w:rsidR="00AA0576" w:rsidRPr="00CC253B" w:rsidRDefault="00AA0576" w:rsidP="00AA0576">
      <w:pPr>
        <w:widowControl w:val="0"/>
        <w:suppressAutoHyphens/>
        <w:autoSpaceDN w:val="0"/>
        <w:spacing w:line="0" w:lineRule="atLeast"/>
        <w:ind w:left="320" w:hanging="320"/>
        <w:jc w:val="both"/>
        <w:textAlignment w:val="baseline"/>
        <w:rPr>
          <w:rFonts w:ascii="標楷體" w:eastAsia="標楷體" w:hAnsi="標楷體"/>
          <w:sz w:val="28"/>
          <w:szCs w:val="28"/>
        </w:rPr>
      </w:pPr>
      <w:r w:rsidRPr="00CC253B">
        <w:rPr>
          <w:rFonts w:ascii="標楷體" w:eastAsia="標楷體" w:hAnsi="標楷體"/>
        </w:rPr>
        <w:t>一、領標電子憑據書面明細黏貼於本標封（封套）外，或於開標後依</w:t>
      </w:r>
      <w:r w:rsidRPr="00CC253B">
        <w:rPr>
          <w:rFonts w:ascii="標楷體" w:eastAsia="標楷體" w:hAnsi="標楷體" w:hint="eastAsia"/>
        </w:rPr>
        <w:t>代辦</w:t>
      </w:r>
      <w:r w:rsidRPr="00CC253B">
        <w:rPr>
          <w:rFonts w:ascii="標楷體" w:eastAsia="標楷體" w:hAnsi="標楷體"/>
        </w:rPr>
        <w:t>機關通知再行提出。</w:t>
      </w:r>
    </w:p>
    <w:p w:rsidR="00C07AA9" w:rsidRPr="00FA401C" w:rsidRDefault="00AA0576">
      <w:pPr>
        <w:tabs>
          <w:tab w:val="left" w:pos="-3660"/>
          <w:tab w:val="left" w:pos="9923"/>
        </w:tabs>
        <w:snapToGrid w:val="0"/>
        <w:jc w:val="both"/>
        <w:rPr>
          <w:rFonts w:ascii="標楷體" w:eastAsia="標楷體" w:hAnsi="標楷體"/>
        </w:rPr>
      </w:pPr>
      <w:r w:rsidRPr="00FA401C">
        <w:rPr>
          <w:rFonts w:ascii="標楷體" w:eastAsia="標楷體" w:hAnsi="標楷體" w:hint="eastAsia"/>
        </w:rPr>
        <w:t>二</w:t>
      </w:r>
      <w:r w:rsidR="00D4011C" w:rsidRPr="00FA401C">
        <w:rPr>
          <w:rFonts w:ascii="標楷體" w:eastAsia="標楷體" w:hAnsi="標楷體"/>
        </w:rPr>
        <w:t>、本標封</w:t>
      </w:r>
      <w:r w:rsidR="00FF549E" w:rsidRPr="00FA401C">
        <w:rPr>
          <w:rFonts w:ascii="標楷體" w:eastAsia="標楷體" w:hAnsi="標楷體"/>
        </w:rPr>
        <w:t>（</w:t>
      </w:r>
      <w:r w:rsidR="00D4011C" w:rsidRPr="00FA401C">
        <w:rPr>
          <w:rFonts w:ascii="標楷體" w:eastAsia="標楷體" w:hAnsi="標楷體"/>
        </w:rPr>
        <w:t>封套</w:t>
      </w:r>
      <w:r w:rsidR="00FF549E" w:rsidRPr="00FA401C">
        <w:rPr>
          <w:rFonts w:ascii="標楷體" w:eastAsia="標楷體" w:hAnsi="標楷體"/>
        </w:rPr>
        <w:t>）</w:t>
      </w:r>
      <w:r w:rsidR="00414D8B" w:rsidRPr="00FA401C">
        <w:rPr>
          <w:rFonts w:ascii="標楷體" w:eastAsia="標楷體" w:hAnsi="標楷體"/>
        </w:rPr>
        <w:t>內</w:t>
      </w:r>
      <w:r w:rsidR="00D4011C" w:rsidRPr="00FA401C">
        <w:rPr>
          <w:rFonts w:ascii="標楷體" w:eastAsia="標楷體" w:hAnsi="標楷體"/>
        </w:rPr>
        <w:t>裝入：</w:t>
      </w:r>
    </w:p>
    <w:p w:rsidR="00C07AA9" w:rsidRPr="00FA401C" w:rsidRDefault="00FF549E">
      <w:pPr>
        <w:tabs>
          <w:tab w:val="left" w:pos="9923"/>
        </w:tabs>
        <w:snapToGrid w:val="0"/>
        <w:ind w:left="588" w:hanging="48"/>
        <w:jc w:val="both"/>
      </w:pPr>
      <w:r w:rsidRPr="00FA401C">
        <w:rPr>
          <w:rFonts w:ascii="標楷體" w:eastAsia="標楷體" w:hAnsi="標楷體"/>
        </w:rPr>
        <w:t>（</w:t>
      </w:r>
      <w:r w:rsidR="00D4011C" w:rsidRPr="00FA401C">
        <w:rPr>
          <w:rFonts w:ascii="標楷體" w:eastAsia="標楷體" w:hAnsi="標楷體"/>
        </w:rPr>
        <w:t>一</w:t>
      </w:r>
      <w:r w:rsidRPr="00FA401C">
        <w:rPr>
          <w:rFonts w:ascii="標楷體" w:eastAsia="標楷體" w:hAnsi="標楷體"/>
        </w:rPr>
        <w:t>）</w:t>
      </w:r>
      <w:r w:rsidR="00D4011C" w:rsidRPr="00FA401C">
        <w:rPr>
          <w:rFonts w:ascii="標楷體" w:eastAsia="標楷體" w:hAnsi="標楷體"/>
        </w:rPr>
        <w:t>證件封。</w:t>
      </w:r>
      <w:r w:rsidRPr="00FA401C">
        <w:rPr>
          <w:rFonts w:ascii="標楷體" w:eastAsia="標楷體" w:hAnsi="標楷體"/>
        </w:rPr>
        <w:t>（</w:t>
      </w:r>
      <w:r w:rsidR="00D4011C" w:rsidRPr="00FA401C">
        <w:rPr>
          <w:rFonts w:ascii="標楷體" w:eastAsia="標楷體" w:hAnsi="標楷體"/>
        </w:rPr>
        <w:t>二</w:t>
      </w:r>
      <w:r w:rsidRPr="00FA401C">
        <w:rPr>
          <w:rFonts w:ascii="標楷體" w:eastAsia="標楷體" w:hAnsi="標楷體"/>
        </w:rPr>
        <w:t>）</w:t>
      </w:r>
      <w:r w:rsidR="00D4011C" w:rsidRPr="00FA401C">
        <w:rPr>
          <w:rFonts w:ascii="標楷體" w:eastAsia="標楷體" w:hAnsi="標楷體"/>
        </w:rPr>
        <w:t>規格封</w:t>
      </w:r>
      <w:r w:rsidR="00414D8B" w:rsidRPr="00FA401C">
        <w:rPr>
          <w:rFonts w:ascii="標楷體" w:eastAsia="標楷體" w:hAnsi="標楷體" w:hint="eastAsia"/>
        </w:rPr>
        <w:t>。</w:t>
      </w:r>
      <w:r w:rsidRPr="00FA401C">
        <w:rPr>
          <w:rFonts w:ascii="標楷體" w:eastAsia="標楷體" w:hAnsi="標楷體"/>
        </w:rPr>
        <w:t>（</w:t>
      </w:r>
      <w:r w:rsidR="00D4011C" w:rsidRPr="00FA401C">
        <w:rPr>
          <w:rFonts w:ascii="標楷體" w:eastAsia="標楷體" w:hAnsi="標楷體"/>
        </w:rPr>
        <w:t>三</w:t>
      </w:r>
      <w:r w:rsidRPr="00FA401C">
        <w:rPr>
          <w:rFonts w:ascii="標楷體" w:eastAsia="標楷體" w:hAnsi="標楷體"/>
        </w:rPr>
        <w:t>）</w:t>
      </w:r>
      <w:r w:rsidR="00D4011C" w:rsidRPr="00FA401C">
        <w:rPr>
          <w:rFonts w:ascii="標楷體" w:eastAsia="標楷體" w:hAnsi="標楷體"/>
        </w:rPr>
        <w:t>價格封。（一次投標不分段開標者，得免另備證件封、規格封及價格封，得將資格、規格及價格文件，一併</w:t>
      </w:r>
      <w:r w:rsidR="00D4011C" w:rsidRPr="00FA401C">
        <w:rPr>
          <w:rFonts w:ascii="標楷體" w:eastAsia="標楷體" w:hAnsi="標楷體" w:cs="新細明體"/>
          <w:kern w:val="0"/>
        </w:rPr>
        <w:t>裝入投標封套</w:t>
      </w:r>
      <w:r w:rsidR="00D4011C" w:rsidRPr="00FA401C">
        <w:rPr>
          <w:rFonts w:ascii="標楷體" w:eastAsia="標楷體" w:hAnsi="標楷體"/>
        </w:rPr>
        <w:t>）</w:t>
      </w:r>
    </w:p>
    <w:p w:rsidR="00C07AA9" w:rsidRPr="00FA401C" w:rsidRDefault="00AA0576" w:rsidP="00AA0576">
      <w:pPr>
        <w:tabs>
          <w:tab w:val="left" w:pos="9923"/>
        </w:tabs>
        <w:snapToGrid w:val="0"/>
        <w:ind w:left="588" w:hanging="588"/>
        <w:jc w:val="both"/>
        <w:rPr>
          <w:rFonts w:ascii="標楷體" w:eastAsia="標楷體" w:hAnsi="標楷體"/>
        </w:rPr>
      </w:pPr>
      <w:r w:rsidRPr="00FA401C">
        <w:rPr>
          <w:rFonts w:ascii="標楷體" w:eastAsia="標楷體" w:hAnsi="標楷體" w:hint="eastAsia"/>
        </w:rPr>
        <w:t>三</w:t>
      </w:r>
      <w:r w:rsidR="00D4011C" w:rsidRPr="00FA401C">
        <w:rPr>
          <w:rFonts w:ascii="標楷體" w:eastAsia="標楷體" w:hAnsi="標楷體"/>
        </w:rPr>
        <w:t>、本標封應書寫投標廠商名稱及地址。</w:t>
      </w:r>
      <w:r w:rsidR="00FF549E" w:rsidRPr="00FA401C">
        <w:rPr>
          <w:rFonts w:ascii="標楷體" w:eastAsia="標楷體" w:hAnsi="標楷體"/>
        </w:rPr>
        <w:t>（</w:t>
      </w:r>
      <w:r w:rsidR="00D4011C" w:rsidRPr="00FA401C">
        <w:rPr>
          <w:rFonts w:ascii="標楷體" w:eastAsia="標楷體" w:hAnsi="標楷體"/>
        </w:rPr>
        <w:t>廠商負責人及電話，僅提供機關聯繫之用</w:t>
      </w:r>
      <w:r w:rsidRPr="00FA401C">
        <w:rPr>
          <w:rFonts w:ascii="標楷體" w:eastAsia="標楷體" w:hAnsi="標楷體" w:hint="eastAsia"/>
        </w:rPr>
        <w:t>；統一編號僅提供機關查詢拒絕往來廠商使用。</w:t>
      </w:r>
      <w:r w:rsidR="00FF549E" w:rsidRPr="00FA401C">
        <w:rPr>
          <w:rFonts w:ascii="標楷體" w:eastAsia="標楷體" w:hAnsi="標楷體"/>
        </w:rPr>
        <w:t>）</w:t>
      </w:r>
      <w:r w:rsidR="00D4011C" w:rsidRPr="00FA401C">
        <w:rPr>
          <w:rFonts w:ascii="標楷體" w:eastAsia="標楷體" w:hAnsi="標楷體"/>
        </w:rPr>
        <w:t xml:space="preserve"> </w:t>
      </w:r>
    </w:p>
    <w:p w:rsidR="00C07AA9" w:rsidRPr="00FA401C" w:rsidRDefault="00AA0576">
      <w:pPr>
        <w:tabs>
          <w:tab w:val="left" w:pos="-3660"/>
          <w:tab w:val="left" w:pos="9923"/>
        </w:tabs>
        <w:snapToGrid w:val="0"/>
        <w:jc w:val="both"/>
        <w:rPr>
          <w:rFonts w:ascii="標楷體" w:eastAsia="標楷體" w:hAnsi="標楷體"/>
        </w:rPr>
      </w:pPr>
      <w:r w:rsidRPr="00FA401C">
        <w:rPr>
          <w:rFonts w:ascii="標楷體" w:eastAsia="標楷體" w:hAnsi="標楷體" w:hint="eastAsia"/>
        </w:rPr>
        <w:t>四</w:t>
      </w:r>
      <w:r w:rsidR="00D4011C" w:rsidRPr="00FA401C">
        <w:rPr>
          <w:rFonts w:ascii="標楷體" w:eastAsia="標楷體" w:hAnsi="標楷體"/>
        </w:rPr>
        <w:t>、本標封應予密封。</w:t>
      </w:r>
    </w:p>
    <w:p w:rsidR="00C07AA9" w:rsidRPr="00FA401C" w:rsidRDefault="00AA0576">
      <w:pPr>
        <w:tabs>
          <w:tab w:val="left" w:pos="540"/>
          <w:tab w:val="left" w:pos="9923"/>
        </w:tabs>
        <w:snapToGrid w:val="0"/>
        <w:ind w:left="566" w:hanging="566"/>
        <w:jc w:val="both"/>
        <w:rPr>
          <w:rFonts w:ascii="標楷體" w:eastAsia="標楷體" w:hAnsi="標楷體"/>
        </w:rPr>
      </w:pPr>
      <w:r w:rsidRPr="00FA401C">
        <w:rPr>
          <w:rFonts w:ascii="標楷體" w:eastAsia="標楷體" w:hAnsi="標楷體" w:hint="eastAsia"/>
        </w:rPr>
        <w:t>五</w:t>
      </w:r>
      <w:r w:rsidR="00D4011C" w:rsidRPr="00FA401C">
        <w:rPr>
          <w:rFonts w:ascii="標楷體" w:eastAsia="標楷體" w:hAnsi="標楷體"/>
        </w:rPr>
        <w:t>、本標封應於截止投標</w:t>
      </w:r>
      <w:r w:rsidR="00FF549E" w:rsidRPr="00FA401C">
        <w:rPr>
          <w:rFonts w:ascii="標楷體" w:eastAsia="標楷體" w:hAnsi="標楷體"/>
        </w:rPr>
        <w:t>（</w:t>
      </w:r>
      <w:r w:rsidR="00D4011C" w:rsidRPr="00FA401C">
        <w:rPr>
          <w:rFonts w:ascii="標楷體" w:eastAsia="標楷體" w:hAnsi="標楷體"/>
        </w:rPr>
        <w:t>收件</w:t>
      </w:r>
      <w:r w:rsidR="00FF549E" w:rsidRPr="00FA401C">
        <w:rPr>
          <w:rFonts w:ascii="標楷體" w:eastAsia="標楷體" w:hAnsi="標楷體"/>
        </w:rPr>
        <w:t>）</w:t>
      </w:r>
      <w:r w:rsidR="00D4011C" w:rsidRPr="00FA401C">
        <w:rPr>
          <w:rFonts w:ascii="標楷體" w:eastAsia="標楷體" w:hAnsi="標楷體"/>
        </w:rPr>
        <w:t>期限前寄</w:t>
      </w:r>
      <w:r w:rsidR="00FF549E" w:rsidRPr="00FA401C">
        <w:rPr>
          <w:rFonts w:ascii="標楷體" w:eastAsia="標楷體" w:hAnsi="標楷體"/>
        </w:rPr>
        <w:t>（</w:t>
      </w:r>
      <w:r w:rsidR="00D4011C" w:rsidRPr="00FA401C">
        <w:rPr>
          <w:rFonts w:ascii="標楷體" w:eastAsia="標楷體" w:hAnsi="標楷體"/>
        </w:rPr>
        <w:t>送</w:t>
      </w:r>
      <w:r w:rsidR="00FF549E" w:rsidRPr="00FA401C">
        <w:rPr>
          <w:rFonts w:ascii="標楷體" w:eastAsia="標楷體" w:hAnsi="標楷體"/>
        </w:rPr>
        <w:t>）</w:t>
      </w:r>
      <w:r w:rsidR="00D4011C" w:rsidRPr="00FA401C">
        <w:rPr>
          <w:rFonts w:ascii="標楷體" w:eastAsia="標楷體" w:hAnsi="標楷體"/>
        </w:rPr>
        <w:t>達下列地點，如逾時寄送達</w:t>
      </w:r>
      <w:r w:rsidR="00F57E73" w:rsidRPr="00FA401C">
        <w:rPr>
          <w:rFonts w:ascii="標楷體" w:eastAsia="標楷體" w:hAnsi="標楷體" w:cs="新細明體" w:hint="eastAsia"/>
        </w:rPr>
        <w:t>代辦機關</w:t>
      </w:r>
      <w:r w:rsidR="00D4011C" w:rsidRPr="00FA401C">
        <w:rPr>
          <w:rFonts w:ascii="標楷體" w:eastAsia="標楷體" w:hAnsi="標楷體"/>
        </w:rPr>
        <w:t>，不列入合格廠商。</w:t>
      </w:r>
    </w:p>
    <w:p w:rsidR="00C07AA9" w:rsidRPr="00FA401C" w:rsidRDefault="00AA0576">
      <w:pPr>
        <w:tabs>
          <w:tab w:val="left" w:pos="-3660"/>
          <w:tab w:val="left" w:pos="9923"/>
        </w:tabs>
        <w:snapToGrid w:val="0"/>
        <w:jc w:val="both"/>
        <w:rPr>
          <w:rFonts w:ascii="標楷體" w:eastAsia="標楷體" w:hAnsi="標楷體"/>
        </w:rPr>
      </w:pPr>
      <w:r w:rsidRPr="00FA401C">
        <w:rPr>
          <w:rFonts w:ascii="標楷體" w:eastAsia="標楷體" w:hAnsi="標楷體" w:hint="eastAsia"/>
        </w:rPr>
        <w:t>六</w:t>
      </w:r>
      <w:r w:rsidR="00D4011C" w:rsidRPr="00FA401C">
        <w:rPr>
          <w:rFonts w:ascii="標楷體" w:eastAsia="標楷體" w:hAnsi="標楷體"/>
        </w:rPr>
        <w:t>、收受投標文件地點：</w:t>
      </w:r>
    </w:p>
    <w:p w:rsidR="001A1092" w:rsidRPr="009538FE" w:rsidRDefault="001A1092" w:rsidP="000C5D71">
      <w:pPr>
        <w:tabs>
          <w:tab w:val="left" w:pos="540"/>
          <w:tab w:val="left" w:pos="9923"/>
        </w:tabs>
        <w:snapToGrid w:val="0"/>
        <w:ind w:left="1133" w:hangingChars="472" w:hanging="1133"/>
        <w:jc w:val="both"/>
        <w:rPr>
          <w:rFonts w:ascii="標楷體" w:eastAsia="標楷體" w:hAnsi="標楷體"/>
        </w:rPr>
      </w:pPr>
      <w:r w:rsidRPr="00FA401C">
        <w:rPr>
          <w:rFonts w:ascii="標楷體" w:eastAsia="標楷體" w:hAnsi="標楷體" w:hint="eastAsia"/>
        </w:rPr>
        <w:t xml:space="preserve">   郵寄：</w:t>
      </w:r>
      <w:r w:rsidR="00687BA9" w:rsidRPr="00FA401C">
        <w:rPr>
          <w:rFonts w:ascii="標楷體" w:eastAsia="標楷體" w:hAnsi="標楷體" w:hint="eastAsia"/>
        </w:rPr>
        <w:t>11099臺北市府郵局第</w:t>
      </w:r>
      <w:r w:rsidR="00687BA9" w:rsidRPr="00FA401C">
        <w:rPr>
          <w:rFonts w:ascii="標楷體" w:eastAsia="標楷體" w:hAnsi="標楷體"/>
        </w:rPr>
        <w:t>128</w:t>
      </w:r>
      <w:r w:rsidR="00687BA9" w:rsidRPr="00FA401C">
        <w:rPr>
          <w:rFonts w:ascii="標楷體" w:eastAsia="標楷體" w:hAnsi="標楷體" w:hint="eastAsia"/>
        </w:rPr>
        <w:t>信箱</w:t>
      </w:r>
      <w:r w:rsidRPr="00FA401C">
        <w:rPr>
          <w:rFonts w:ascii="標楷體" w:eastAsia="標楷體" w:hAnsi="標楷體" w:hint="eastAsia"/>
        </w:rPr>
        <w:t>或</w:t>
      </w:r>
      <w:r w:rsidR="00933F34" w:rsidRPr="00FA401C">
        <w:rPr>
          <w:rFonts w:ascii="標楷體" w:eastAsia="標楷體" w:hAnsi="標楷體" w:hint="eastAsia"/>
        </w:rPr>
        <w:t>臺北市信義區巿府路1號3樓南區臺北市政府</w:t>
      </w:r>
      <w:r w:rsidR="00586B11" w:rsidRPr="00FA401C">
        <w:rPr>
          <w:rFonts w:ascii="標楷體" w:eastAsia="標楷體" w:hAnsi="標楷體" w:hint="eastAsia"/>
        </w:rPr>
        <w:t>工務局</w:t>
      </w:r>
      <w:r w:rsidR="00933F34" w:rsidRPr="00FA401C">
        <w:rPr>
          <w:rFonts w:ascii="標楷體" w:eastAsia="標楷體" w:hAnsi="標楷體" w:hint="eastAsia"/>
        </w:rPr>
        <w:t>收領標處</w:t>
      </w:r>
      <w:r w:rsidR="00FF549E" w:rsidRPr="00FA401C">
        <w:rPr>
          <w:rFonts w:ascii="標楷體" w:eastAsia="標楷體" w:hAnsi="標楷體"/>
        </w:rPr>
        <w:t>（</w:t>
      </w:r>
      <w:r w:rsidR="007402B2" w:rsidRPr="00FA401C">
        <w:rPr>
          <w:rFonts w:ascii="標楷體" w:eastAsia="標楷體" w:hAnsi="標楷體"/>
        </w:rPr>
        <w:t>建議以限時掛號或郵政</w:t>
      </w:r>
      <w:r w:rsidR="007402B2" w:rsidRPr="00FA401C">
        <w:rPr>
          <w:rFonts w:ascii="標楷體" w:eastAsia="標楷體" w:hAnsi="標楷體" w:hint="eastAsia"/>
        </w:rPr>
        <w:t>快捷寄送，並請注意郵遞時效，如逾時寄送達</w:t>
      </w:r>
      <w:r w:rsidR="00586B11" w:rsidRPr="00FA401C">
        <w:rPr>
          <w:rFonts w:ascii="標楷體" w:eastAsia="標楷體" w:hAnsi="標楷體" w:hint="eastAsia"/>
        </w:rPr>
        <w:t>臺北市政府工務局</w:t>
      </w:r>
      <w:r w:rsidR="007402B2" w:rsidRPr="00FA401C">
        <w:rPr>
          <w:rFonts w:ascii="標楷體" w:eastAsia="標楷體" w:hAnsi="標楷體" w:hint="eastAsia"/>
        </w:rPr>
        <w:t>收領標處，後果由投標</w:t>
      </w:r>
      <w:r w:rsidR="007402B2" w:rsidRPr="009538FE">
        <w:rPr>
          <w:rFonts w:ascii="標楷體" w:eastAsia="標楷體" w:hAnsi="標楷體" w:hint="eastAsia"/>
        </w:rPr>
        <w:t>廠商自行負責</w:t>
      </w:r>
      <w:r w:rsidR="00FF549E">
        <w:rPr>
          <w:rFonts w:ascii="標楷體" w:eastAsia="標楷體" w:hAnsi="標楷體"/>
        </w:rPr>
        <w:t>）</w:t>
      </w:r>
      <w:r w:rsidRPr="009538FE">
        <w:rPr>
          <w:rFonts w:ascii="標楷體" w:eastAsia="標楷體" w:hAnsi="標楷體" w:hint="eastAsia"/>
        </w:rPr>
        <w:t xml:space="preserve"> </w:t>
      </w:r>
    </w:p>
    <w:p w:rsidR="00C07AA9" w:rsidRPr="009538FE" w:rsidRDefault="001A1092" w:rsidP="008E6576">
      <w:pPr>
        <w:tabs>
          <w:tab w:val="left" w:pos="540"/>
          <w:tab w:val="left" w:pos="9923"/>
        </w:tabs>
        <w:snapToGrid w:val="0"/>
        <w:jc w:val="both"/>
        <w:rPr>
          <w:rFonts w:ascii="標楷體" w:eastAsia="標楷體" w:hAnsi="標楷體"/>
        </w:rPr>
      </w:pPr>
      <w:r w:rsidRPr="009538FE">
        <w:rPr>
          <w:rFonts w:ascii="標楷體" w:eastAsia="標楷體" w:hAnsi="標楷體" w:hint="eastAsia"/>
        </w:rPr>
        <w:t xml:space="preserve">   專人送達：</w:t>
      </w:r>
      <w:r w:rsidR="00933F34" w:rsidRPr="009538FE">
        <w:rPr>
          <w:rFonts w:ascii="標楷體" w:eastAsia="標楷體" w:hAnsi="標楷體" w:hint="eastAsia"/>
        </w:rPr>
        <w:t>臺北市信義區巿府路1號3樓南區臺北市政府</w:t>
      </w:r>
      <w:r w:rsidR="00586B11" w:rsidRPr="009538FE">
        <w:rPr>
          <w:rFonts w:ascii="標楷體" w:eastAsia="標楷體" w:hAnsi="標楷體" w:hint="eastAsia"/>
        </w:rPr>
        <w:t>工務局</w:t>
      </w:r>
      <w:r w:rsidR="00933F34" w:rsidRPr="009538FE">
        <w:rPr>
          <w:rFonts w:ascii="標楷體" w:eastAsia="標楷體" w:hAnsi="標楷體" w:hint="eastAsia"/>
        </w:rPr>
        <w:t>收領標處</w:t>
      </w:r>
    </w:p>
    <w:p w:rsidR="00C07AA9" w:rsidRDefault="00D4011C">
      <w:pPr>
        <w:tabs>
          <w:tab w:val="left" w:pos="9923"/>
        </w:tabs>
        <w:spacing w:line="700" w:lineRule="exact"/>
        <w:ind w:left="-50" w:hanging="130"/>
        <w:jc w:val="center"/>
        <w:rPr>
          <w:rFonts w:ascii="標楷體" w:eastAsia="標楷體" w:hAnsi="標楷體"/>
          <w:sz w:val="52"/>
          <w:szCs w:val="52"/>
        </w:rPr>
      </w:pPr>
      <w:r>
        <w:rPr>
          <w:rFonts w:ascii="標楷體" w:eastAsia="標楷體" w:hAnsi="標楷體"/>
          <w:sz w:val="52"/>
          <w:szCs w:val="52"/>
        </w:rPr>
        <w:t>臺北市政</w:t>
      </w:r>
      <w:r w:rsidRPr="009538FE">
        <w:rPr>
          <w:rFonts w:ascii="標楷體" w:eastAsia="標楷體" w:hAnsi="標楷體"/>
          <w:sz w:val="52"/>
          <w:szCs w:val="52"/>
        </w:rPr>
        <w:t>府</w:t>
      </w:r>
      <w:r w:rsidR="00EE05B0" w:rsidRPr="009538FE">
        <w:rPr>
          <w:rFonts w:ascii="標楷體" w:eastAsia="標楷體" w:hAnsi="標楷體" w:hint="eastAsia"/>
          <w:sz w:val="52"/>
          <w:szCs w:val="52"/>
        </w:rPr>
        <w:t>工務局</w:t>
      </w:r>
      <w:r w:rsidR="003A3855" w:rsidRPr="009538FE">
        <w:rPr>
          <w:rFonts w:ascii="標楷體" w:eastAsia="標楷體" w:hAnsi="標楷體" w:hint="eastAsia"/>
          <w:sz w:val="52"/>
          <w:szCs w:val="52"/>
        </w:rPr>
        <w:t>聯合採</w:t>
      </w:r>
      <w:r w:rsidR="003A3855" w:rsidRPr="00EB311B">
        <w:rPr>
          <w:rFonts w:ascii="標楷體" w:eastAsia="標楷體" w:hAnsi="標楷體" w:hint="eastAsia"/>
          <w:sz w:val="52"/>
          <w:szCs w:val="52"/>
        </w:rPr>
        <w:t>購發包中心</w:t>
      </w:r>
    </w:p>
    <w:p w:rsidR="00C07AA9" w:rsidRDefault="006A492B" w:rsidP="00331E3D">
      <w:pPr>
        <w:tabs>
          <w:tab w:val="left" w:pos="9923"/>
        </w:tabs>
        <w:spacing w:line="640" w:lineRule="exact"/>
        <w:jc w:val="both"/>
      </w:pPr>
      <w:r>
        <w:rPr>
          <w:rFonts w:ascii="標楷體" w:eastAsia="標楷體" w:hAnsi="標楷體"/>
          <w:noProof/>
          <w:sz w:val="32"/>
        </w:rPr>
        <w:drawing>
          <wp:anchor distT="0" distB="0" distL="114300" distR="114300" simplePos="0" relativeHeight="251682816" behindDoc="1" locked="0" layoutInCell="1" allowOverlap="1">
            <wp:simplePos x="0" y="0"/>
            <wp:positionH relativeFrom="column">
              <wp:posOffset>5108575</wp:posOffset>
            </wp:positionH>
            <wp:positionV relativeFrom="paragraph">
              <wp:posOffset>201295</wp:posOffset>
            </wp:positionV>
            <wp:extent cx="1270000" cy="1270000"/>
            <wp:effectExtent l="0" t="0" r="6350" b="6350"/>
            <wp:wrapTight wrapText="bothSides">
              <wp:wrapPolygon edited="0">
                <wp:start x="0" y="0"/>
                <wp:lineTo x="0" y="21384"/>
                <wp:lineTo x="21384" y="21384"/>
                <wp:lineTo x="21384"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pic:spPr>
                </pic:pic>
              </a:graphicData>
            </a:graphic>
            <wp14:sizeRelH relativeFrom="page">
              <wp14:pctWidth>0</wp14:pctWidth>
            </wp14:sizeRelH>
            <wp14:sizeRelV relativeFrom="page">
              <wp14:pctHeight>0</wp14:pctHeight>
            </wp14:sizeRelV>
          </wp:anchor>
        </w:drawing>
      </w:r>
      <w:r w:rsidR="00A36113" w:rsidRPr="00A36113">
        <w:rPr>
          <w:rFonts w:ascii="標楷體" w:eastAsia="標楷體" w:hAnsi="標楷體"/>
          <w:noProof/>
          <w:sz w:val="32"/>
        </w:rPr>
        <w:drawing>
          <wp:anchor distT="0" distB="0" distL="114300" distR="114300" simplePos="0" relativeHeight="251679744" behindDoc="0" locked="0" layoutInCell="1" allowOverlap="1">
            <wp:simplePos x="0" y="0"/>
            <wp:positionH relativeFrom="column">
              <wp:posOffset>4989080</wp:posOffset>
            </wp:positionH>
            <wp:positionV relativeFrom="paragraph">
              <wp:posOffset>66000</wp:posOffset>
            </wp:positionV>
            <wp:extent cx="1562100" cy="1562100"/>
            <wp:effectExtent l="0" t="0" r="0" b="0"/>
            <wp:wrapNone/>
            <wp:docPr id="3" name="圖片 3" descr="C:\Users\agbb-25\Desktop\二維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bb-25\Desktop\二維碼.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059">
        <w:rPr>
          <w:rFonts w:ascii="標楷體" w:eastAsia="標楷體" w:hAnsi="標楷體"/>
          <w:noProof/>
        </w:rPr>
        <mc:AlternateContent>
          <mc:Choice Requires="wps">
            <w:drawing>
              <wp:anchor distT="45720" distB="45720" distL="114300" distR="114300" simplePos="0" relativeHeight="251678720" behindDoc="0" locked="0" layoutInCell="1" allowOverlap="1">
                <wp:simplePos x="0" y="0"/>
                <wp:positionH relativeFrom="column">
                  <wp:posOffset>4819015</wp:posOffset>
                </wp:positionH>
                <wp:positionV relativeFrom="paragraph">
                  <wp:posOffset>1576070</wp:posOffset>
                </wp:positionV>
                <wp:extent cx="1920875" cy="447040"/>
                <wp:effectExtent l="0" t="4445" r="3810" b="0"/>
                <wp:wrapSquare wrapText="bothSides"/>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D7A" w:rsidRPr="00646D05" w:rsidRDefault="000A7D7A" w:rsidP="008F3D67">
                            <w:pPr>
                              <w:spacing w:line="280" w:lineRule="exact"/>
                              <w:jc w:val="center"/>
                              <w:rPr>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379.45pt;margin-top:124.1pt;width:151.25pt;height:35.2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" stroked="f">
                <v:textbox style="mso-fit-shape-to-text:t">
                  <w:txbxContent>
                    <w:p w:rsidR="000A7D7A" w:rsidRPr="00646D05" w:rsidRDefault="000A7D7A" w:rsidP="008F3D67">
                      <w:pPr>
                        <w:spacing w:line="280" w:lineRule="exact"/>
                        <w:jc w:val="center"/>
                        <w:rPr>
                          <w:sz w:val="20"/>
                        </w:rPr>
                      </w:pPr>
                    </w:p>
                  </w:txbxContent>
                </v:textbox>
                <w10:wrap type="square"/>
              </v:shape>
            </w:pict>
          </mc:Fallback>
        </mc:AlternateContent>
      </w:r>
      <w:r w:rsidR="00D4011C">
        <w:rPr>
          <w:rFonts w:ascii="標楷體" w:eastAsia="標楷體" w:hAnsi="標楷體"/>
          <w:sz w:val="32"/>
        </w:rPr>
        <w:t>截止收件時間：</w:t>
      </w:r>
      <w:r w:rsidR="00784FF8">
        <w:rPr>
          <w:rFonts w:ascii="標楷體" w:eastAsia="標楷體" w:hAnsi="標楷體" w:hint="eastAsia"/>
          <w:sz w:val="32"/>
        </w:rPr>
        <w:t>111</w:t>
      </w:r>
      <w:r w:rsidR="008F3D67">
        <w:rPr>
          <w:rFonts w:ascii="標楷體" w:eastAsia="標楷體" w:hAnsi="標楷體"/>
          <w:b/>
          <w:sz w:val="32"/>
        </w:rPr>
        <w:t xml:space="preserve">  </w:t>
      </w:r>
      <w:r w:rsidR="00D4011C" w:rsidRPr="00EB311B">
        <w:rPr>
          <w:rFonts w:ascii="標楷體" w:eastAsia="標楷體" w:hAnsi="標楷體"/>
          <w:sz w:val="32"/>
        </w:rPr>
        <w:t>年</w:t>
      </w:r>
      <w:r w:rsidR="00FB3015">
        <w:rPr>
          <w:rFonts w:ascii="標楷體" w:eastAsia="標楷體" w:hAnsi="標楷體" w:hint="eastAsia"/>
          <w:sz w:val="32"/>
        </w:rPr>
        <w:t>1</w:t>
      </w:r>
      <w:r w:rsidR="00895DA8">
        <w:rPr>
          <w:rFonts w:ascii="標楷體" w:eastAsia="標楷體" w:hAnsi="標楷體" w:hint="eastAsia"/>
          <w:sz w:val="32"/>
        </w:rPr>
        <w:t>2</w:t>
      </w:r>
      <w:r w:rsidR="008F3D67">
        <w:rPr>
          <w:rFonts w:ascii="標楷體" w:eastAsia="標楷體" w:hAnsi="標楷體"/>
          <w:b/>
          <w:sz w:val="32"/>
        </w:rPr>
        <w:t xml:space="preserve">  </w:t>
      </w:r>
      <w:r w:rsidR="00D4011C" w:rsidRPr="00EB311B">
        <w:rPr>
          <w:rFonts w:ascii="標楷體" w:eastAsia="標楷體" w:hAnsi="標楷體"/>
          <w:sz w:val="32"/>
        </w:rPr>
        <w:t>月</w:t>
      </w:r>
      <w:r w:rsidR="00895DA8">
        <w:rPr>
          <w:rFonts w:ascii="標楷體" w:eastAsia="標楷體" w:hAnsi="標楷體" w:hint="eastAsia"/>
          <w:sz w:val="32"/>
        </w:rPr>
        <w:t>7</w:t>
      </w:r>
      <w:r w:rsidR="008F3D67">
        <w:rPr>
          <w:rFonts w:ascii="標楷體" w:eastAsia="標楷體" w:hAnsi="標楷體"/>
          <w:b/>
          <w:sz w:val="32"/>
        </w:rPr>
        <w:t xml:space="preserve">  </w:t>
      </w:r>
      <w:r w:rsidR="00D4011C" w:rsidRPr="00EB311B">
        <w:rPr>
          <w:rFonts w:ascii="標楷體" w:eastAsia="標楷體" w:hAnsi="標楷體"/>
          <w:sz w:val="32"/>
        </w:rPr>
        <w:t>日</w:t>
      </w:r>
      <w:r w:rsidR="00FB3015">
        <w:rPr>
          <w:rFonts w:ascii="標楷體" w:eastAsia="標楷體" w:hAnsi="標楷體" w:hint="eastAsia"/>
          <w:sz w:val="32"/>
        </w:rPr>
        <w:t>上</w:t>
      </w:r>
      <w:r w:rsidR="008F3D67">
        <w:rPr>
          <w:rFonts w:ascii="標楷體" w:eastAsia="標楷體" w:hAnsi="標楷體"/>
          <w:b/>
          <w:sz w:val="32"/>
        </w:rPr>
        <w:t xml:space="preserve">  </w:t>
      </w:r>
      <w:r w:rsidR="00D4011C">
        <w:rPr>
          <w:rFonts w:ascii="標楷體" w:eastAsia="標楷體" w:hAnsi="標楷體"/>
          <w:sz w:val="32"/>
        </w:rPr>
        <w:t>午</w:t>
      </w:r>
      <w:r w:rsidR="00FB3015">
        <w:rPr>
          <w:rFonts w:ascii="標楷體" w:eastAsia="標楷體" w:hAnsi="標楷體" w:hint="eastAsia"/>
          <w:sz w:val="32"/>
        </w:rPr>
        <w:t>9時</w:t>
      </w:r>
      <w:r w:rsidR="008F3D67">
        <w:rPr>
          <w:rFonts w:ascii="標楷體" w:eastAsia="標楷體" w:hAnsi="標楷體"/>
          <w:b/>
          <w:sz w:val="32"/>
        </w:rPr>
        <w:t xml:space="preserve">    </w:t>
      </w:r>
    </w:p>
    <w:p w:rsidR="00C07AA9" w:rsidRDefault="00D4011C" w:rsidP="00331E3D">
      <w:pPr>
        <w:tabs>
          <w:tab w:val="left" w:pos="9923"/>
        </w:tabs>
        <w:spacing w:line="640" w:lineRule="exact"/>
        <w:jc w:val="both"/>
        <w:rPr>
          <w:rFonts w:ascii="標楷體" w:eastAsia="標楷體" w:hAnsi="標楷體"/>
          <w:sz w:val="32"/>
        </w:rPr>
      </w:pPr>
      <w:r>
        <w:rPr>
          <w:rFonts w:ascii="標楷體" w:eastAsia="標楷體" w:hAnsi="標楷體"/>
          <w:sz w:val="32"/>
        </w:rPr>
        <w:t>開 標 時 間 ：</w:t>
      </w:r>
      <w:r w:rsidR="00784FF8">
        <w:rPr>
          <w:rFonts w:ascii="標楷體" w:eastAsia="標楷體" w:hAnsi="標楷體" w:hint="eastAsia"/>
          <w:sz w:val="32"/>
        </w:rPr>
        <w:t>111</w:t>
      </w:r>
      <w:r w:rsidR="008F3D67">
        <w:rPr>
          <w:rFonts w:ascii="標楷體" w:eastAsia="標楷體" w:hAnsi="標楷體"/>
          <w:b/>
          <w:sz w:val="32"/>
        </w:rPr>
        <w:t xml:space="preserve">  </w:t>
      </w:r>
      <w:r w:rsidRPr="00EB311B">
        <w:rPr>
          <w:rFonts w:ascii="標楷體" w:eastAsia="標楷體" w:hAnsi="標楷體"/>
          <w:sz w:val="32"/>
        </w:rPr>
        <w:t>年</w:t>
      </w:r>
      <w:r w:rsidR="00895DA8">
        <w:rPr>
          <w:rFonts w:ascii="標楷體" w:eastAsia="標楷體" w:hAnsi="標楷體" w:hint="eastAsia"/>
          <w:sz w:val="32"/>
        </w:rPr>
        <w:t>12</w:t>
      </w:r>
      <w:bookmarkStart w:id="5" w:name="_GoBack"/>
      <w:bookmarkEnd w:id="5"/>
      <w:r w:rsidR="008F3D67">
        <w:rPr>
          <w:rFonts w:ascii="標楷體" w:eastAsia="標楷體" w:hAnsi="標楷體"/>
          <w:b/>
          <w:sz w:val="32"/>
        </w:rPr>
        <w:t xml:space="preserve"> </w:t>
      </w:r>
      <w:r w:rsidRPr="00EB311B">
        <w:rPr>
          <w:rFonts w:ascii="標楷體" w:eastAsia="標楷體" w:hAnsi="標楷體"/>
          <w:sz w:val="32"/>
        </w:rPr>
        <w:t>月</w:t>
      </w:r>
      <w:r w:rsidR="00895DA8">
        <w:rPr>
          <w:rFonts w:ascii="標楷體" w:eastAsia="標楷體" w:hAnsi="標楷體" w:hint="eastAsia"/>
          <w:sz w:val="32"/>
        </w:rPr>
        <w:t>7</w:t>
      </w:r>
      <w:r w:rsidR="008F3D67">
        <w:rPr>
          <w:rFonts w:ascii="標楷體" w:eastAsia="標楷體" w:hAnsi="標楷體"/>
          <w:b/>
          <w:sz w:val="32"/>
        </w:rPr>
        <w:t xml:space="preserve">  </w:t>
      </w:r>
      <w:r w:rsidRPr="00EB311B">
        <w:rPr>
          <w:rFonts w:ascii="標楷體" w:eastAsia="標楷體" w:hAnsi="標楷體"/>
          <w:sz w:val="32"/>
        </w:rPr>
        <w:t>日</w:t>
      </w:r>
      <w:r w:rsidR="00FB3015">
        <w:rPr>
          <w:rFonts w:ascii="標楷體" w:eastAsia="標楷體" w:hAnsi="標楷體" w:hint="eastAsia"/>
          <w:sz w:val="32"/>
        </w:rPr>
        <w:t>上</w:t>
      </w:r>
      <w:r w:rsidR="008F3D67">
        <w:rPr>
          <w:rFonts w:ascii="標楷體" w:eastAsia="標楷體" w:hAnsi="標楷體"/>
          <w:b/>
          <w:sz w:val="32"/>
        </w:rPr>
        <w:t xml:space="preserve">  </w:t>
      </w:r>
      <w:r>
        <w:rPr>
          <w:rFonts w:ascii="標楷體" w:eastAsia="標楷體" w:hAnsi="標楷體"/>
          <w:sz w:val="32"/>
        </w:rPr>
        <w:t>午</w:t>
      </w:r>
      <w:r w:rsidR="00FB3015">
        <w:rPr>
          <w:rFonts w:ascii="標楷體" w:eastAsia="標楷體" w:hAnsi="標楷體" w:hint="eastAsia"/>
          <w:sz w:val="32"/>
        </w:rPr>
        <w:t>10</w:t>
      </w:r>
      <w:r w:rsidR="008F3D67">
        <w:rPr>
          <w:rFonts w:ascii="標楷體" w:eastAsia="標楷體" w:hAnsi="標楷體"/>
          <w:b/>
          <w:sz w:val="32"/>
        </w:rPr>
        <w:t xml:space="preserve">  </w:t>
      </w:r>
      <w:r>
        <w:rPr>
          <w:rFonts w:ascii="標楷體" w:eastAsia="標楷體" w:hAnsi="標楷體"/>
          <w:sz w:val="32"/>
        </w:rPr>
        <w:t>時</w:t>
      </w:r>
      <w:r w:rsidR="008F3D67">
        <w:rPr>
          <w:rFonts w:ascii="標楷體" w:eastAsia="標楷體" w:hAnsi="標楷體"/>
          <w:b/>
          <w:sz w:val="32"/>
        </w:rPr>
        <w:t xml:space="preserve">  </w:t>
      </w:r>
    </w:p>
    <w:p w:rsidR="00C07AA9" w:rsidRPr="001A1092" w:rsidRDefault="00331E3D" w:rsidP="00331E3D">
      <w:pPr>
        <w:tabs>
          <w:tab w:val="left" w:pos="9923"/>
        </w:tabs>
        <w:spacing w:line="640" w:lineRule="exact"/>
        <w:jc w:val="both"/>
      </w:pPr>
      <w:r w:rsidRPr="00C07AA9">
        <w:rPr>
          <w:rFonts w:ascii="標楷體" w:eastAsia="標楷體" w:hAnsi="標楷體"/>
          <w:noProof/>
        </w:rPr>
        <mc:AlternateContent>
          <mc:Choice Requires="wps">
            <w:drawing>
              <wp:anchor distT="0" distB="0" distL="114300" distR="114300" simplePos="0" relativeHeight="251681792" behindDoc="0" locked="0" layoutInCell="1" allowOverlap="1" wp14:anchorId="60A2D23F" wp14:editId="616891E0">
                <wp:simplePos x="0" y="0"/>
                <wp:positionH relativeFrom="column">
                  <wp:posOffset>39756</wp:posOffset>
                </wp:positionH>
                <wp:positionV relativeFrom="paragraph">
                  <wp:posOffset>626441</wp:posOffset>
                </wp:positionV>
                <wp:extent cx="4726305" cy="603885"/>
                <wp:effectExtent l="0" t="0" r="17145" b="24765"/>
                <wp:wrapSquare wrapText="bothSides"/>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603885"/>
                        </a:xfrm>
                        <a:prstGeom prst="rect">
                          <a:avLst/>
                        </a:prstGeom>
                        <a:solidFill>
                          <a:srgbClr val="FFFFFF"/>
                        </a:solidFill>
                        <a:ln w="19046">
                          <a:solidFill>
                            <a:srgbClr val="000000"/>
                          </a:solidFill>
                          <a:miter lim="800000"/>
                          <a:headEnd/>
                          <a:tailEnd/>
                        </a:ln>
                      </wps:spPr>
                      <wps:txbx>
                        <w:txbxContent>
                          <w:p w:rsidR="000A7D7A" w:rsidRDefault="000A7D7A" w:rsidP="00331E3D">
                            <w:pPr>
                              <w:snapToGrid w:val="0"/>
                              <w:rPr>
                                <w:rFonts w:eastAsia="標楷體"/>
                                <w:sz w:val="28"/>
                                <w:szCs w:val="28"/>
                              </w:rPr>
                            </w:pPr>
                            <w:r>
                              <w:rPr>
                                <w:rFonts w:eastAsia="標楷體"/>
                                <w:sz w:val="28"/>
                                <w:szCs w:val="28"/>
                              </w:rPr>
                              <w:t>收件人：</w:t>
                            </w:r>
                          </w:p>
                          <w:p w:rsidR="000A7D7A" w:rsidRDefault="000A7D7A" w:rsidP="00331E3D">
                            <w:pPr>
                              <w:snapToGrid w:val="0"/>
                              <w:rPr>
                                <w:rFonts w:eastAsia="標楷體"/>
                                <w:sz w:val="10"/>
                                <w:szCs w:val="10"/>
                              </w:rPr>
                            </w:pPr>
                          </w:p>
                          <w:p w:rsidR="000A7D7A" w:rsidRDefault="000A7D7A" w:rsidP="00331E3D">
                            <w:pPr>
                              <w:snapToGrid w:val="0"/>
                              <w:rPr>
                                <w:rFonts w:eastAsia="標楷體"/>
                                <w:sz w:val="28"/>
                                <w:szCs w:val="28"/>
                              </w:rPr>
                            </w:pPr>
                            <w:r>
                              <w:rPr>
                                <w:rFonts w:eastAsia="標楷體"/>
                                <w:sz w:val="28"/>
                                <w:szCs w:val="28"/>
                              </w:rPr>
                              <w:t>送件人：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A2D23F" id="Text Box 49" o:spid="_x0000_s1031" type="#_x0000_t202" style="position:absolute;left:0;text-align:left;margin-left:3.15pt;margin-top:49.35pt;width:372.15pt;height:4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" strokeweight=".52906mm">
                <v:textbox>
                  <w:txbxContent>
                    <w:p w:rsidR="000A7D7A" w:rsidRDefault="000A7D7A" w:rsidP="00331E3D">
                      <w:pPr>
                        <w:snapToGrid w:val="0"/>
                        <w:rPr>
                          <w:rFonts w:eastAsia="標楷體"/>
                          <w:sz w:val="28"/>
                          <w:szCs w:val="28"/>
                        </w:rPr>
                      </w:pPr>
                      <w:r>
                        <w:rPr>
                          <w:rFonts w:eastAsia="標楷體"/>
                          <w:sz w:val="28"/>
                          <w:szCs w:val="28"/>
                        </w:rPr>
                        <w:t>收件人：</w:t>
                      </w:r>
                    </w:p>
                    <w:p w:rsidR="000A7D7A" w:rsidRDefault="000A7D7A" w:rsidP="00331E3D">
                      <w:pPr>
                        <w:snapToGrid w:val="0"/>
                        <w:rPr>
                          <w:rFonts w:eastAsia="標楷體"/>
                          <w:sz w:val="10"/>
                          <w:szCs w:val="10"/>
                        </w:rPr>
                      </w:pPr>
                    </w:p>
                    <w:p w:rsidR="000A7D7A" w:rsidRDefault="000A7D7A" w:rsidP="00331E3D">
                      <w:pPr>
                        <w:snapToGrid w:val="0"/>
                        <w:rPr>
                          <w:rFonts w:eastAsia="標楷體"/>
                          <w:sz w:val="28"/>
                          <w:szCs w:val="28"/>
                        </w:rPr>
                      </w:pPr>
                      <w:r>
                        <w:rPr>
                          <w:rFonts w:eastAsia="標楷體"/>
                          <w:sz w:val="28"/>
                          <w:szCs w:val="28"/>
                        </w:rPr>
                        <w:t>送件人：</w:t>
                      </w:r>
                    </w:p>
                  </w:txbxContent>
                </v:textbox>
                <w10:wrap type="square"/>
              </v:shape>
            </w:pict>
          </mc:Fallback>
        </mc:AlternateContent>
      </w:r>
      <w:r w:rsidR="007E4059" w:rsidRPr="00C07AA9">
        <w:rPr>
          <w:rFonts w:ascii="標楷體" w:eastAsia="標楷體" w:hAnsi="標楷體"/>
          <w:noProof/>
        </w:rPr>
        <mc:AlternateContent>
          <mc:Choice Requires="wps">
            <w:drawing>
              <wp:anchor distT="0" distB="0" distL="114300" distR="114300" simplePos="0" relativeHeight="251650048" behindDoc="0" locked="0" layoutInCell="1" allowOverlap="1">
                <wp:simplePos x="0" y="0"/>
                <wp:positionH relativeFrom="column">
                  <wp:posOffset>47625</wp:posOffset>
                </wp:positionH>
                <wp:positionV relativeFrom="paragraph">
                  <wp:posOffset>53975</wp:posOffset>
                </wp:positionV>
                <wp:extent cx="4726305" cy="571500"/>
                <wp:effectExtent l="9525" t="15875" r="17145" b="12700"/>
                <wp:wrapSquare wrapText="bothSides"/>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571500"/>
                        </a:xfrm>
                        <a:prstGeom prst="rect">
                          <a:avLst/>
                        </a:prstGeom>
                        <a:solidFill>
                          <a:srgbClr val="FFFFFF"/>
                        </a:solidFill>
                        <a:ln w="19046">
                          <a:solidFill>
                            <a:srgbClr val="000000"/>
                          </a:solidFill>
                          <a:miter lim="800000"/>
                          <a:headEnd/>
                          <a:tailEnd/>
                        </a:ln>
                      </wps:spPr>
                      <wps:txbx>
                        <w:txbxContent>
                          <w:p w:rsidR="000A7D7A" w:rsidRDefault="000A7D7A">
                            <w:pPr>
                              <w:snapToGrid w:val="0"/>
                              <w:rPr>
                                <w:rFonts w:eastAsia="標楷體"/>
                                <w:sz w:val="28"/>
                                <w:szCs w:val="28"/>
                              </w:rPr>
                            </w:pPr>
                            <w:r>
                              <w:rPr>
                                <w:rFonts w:eastAsia="標楷體"/>
                                <w:sz w:val="28"/>
                                <w:szCs w:val="28"/>
                              </w:rPr>
                              <w:t>收件時間：　　　年　　　月　　　日　　　時　　　分</w:t>
                            </w:r>
                          </w:p>
                          <w:p w:rsidR="000A7D7A" w:rsidRDefault="000A7D7A">
                            <w:pPr>
                              <w:snapToGrid w:val="0"/>
                            </w:pPr>
                            <w:r>
                              <w:rPr>
                                <w:rFonts w:eastAsia="標楷體"/>
                                <w:b/>
                                <w:color w:val="000000"/>
                                <w:sz w:val="28"/>
                                <w:szCs w:val="28"/>
                              </w:rPr>
                              <w:t>注　　意：</w:t>
                            </w:r>
                            <w:r>
                              <w:rPr>
                                <w:rFonts w:eastAsia="標楷體"/>
                                <w:b/>
                                <w:sz w:val="28"/>
                                <w:szCs w:val="28"/>
                              </w:rPr>
                              <w:t>收件後請即送招標機關或單位</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3.75pt;margin-top:4.25pt;width:372.1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E/KAIAAE4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" strokeweight=".52906mm">
                <v:textbox>
                  <w:txbxContent>
                    <w:p w:rsidR="000A7D7A" w:rsidRDefault="000A7D7A">
                      <w:pPr>
                        <w:snapToGrid w:val="0"/>
                        <w:rPr>
                          <w:rFonts w:eastAsia="標楷體"/>
                          <w:sz w:val="28"/>
                          <w:szCs w:val="28"/>
                        </w:rPr>
                      </w:pPr>
                      <w:r>
                        <w:rPr>
                          <w:rFonts w:eastAsia="標楷體"/>
                          <w:sz w:val="28"/>
                          <w:szCs w:val="28"/>
                        </w:rPr>
                        <w:t>收件時間：　　　年　　　月　　　日　　　時　　　分</w:t>
                      </w:r>
                    </w:p>
                    <w:p w:rsidR="000A7D7A" w:rsidRDefault="000A7D7A">
                      <w:pPr>
                        <w:snapToGrid w:val="0"/>
                      </w:pPr>
                      <w:r>
                        <w:rPr>
                          <w:rFonts w:eastAsia="標楷體"/>
                          <w:b/>
                          <w:color w:val="000000"/>
                          <w:sz w:val="28"/>
                          <w:szCs w:val="28"/>
                        </w:rPr>
                        <w:t>注　　意：</w:t>
                      </w:r>
                      <w:r>
                        <w:rPr>
                          <w:rFonts w:eastAsia="標楷體"/>
                          <w:b/>
                          <w:sz w:val="28"/>
                          <w:szCs w:val="28"/>
                        </w:rPr>
                        <w:t>收件後請即送招標機關或單位</w:t>
                      </w:r>
                    </w:p>
                  </w:txbxContent>
                </v:textbox>
                <w10:wrap type="square"/>
              </v:shape>
            </w:pict>
          </mc:Fallback>
        </mc:AlternateContent>
      </w:r>
    </w:p>
    <w:p w:rsidR="00C07AA9" w:rsidRDefault="00D4011C">
      <w:pPr>
        <w:pStyle w:val="2"/>
        <w:pageBreakBefore/>
        <w:tabs>
          <w:tab w:val="left" w:pos="9923"/>
        </w:tabs>
        <w:ind w:firstLine="0"/>
        <w:jc w:val="both"/>
      </w:pPr>
      <w:r>
        <w:lastRenderedPageBreak/>
        <w:t>附錄八</w:t>
      </w:r>
    </w:p>
    <w:p w:rsidR="00C07AA9" w:rsidRDefault="00D4011C">
      <w:pPr>
        <w:tabs>
          <w:tab w:val="left" w:pos="9923"/>
        </w:tabs>
        <w:spacing w:line="480" w:lineRule="exact"/>
        <w:jc w:val="center"/>
        <w:rPr>
          <w:rFonts w:ascii="標楷體" w:eastAsia="標楷體" w:hAnsi="標楷體"/>
          <w:spacing w:val="70"/>
          <w:sz w:val="36"/>
          <w:szCs w:val="36"/>
        </w:rPr>
      </w:pPr>
      <w:r>
        <w:rPr>
          <w:rFonts w:ascii="標楷體" w:eastAsia="標楷體" w:hAnsi="標楷體"/>
          <w:spacing w:val="70"/>
          <w:sz w:val="36"/>
          <w:szCs w:val="36"/>
        </w:rPr>
        <w:t>00418</w:t>
      </w:r>
    </w:p>
    <w:p w:rsidR="00C07AA9" w:rsidRDefault="00D4011C">
      <w:pPr>
        <w:tabs>
          <w:tab w:val="left" w:pos="9923"/>
        </w:tabs>
        <w:spacing w:line="480" w:lineRule="exact"/>
        <w:jc w:val="center"/>
      </w:pPr>
      <w:r>
        <w:rPr>
          <w:rFonts w:ascii="標楷體" w:eastAsia="標楷體" w:hAnsi="標楷體"/>
          <w:sz w:val="36"/>
          <w:szCs w:val="36"/>
        </w:rPr>
        <w:t>授權書</w:t>
      </w:r>
    </w:p>
    <w:p w:rsidR="00C07AA9" w:rsidRDefault="00D4011C">
      <w:pPr>
        <w:tabs>
          <w:tab w:val="left" w:pos="9923"/>
        </w:tabs>
        <w:spacing w:line="480" w:lineRule="exact"/>
        <w:jc w:val="both"/>
      </w:pPr>
      <w:r>
        <w:rPr>
          <w:rFonts w:ascii="標楷體" w:eastAsia="標楷體" w:hAnsi="標楷體"/>
          <w:sz w:val="28"/>
          <w:szCs w:val="28"/>
        </w:rPr>
        <w:t>本廠商投標「</w:t>
      </w:r>
      <w:r w:rsidR="00863130" w:rsidRPr="00863130">
        <w:rPr>
          <w:rFonts w:ascii="標楷體" w:eastAsia="標楷體" w:hAnsi="標楷體"/>
          <w:sz w:val="28"/>
          <w:szCs w:val="28"/>
          <w:u w:val="single"/>
        </w:rPr>
        <w:t>112年度錄影監視系統第二期相關工程設備定期保養維護採購案</w:t>
      </w:r>
      <w:r>
        <w:rPr>
          <w:rFonts w:ascii="標楷體" w:eastAsia="標楷體" w:hAnsi="標楷體"/>
          <w:sz w:val="28"/>
          <w:szCs w:val="28"/>
        </w:rPr>
        <w:t>」（案號：</w:t>
      </w:r>
      <w:r w:rsidR="00071B19" w:rsidRPr="00071B19">
        <w:rPr>
          <w:rFonts w:ascii="標楷體" w:eastAsia="標楷體" w:hAnsi="標楷體"/>
          <w:color w:val="FF0000"/>
        </w:rPr>
        <w:t>1111103S0228a112</w:t>
      </w:r>
      <w:r>
        <w:rPr>
          <w:rFonts w:ascii="標楷體" w:eastAsia="標楷體" w:hAnsi="標楷體"/>
          <w:sz w:val="28"/>
          <w:szCs w:val="28"/>
        </w:rPr>
        <w:t>）</w:t>
      </w:r>
    </w:p>
    <w:p w:rsidR="00C07AA9" w:rsidRDefault="00D4011C">
      <w:pPr>
        <w:tabs>
          <w:tab w:val="left" w:pos="9923"/>
        </w:tabs>
        <w:spacing w:line="480" w:lineRule="exact"/>
        <w:jc w:val="both"/>
      </w:pPr>
      <w:r>
        <w:rPr>
          <w:rFonts w:ascii="標楷體" w:eastAsia="標楷體" w:hAnsi="標楷體"/>
          <w:sz w:val="28"/>
          <w:szCs w:val="28"/>
        </w:rPr>
        <w:t>茲授權下列代理人全權代理本廠商</w:t>
      </w:r>
      <w:r>
        <w:rPr>
          <w:rFonts w:ascii="標楷體" w:eastAsia="標楷體" w:hAnsi="標楷體"/>
        </w:rPr>
        <w:t>「</w:t>
      </w:r>
      <w:r>
        <w:rPr>
          <w:rFonts w:ascii="標楷體" w:eastAsia="標楷體" w:hAnsi="標楷體"/>
          <w:sz w:val="28"/>
          <w:szCs w:val="28"/>
        </w:rPr>
        <w:t>參與開標或提出說明、減價、比減價格、協商、更改原報內容或重新報價</w:t>
      </w:r>
      <w:r>
        <w:rPr>
          <w:rFonts w:ascii="標楷體" w:eastAsia="標楷體" w:hAnsi="標楷體"/>
        </w:rPr>
        <w:t>」</w:t>
      </w:r>
      <w:r>
        <w:rPr>
          <w:rFonts w:ascii="標楷體" w:eastAsia="標楷體" w:hAnsi="標楷體"/>
          <w:sz w:val="28"/>
          <w:szCs w:val="28"/>
        </w:rPr>
        <w:t>及相關事宜，該代理人資料如下：</w:t>
      </w:r>
    </w:p>
    <w:p w:rsidR="00C07AA9" w:rsidRDefault="00C07AA9">
      <w:pPr>
        <w:tabs>
          <w:tab w:val="left" w:pos="9923"/>
        </w:tabs>
        <w:spacing w:line="480" w:lineRule="exact"/>
        <w:jc w:val="both"/>
        <w:rPr>
          <w:rFonts w:ascii="標楷體" w:eastAsia="標楷體" w:hAnsi="標楷體"/>
          <w:sz w:val="28"/>
          <w:szCs w:val="28"/>
        </w:rPr>
      </w:pPr>
    </w:p>
    <w:p w:rsidR="00C07AA9" w:rsidRDefault="00D4011C">
      <w:pPr>
        <w:tabs>
          <w:tab w:val="left" w:pos="9923"/>
        </w:tabs>
        <w:spacing w:line="560" w:lineRule="exact"/>
        <w:jc w:val="both"/>
        <w:rPr>
          <w:rFonts w:ascii="標楷體" w:eastAsia="標楷體" w:hAnsi="標楷體"/>
          <w:sz w:val="28"/>
          <w:szCs w:val="28"/>
        </w:rPr>
      </w:pPr>
      <w:r>
        <w:rPr>
          <w:rFonts w:ascii="標楷體" w:eastAsia="標楷體" w:hAnsi="標楷體"/>
          <w:sz w:val="28"/>
          <w:szCs w:val="28"/>
        </w:rPr>
        <w:t>代理人姓名：</w:t>
      </w:r>
    </w:p>
    <w:p w:rsidR="00C07AA9" w:rsidRDefault="00D4011C">
      <w:pPr>
        <w:tabs>
          <w:tab w:val="left" w:pos="9923"/>
        </w:tabs>
        <w:spacing w:line="560" w:lineRule="exact"/>
        <w:jc w:val="both"/>
        <w:rPr>
          <w:rFonts w:ascii="標楷體" w:eastAsia="標楷體" w:hAnsi="標楷體"/>
          <w:sz w:val="28"/>
          <w:szCs w:val="28"/>
        </w:rPr>
      </w:pPr>
      <w:r>
        <w:rPr>
          <w:rFonts w:ascii="標楷體" w:eastAsia="標楷體" w:hAnsi="標楷體"/>
          <w:sz w:val="28"/>
          <w:szCs w:val="28"/>
        </w:rPr>
        <w:t>身分證字號：</w:t>
      </w:r>
    </w:p>
    <w:p w:rsidR="00C07AA9" w:rsidRDefault="00C07AA9">
      <w:pPr>
        <w:tabs>
          <w:tab w:val="left" w:pos="9923"/>
        </w:tabs>
        <w:spacing w:line="480" w:lineRule="exact"/>
        <w:jc w:val="both"/>
        <w:rPr>
          <w:rFonts w:ascii="標楷體" w:eastAsia="標楷體" w:hAnsi="標楷體"/>
          <w:sz w:val="28"/>
          <w:szCs w:val="28"/>
        </w:rPr>
      </w:pPr>
    </w:p>
    <w:p w:rsidR="00C07AA9" w:rsidRDefault="00C07AA9">
      <w:pPr>
        <w:tabs>
          <w:tab w:val="left" w:pos="9923"/>
        </w:tabs>
        <w:spacing w:line="480" w:lineRule="exact"/>
        <w:jc w:val="both"/>
        <w:rPr>
          <w:rFonts w:ascii="標楷體" w:eastAsia="標楷體" w:hAnsi="標楷體"/>
          <w:spacing w:val="30"/>
          <w:sz w:val="28"/>
        </w:rPr>
      </w:pPr>
    </w:p>
    <w:p w:rsidR="00C07AA9" w:rsidRDefault="007E4059">
      <w:pPr>
        <w:tabs>
          <w:tab w:val="left" w:pos="9923"/>
        </w:tabs>
        <w:spacing w:line="480" w:lineRule="exact"/>
        <w:ind w:firstLine="2660"/>
        <w:jc w:val="both"/>
      </w:pPr>
      <w:r w:rsidRPr="00C07AA9">
        <w:rPr>
          <w:rFonts w:ascii="標楷體" w:eastAsia="標楷體" w:hAnsi="標楷體"/>
          <w:noProof/>
          <w:spacing w:val="30"/>
          <w:sz w:val="28"/>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114300</wp:posOffset>
                </wp:positionV>
                <wp:extent cx="923925" cy="755650"/>
                <wp:effectExtent l="9525" t="9525" r="9525" b="15875"/>
                <wp:wrapNone/>
                <wp:docPr id="1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755650"/>
                        </a:xfrm>
                        <a:prstGeom prst="rect">
                          <a:avLst/>
                        </a:prstGeom>
                        <a:solidFill>
                          <a:srgbClr val="FFFFFF"/>
                        </a:solidFill>
                        <a:ln w="12701">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1312F70" id="Rectangle 99" o:spid="_x0000_s1026" style="position:absolute;margin-left:369pt;margin-top:9pt;width:72.7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" strokeweight=".35281mm">
                <v:textbox inset="0,0,0,0"/>
              </v:rect>
            </w:pict>
          </mc:Fallback>
        </mc:AlternateContent>
      </w:r>
      <w:r w:rsidR="00D4011C">
        <w:rPr>
          <w:rFonts w:ascii="標楷體" w:eastAsia="標楷體" w:hAnsi="標楷體"/>
          <w:spacing w:val="30"/>
          <w:sz w:val="28"/>
        </w:rPr>
        <w:t>委任人</w:t>
      </w:r>
    </w:p>
    <w:p w:rsidR="00C07AA9" w:rsidRDefault="00D4011C">
      <w:pPr>
        <w:tabs>
          <w:tab w:val="left" w:pos="9923"/>
        </w:tabs>
        <w:spacing w:line="480" w:lineRule="exact"/>
        <w:ind w:firstLine="2720"/>
        <w:jc w:val="both"/>
        <w:rPr>
          <w:rFonts w:ascii="標楷體" w:eastAsia="標楷體" w:hAnsi="標楷體"/>
          <w:spacing w:val="30"/>
          <w:sz w:val="28"/>
        </w:rPr>
      </w:pPr>
      <w:r>
        <w:rPr>
          <w:rFonts w:ascii="標楷體" w:eastAsia="標楷體" w:hAnsi="標楷體"/>
          <w:spacing w:val="30"/>
          <w:sz w:val="28"/>
        </w:rPr>
        <w:t>廠商名稱：         印章：</w:t>
      </w:r>
    </w:p>
    <w:p w:rsidR="00C07AA9" w:rsidRDefault="00C07AA9">
      <w:pPr>
        <w:tabs>
          <w:tab w:val="left" w:pos="9923"/>
        </w:tabs>
        <w:spacing w:line="480" w:lineRule="exact"/>
        <w:jc w:val="both"/>
        <w:rPr>
          <w:rFonts w:ascii="標楷體" w:eastAsia="標楷體" w:hAnsi="標楷體"/>
          <w:spacing w:val="30"/>
          <w:sz w:val="28"/>
        </w:rPr>
      </w:pPr>
    </w:p>
    <w:p w:rsidR="00C07AA9" w:rsidRDefault="007E4059">
      <w:pPr>
        <w:tabs>
          <w:tab w:val="left" w:pos="9923"/>
        </w:tabs>
        <w:spacing w:line="480" w:lineRule="exact"/>
        <w:jc w:val="both"/>
      </w:pPr>
      <w:r w:rsidRPr="00C07AA9">
        <w:rPr>
          <w:rFonts w:ascii="標楷體" w:eastAsia="標楷體" w:hAnsi="標楷體"/>
          <w:noProof/>
          <w:spacing w:val="30"/>
          <w:sz w:val="28"/>
        </w:rPr>
        <mc:AlternateContent>
          <mc:Choice Requires="wps">
            <w:drawing>
              <wp:anchor distT="0" distB="0" distL="114300" distR="114300" simplePos="0" relativeHeight="251664384" behindDoc="0" locked="0" layoutInCell="1" allowOverlap="1">
                <wp:simplePos x="0" y="0"/>
                <wp:positionH relativeFrom="column">
                  <wp:posOffset>4810125</wp:posOffset>
                </wp:positionH>
                <wp:positionV relativeFrom="paragraph">
                  <wp:posOffset>190500</wp:posOffset>
                </wp:positionV>
                <wp:extent cx="685800" cy="571500"/>
                <wp:effectExtent l="9525" t="9525" r="9525" b="9525"/>
                <wp:wrapNone/>
                <wp:docPr id="1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1">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876CFB5" id="Rectangle 98" o:spid="_x0000_s1026" style="position:absolute;margin-left:378.75pt;margin-top:15pt;width:54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" strokeweight=".35281mm">
                <v:textbox inset="0,0,0,0"/>
              </v:rect>
            </w:pict>
          </mc:Fallback>
        </mc:AlternateContent>
      </w:r>
    </w:p>
    <w:p w:rsidR="00C07AA9" w:rsidRDefault="00D4011C">
      <w:pPr>
        <w:tabs>
          <w:tab w:val="left" w:pos="9923"/>
        </w:tabs>
        <w:spacing w:line="480" w:lineRule="exact"/>
        <w:ind w:firstLine="2720"/>
        <w:jc w:val="both"/>
        <w:rPr>
          <w:rFonts w:ascii="標楷體" w:eastAsia="標楷體" w:hAnsi="標楷體"/>
          <w:spacing w:val="30"/>
          <w:sz w:val="28"/>
        </w:rPr>
      </w:pPr>
      <w:r>
        <w:rPr>
          <w:rFonts w:ascii="標楷體" w:eastAsia="標楷體" w:hAnsi="標楷體"/>
          <w:spacing w:val="30"/>
          <w:sz w:val="28"/>
        </w:rPr>
        <w:t>負責人姓名：       印章：</w:t>
      </w:r>
    </w:p>
    <w:p w:rsidR="00C07AA9" w:rsidRDefault="00C07AA9">
      <w:pPr>
        <w:tabs>
          <w:tab w:val="left" w:pos="9923"/>
        </w:tabs>
        <w:spacing w:line="480" w:lineRule="exact"/>
        <w:ind w:firstLine="600"/>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7E4059">
      <w:pPr>
        <w:tabs>
          <w:tab w:val="left" w:pos="9923"/>
        </w:tabs>
        <w:spacing w:line="480" w:lineRule="exact"/>
        <w:jc w:val="both"/>
      </w:pPr>
      <w:r w:rsidRPr="00C07AA9">
        <w:rPr>
          <w:rFonts w:ascii="標楷體" w:eastAsia="標楷體" w:hAnsi="標楷體"/>
          <w:noProof/>
        </w:rPr>
        <mc:AlternateContent>
          <mc:Choice Requires="wps">
            <w:drawing>
              <wp:anchor distT="0" distB="0" distL="114300" distR="114300" simplePos="0" relativeHeight="251663360" behindDoc="0" locked="0" layoutInCell="1" allowOverlap="1">
                <wp:simplePos x="0" y="0"/>
                <wp:positionH relativeFrom="column">
                  <wp:posOffset>-110490</wp:posOffset>
                </wp:positionH>
                <wp:positionV relativeFrom="paragraph">
                  <wp:posOffset>88900</wp:posOffset>
                </wp:positionV>
                <wp:extent cx="6286500" cy="3038475"/>
                <wp:effectExtent l="13335" t="12700" r="5715" b="6350"/>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038475"/>
                        </a:xfrm>
                        <a:prstGeom prst="rect">
                          <a:avLst/>
                        </a:prstGeom>
                        <a:solidFill>
                          <a:srgbClr val="FFFFFF"/>
                        </a:solidFill>
                        <a:ln w="9528">
                          <a:solidFill>
                            <a:srgbClr val="000000"/>
                          </a:solidFill>
                          <a:miter lim="800000"/>
                          <a:headEnd/>
                          <a:tailEnd/>
                        </a:ln>
                      </wps:spPr>
                      <wps:txbx>
                        <w:txbxContent>
                          <w:p w:rsidR="000A7D7A" w:rsidRDefault="000A7D7A">
                            <w:pPr>
                              <w:spacing w:line="460" w:lineRule="exact"/>
                              <w:rPr>
                                <w:rFonts w:ascii="標楷體" w:eastAsia="標楷體" w:hAnsi="標楷體"/>
                                <w:b/>
                                <w:sz w:val="28"/>
                                <w:szCs w:val="28"/>
                              </w:rPr>
                            </w:pPr>
                            <w:r>
                              <w:rPr>
                                <w:rFonts w:ascii="標楷體" w:eastAsia="標楷體" w:hAnsi="標楷體"/>
                                <w:b/>
                                <w:sz w:val="28"/>
                                <w:szCs w:val="28"/>
                              </w:rPr>
                              <w:t>注意事項：</w:t>
                            </w:r>
                          </w:p>
                          <w:p w:rsidR="000A7D7A" w:rsidRDefault="000A7D7A">
                            <w:pPr>
                              <w:pStyle w:val="a5"/>
                              <w:spacing w:line="400" w:lineRule="exact"/>
                              <w:rPr>
                                <w:rFonts w:ascii="標楷體" w:eastAsia="標楷體" w:hAnsi="標楷體"/>
                                <w:b/>
                                <w:szCs w:val="28"/>
                              </w:rPr>
                            </w:pPr>
                            <w:r>
                              <w:rPr>
                                <w:rFonts w:ascii="標楷體" w:eastAsia="標楷體" w:hAnsi="標楷體"/>
                                <w:b/>
                                <w:szCs w:val="28"/>
                              </w:rPr>
                              <w:t>廠商負責人或代理人參與開標或提出說明、減價、比減價格、協商、更改原報內容或重新報價及相關事宜時，應依下列規定出示身分證明文件及本授權書：</w:t>
                            </w:r>
                          </w:p>
                          <w:p w:rsidR="000A7D7A" w:rsidRDefault="000A7D7A">
                            <w:pPr>
                              <w:pStyle w:val="a5"/>
                              <w:spacing w:line="400" w:lineRule="exact"/>
                              <w:ind w:left="240" w:hanging="240"/>
                              <w:rPr>
                                <w:rFonts w:ascii="標楷體" w:eastAsia="標楷體" w:hAnsi="標楷體"/>
                                <w:b/>
                                <w:szCs w:val="28"/>
                              </w:rPr>
                            </w:pPr>
                            <w:r>
                              <w:rPr>
                                <w:rFonts w:ascii="標楷體" w:eastAsia="標楷體" w:hAnsi="標楷體"/>
                                <w:b/>
                                <w:szCs w:val="28"/>
                              </w:rPr>
                              <w:t>1.投標廠商若由負責人出席，應出示身分證明文件，無須出示授權書，參與上開作業時，得以簽名代替蓋章，或蓋投標廠商及負責人印章確認。</w:t>
                            </w:r>
                          </w:p>
                          <w:p w:rsidR="000A7D7A" w:rsidRDefault="000A7D7A">
                            <w:pPr>
                              <w:pStyle w:val="a5"/>
                              <w:spacing w:line="400" w:lineRule="exact"/>
                              <w:ind w:left="240" w:hanging="240"/>
                              <w:rPr>
                                <w:rFonts w:ascii="標楷體" w:eastAsia="標楷體" w:hAnsi="標楷體"/>
                                <w:b/>
                                <w:szCs w:val="28"/>
                              </w:rPr>
                            </w:pPr>
                            <w:r>
                              <w:rPr>
                                <w:rFonts w:ascii="標楷體" w:eastAsia="標楷體" w:hAnsi="標楷體"/>
                                <w:b/>
                                <w:szCs w:val="28"/>
                              </w:rPr>
                              <w:t>2.投標廠商若委由代理人出席，則應填寫並出示本授權書及身分證明文件，參與上開作業時，得以簽名(簽代理人姓名)代替蓋章，或蓋投標廠商及負責人印章確認。</w:t>
                            </w:r>
                          </w:p>
                          <w:p w:rsidR="000A7D7A" w:rsidRPr="003920F7" w:rsidRDefault="000A7D7A">
                            <w:pPr>
                              <w:pStyle w:val="a5"/>
                              <w:spacing w:line="400" w:lineRule="exact"/>
                              <w:ind w:left="240" w:hanging="240"/>
                            </w:pPr>
                            <w:r>
                              <w:rPr>
                                <w:rFonts w:ascii="標楷體" w:eastAsia="標楷體" w:hAnsi="標楷體"/>
                                <w:b/>
                                <w:szCs w:val="28"/>
                              </w:rPr>
                              <w:t>3.外國廠商投標，如委由代理人出席者，本授權書應經公證或認證；代理人為外國人士者，身分證字號欄請填寫護照號碼。</w:t>
                            </w:r>
                            <w:r w:rsidRPr="003920F7">
                              <w:rPr>
                                <w:rFonts w:ascii="標楷體" w:eastAsia="標楷體" w:hAnsi="標楷體" w:hint="eastAsia"/>
                                <w:b/>
                                <w:szCs w:val="28"/>
                              </w:rPr>
                              <w:t>但在我國境內設立之外國分支機構參與投標者，授權書無需經公證或認證。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7" o:spid="_x0000_s1033" type="#_x0000_t202" style="position:absolute;left:0;text-align:left;margin-left:-8.7pt;margin-top:7pt;width:495pt;height:2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" strokeweight=".26467mm">
                <v:textbox>
                  <w:txbxContent>
                    <w:p w:rsidR="000A7D7A" w:rsidRDefault="000A7D7A">
                      <w:pPr>
                        <w:spacing w:line="460" w:lineRule="exact"/>
                        <w:rPr>
                          <w:rFonts w:ascii="標楷體" w:eastAsia="標楷體" w:hAnsi="標楷體"/>
                          <w:b/>
                          <w:sz w:val="28"/>
                          <w:szCs w:val="28"/>
                        </w:rPr>
                      </w:pPr>
                      <w:r>
                        <w:rPr>
                          <w:rFonts w:ascii="標楷體" w:eastAsia="標楷體" w:hAnsi="標楷體"/>
                          <w:b/>
                          <w:sz w:val="28"/>
                          <w:szCs w:val="28"/>
                        </w:rPr>
                        <w:t>注意事項：</w:t>
                      </w:r>
                    </w:p>
                    <w:p w:rsidR="000A7D7A" w:rsidRDefault="000A7D7A">
                      <w:pPr>
                        <w:pStyle w:val="a5"/>
                        <w:spacing w:line="400" w:lineRule="exact"/>
                        <w:rPr>
                          <w:rFonts w:ascii="標楷體" w:eastAsia="標楷體" w:hAnsi="標楷體"/>
                          <w:b/>
                          <w:szCs w:val="28"/>
                        </w:rPr>
                      </w:pPr>
                      <w:r>
                        <w:rPr>
                          <w:rFonts w:ascii="標楷體" w:eastAsia="標楷體" w:hAnsi="標楷體"/>
                          <w:b/>
                          <w:szCs w:val="28"/>
                        </w:rPr>
                        <w:t>廠商負責人或代理人參與開標或提出說明、減價、</w:t>
                      </w:r>
                      <w:proofErr w:type="gramStart"/>
                      <w:r>
                        <w:rPr>
                          <w:rFonts w:ascii="標楷體" w:eastAsia="標楷體" w:hAnsi="標楷體"/>
                          <w:b/>
                          <w:szCs w:val="28"/>
                        </w:rPr>
                        <w:t>比減價格</w:t>
                      </w:r>
                      <w:proofErr w:type="gramEnd"/>
                      <w:r>
                        <w:rPr>
                          <w:rFonts w:ascii="標楷體" w:eastAsia="標楷體" w:hAnsi="標楷體"/>
                          <w:b/>
                          <w:szCs w:val="28"/>
                        </w:rPr>
                        <w:t>、協商、</w:t>
                      </w:r>
                      <w:proofErr w:type="gramStart"/>
                      <w:r>
                        <w:rPr>
                          <w:rFonts w:ascii="標楷體" w:eastAsia="標楷體" w:hAnsi="標楷體"/>
                          <w:b/>
                          <w:szCs w:val="28"/>
                        </w:rPr>
                        <w:t>更改原報內容</w:t>
                      </w:r>
                      <w:proofErr w:type="gramEnd"/>
                      <w:r>
                        <w:rPr>
                          <w:rFonts w:ascii="標楷體" w:eastAsia="標楷體" w:hAnsi="標楷體"/>
                          <w:b/>
                          <w:szCs w:val="28"/>
                        </w:rPr>
                        <w:t>或重新報價及相關事宜時，應依下列規定出示身分證明文件及本授權書：</w:t>
                      </w:r>
                    </w:p>
                    <w:p w:rsidR="000A7D7A" w:rsidRDefault="000A7D7A">
                      <w:pPr>
                        <w:pStyle w:val="a5"/>
                        <w:spacing w:line="400" w:lineRule="exact"/>
                        <w:ind w:left="240" w:hanging="240"/>
                        <w:rPr>
                          <w:rFonts w:ascii="標楷體" w:eastAsia="標楷體" w:hAnsi="標楷體"/>
                          <w:b/>
                          <w:szCs w:val="28"/>
                        </w:rPr>
                      </w:pPr>
                      <w:r>
                        <w:rPr>
                          <w:rFonts w:ascii="標楷體" w:eastAsia="標楷體" w:hAnsi="標楷體"/>
                          <w:b/>
                          <w:szCs w:val="28"/>
                        </w:rPr>
                        <w:t>1.投標廠商若由負責人出席，應出示身分證明文件，無須出示授權書，參與上開作業時，得以簽名代替蓋章，或蓋投標廠商及負責人印章確認。</w:t>
                      </w:r>
                    </w:p>
                    <w:p w:rsidR="000A7D7A" w:rsidRDefault="000A7D7A">
                      <w:pPr>
                        <w:pStyle w:val="a5"/>
                        <w:spacing w:line="400" w:lineRule="exact"/>
                        <w:ind w:left="240" w:hanging="240"/>
                        <w:rPr>
                          <w:rFonts w:ascii="標楷體" w:eastAsia="標楷體" w:hAnsi="標楷體"/>
                          <w:b/>
                          <w:szCs w:val="28"/>
                        </w:rPr>
                      </w:pPr>
                      <w:r>
                        <w:rPr>
                          <w:rFonts w:ascii="標楷體" w:eastAsia="標楷體" w:hAnsi="標楷體"/>
                          <w:b/>
                          <w:szCs w:val="28"/>
                        </w:rPr>
                        <w:t>2.投標廠商若委由代理人出席，則應填寫並出示本授權書及身分證明文件，參與上開作業時，得以簽名(簽代理人姓名)代替蓋章，或蓋投標廠商及負責人印章確認。</w:t>
                      </w:r>
                    </w:p>
                    <w:p w:rsidR="000A7D7A" w:rsidRPr="003920F7" w:rsidRDefault="000A7D7A">
                      <w:pPr>
                        <w:pStyle w:val="a5"/>
                        <w:spacing w:line="400" w:lineRule="exact"/>
                        <w:ind w:left="240" w:hanging="240"/>
                      </w:pPr>
                      <w:r>
                        <w:rPr>
                          <w:rFonts w:ascii="標楷體" w:eastAsia="標楷體" w:hAnsi="標楷體"/>
                          <w:b/>
                          <w:szCs w:val="28"/>
                        </w:rPr>
                        <w:t>3.外國廠商投標，</w:t>
                      </w:r>
                      <w:proofErr w:type="gramStart"/>
                      <w:r>
                        <w:rPr>
                          <w:rFonts w:ascii="標楷體" w:eastAsia="標楷體" w:hAnsi="標楷體"/>
                          <w:b/>
                          <w:szCs w:val="28"/>
                        </w:rPr>
                        <w:t>如委由</w:t>
                      </w:r>
                      <w:proofErr w:type="gramEnd"/>
                      <w:r>
                        <w:rPr>
                          <w:rFonts w:ascii="標楷體" w:eastAsia="標楷體" w:hAnsi="標楷體"/>
                          <w:b/>
                          <w:szCs w:val="28"/>
                        </w:rPr>
                        <w:t>代理人出席者，本授權書應經公證或認證；代理人為外國人士者，身分證</w:t>
                      </w:r>
                      <w:proofErr w:type="gramStart"/>
                      <w:r>
                        <w:rPr>
                          <w:rFonts w:ascii="標楷體" w:eastAsia="標楷體" w:hAnsi="標楷體"/>
                          <w:b/>
                          <w:szCs w:val="28"/>
                        </w:rPr>
                        <w:t>字號欄請填寫</w:t>
                      </w:r>
                      <w:proofErr w:type="gramEnd"/>
                      <w:r>
                        <w:rPr>
                          <w:rFonts w:ascii="標楷體" w:eastAsia="標楷體" w:hAnsi="標楷體"/>
                          <w:b/>
                          <w:szCs w:val="28"/>
                        </w:rPr>
                        <w:t>護照號碼。</w:t>
                      </w:r>
                      <w:r w:rsidRPr="003920F7">
                        <w:rPr>
                          <w:rFonts w:ascii="標楷體" w:eastAsia="標楷體" w:hAnsi="標楷體" w:hint="eastAsia"/>
                          <w:b/>
                          <w:szCs w:val="28"/>
                        </w:rPr>
                        <w:t>但在我國境內設立之外國分支機構參與投標者，授權書無需經公證或認證。</w:t>
                      </w:r>
                    </w:p>
                  </w:txbxContent>
                </v:textbox>
              </v:shape>
            </w:pict>
          </mc:Fallback>
        </mc:AlternateContent>
      </w: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pPr>
    </w:p>
    <w:p w:rsidR="00C07AA9" w:rsidRDefault="00D4011C">
      <w:pPr>
        <w:tabs>
          <w:tab w:val="left" w:pos="9923"/>
        </w:tabs>
        <w:spacing w:before="180"/>
        <w:jc w:val="both"/>
        <w:rPr>
          <w:rFonts w:ascii="標楷體" w:eastAsia="標楷體" w:hAnsi="標楷體"/>
        </w:rPr>
      </w:pPr>
      <w:r>
        <w:rPr>
          <w:rFonts w:ascii="標楷體" w:eastAsia="標楷體" w:hAnsi="標楷體"/>
        </w:rPr>
        <w:t xml:space="preserve"> </w:t>
      </w:r>
    </w:p>
    <w:p w:rsidR="00C07AA9" w:rsidRDefault="00C07AA9">
      <w:pPr>
        <w:tabs>
          <w:tab w:val="left" w:pos="9923"/>
        </w:tabs>
        <w:spacing w:before="180"/>
        <w:jc w:val="both"/>
        <w:rPr>
          <w:rFonts w:ascii="標楷體" w:eastAsia="標楷體" w:hAnsi="標楷體"/>
        </w:rPr>
      </w:pPr>
    </w:p>
    <w:p w:rsidR="00C07AA9" w:rsidRDefault="00D4011C">
      <w:pPr>
        <w:pageBreakBefore/>
        <w:tabs>
          <w:tab w:val="left" w:pos="9923"/>
        </w:tabs>
        <w:spacing w:line="500" w:lineRule="exact"/>
        <w:jc w:val="both"/>
      </w:pPr>
      <w:r>
        <w:rPr>
          <w:rFonts w:ascii="標楷體" w:eastAsia="標楷體" w:hAnsi="標楷體"/>
          <w:b/>
          <w:sz w:val="32"/>
          <w:szCs w:val="32"/>
        </w:rPr>
        <w:lastRenderedPageBreak/>
        <w:t>附錄九</w:t>
      </w:r>
    </w:p>
    <w:p w:rsidR="00C07AA9" w:rsidRDefault="00CF6548" w:rsidP="002C65E1">
      <w:pPr>
        <w:tabs>
          <w:tab w:val="left" w:pos="9923"/>
        </w:tabs>
        <w:spacing w:line="500" w:lineRule="exact"/>
      </w:pPr>
      <w:r>
        <w:rPr>
          <w:rFonts w:ascii="標楷體" w:eastAsia="標楷體" w:hAnsi="標楷體" w:hint="eastAsia"/>
          <w:sz w:val="36"/>
          <w:szCs w:val="36"/>
        </w:rPr>
        <w:t xml:space="preserve">                       </w:t>
      </w:r>
      <w:r w:rsidR="00D4011C">
        <w:rPr>
          <w:rFonts w:ascii="標楷體" w:eastAsia="標楷體" w:hAnsi="標楷體"/>
          <w:sz w:val="36"/>
          <w:szCs w:val="36"/>
        </w:rPr>
        <w:t>00420</w:t>
      </w:r>
    </w:p>
    <w:tbl>
      <w:tblPr>
        <w:tblW w:w="9126" w:type="dxa"/>
        <w:tblLayout w:type="fixed"/>
        <w:tblCellMar>
          <w:left w:w="10" w:type="dxa"/>
          <w:right w:w="10" w:type="dxa"/>
        </w:tblCellMar>
        <w:tblLook w:val="0000" w:firstRow="0" w:lastRow="0" w:firstColumn="0" w:lastColumn="0" w:noHBand="0" w:noVBand="0"/>
      </w:tblPr>
      <w:tblGrid>
        <w:gridCol w:w="3042"/>
        <w:gridCol w:w="3042"/>
        <w:gridCol w:w="890"/>
        <w:gridCol w:w="2152"/>
      </w:tblGrid>
      <w:tr w:rsidR="00C07AA9" w:rsidTr="00C07AA9">
        <w:trPr>
          <w:cantSplit/>
          <w:trHeight w:val="420"/>
        </w:trPr>
        <w:tc>
          <w:tcPr>
            <w:tcW w:w="3042" w:type="dxa"/>
            <w:vMerge w:val="restart"/>
            <w:shd w:val="clear" w:color="auto" w:fill="auto"/>
            <w:tcMar>
              <w:top w:w="0" w:type="dxa"/>
              <w:left w:w="28" w:type="dxa"/>
              <w:bottom w:w="0" w:type="dxa"/>
              <w:right w:w="28" w:type="dxa"/>
            </w:tcMar>
            <w:vAlign w:val="center"/>
          </w:tcPr>
          <w:p w:rsidR="00C07AA9" w:rsidRDefault="00C07AA9">
            <w:pPr>
              <w:tabs>
                <w:tab w:val="left" w:pos="9923"/>
              </w:tabs>
              <w:ind w:right="284"/>
              <w:jc w:val="both"/>
              <w:rPr>
                <w:rFonts w:ascii="標楷體" w:eastAsia="標楷體" w:hAnsi="標楷體"/>
                <w:sz w:val="28"/>
              </w:rPr>
            </w:pPr>
          </w:p>
        </w:tc>
        <w:tc>
          <w:tcPr>
            <w:tcW w:w="3042" w:type="dxa"/>
            <w:vMerge w:val="restart"/>
            <w:shd w:val="clear" w:color="auto" w:fill="auto"/>
            <w:tcMar>
              <w:top w:w="0" w:type="dxa"/>
              <w:left w:w="28" w:type="dxa"/>
              <w:bottom w:w="0" w:type="dxa"/>
              <w:right w:w="28" w:type="dxa"/>
            </w:tcMar>
            <w:vAlign w:val="center"/>
          </w:tcPr>
          <w:p w:rsidR="00C07AA9" w:rsidRDefault="00D4011C">
            <w:pPr>
              <w:tabs>
                <w:tab w:val="left" w:pos="9923"/>
              </w:tabs>
              <w:ind w:left="170" w:right="170"/>
              <w:jc w:val="center"/>
              <w:rPr>
                <w:rFonts w:ascii="標楷體" w:eastAsia="標楷體" w:hAnsi="標楷體"/>
                <w:sz w:val="36"/>
                <w:szCs w:val="36"/>
              </w:rPr>
            </w:pPr>
            <w:r>
              <w:rPr>
                <w:rFonts w:ascii="標楷體" w:eastAsia="標楷體" w:hAnsi="標楷體"/>
                <w:sz w:val="36"/>
                <w:szCs w:val="36"/>
              </w:rPr>
              <w:t>投標書</w:t>
            </w:r>
          </w:p>
        </w:tc>
        <w:tc>
          <w:tcPr>
            <w:tcW w:w="890" w:type="dxa"/>
            <w:vMerge w:val="restart"/>
            <w:shd w:val="clear" w:color="auto" w:fill="auto"/>
            <w:tcMar>
              <w:top w:w="0" w:type="dxa"/>
              <w:left w:w="28" w:type="dxa"/>
              <w:bottom w:w="0" w:type="dxa"/>
              <w:right w:w="28" w:type="dxa"/>
            </w:tcMar>
            <w:vAlign w:val="center"/>
          </w:tcPr>
          <w:p w:rsidR="00C07AA9" w:rsidRDefault="00C07AA9">
            <w:pPr>
              <w:tabs>
                <w:tab w:val="left" w:pos="9923"/>
              </w:tabs>
              <w:jc w:val="both"/>
              <w:rPr>
                <w:rFonts w:ascii="標楷體" w:eastAsia="標楷體" w:hAnsi="標楷體"/>
                <w:sz w:val="28"/>
              </w:rPr>
            </w:pPr>
          </w:p>
        </w:tc>
        <w:tc>
          <w:tcPr>
            <w:tcW w:w="2152" w:type="dxa"/>
            <w:shd w:val="clear" w:color="auto" w:fill="auto"/>
            <w:tcMar>
              <w:top w:w="0" w:type="dxa"/>
              <w:left w:w="28" w:type="dxa"/>
              <w:bottom w:w="0" w:type="dxa"/>
              <w:right w:w="28" w:type="dxa"/>
            </w:tcMar>
            <w:vAlign w:val="center"/>
          </w:tcPr>
          <w:p w:rsidR="00C07AA9" w:rsidRDefault="00C07AA9">
            <w:pPr>
              <w:tabs>
                <w:tab w:val="left" w:pos="9923"/>
              </w:tabs>
              <w:spacing w:line="200" w:lineRule="atLeast"/>
              <w:jc w:val="both"/>
              <w:rPr>
                <w:rFonts w:ascii="標楷體" w:eastAsia="標楷體" w:hAnsi="標楷體"/>
                <w:sz w:val="28"/>
              </w:rPr>
            </w:pPr>
          </w:p>
        </w:tc>
      </w:tr>
      <w:tr w:rsidR="00C07AA9" w:rsidTr="00C07AA9">
        <w:trPr>
          <w:cantSplit/>
          <w:trHeight w:val="420"/>
        </w:trPr>
        <w:tc>
          <w:tcPr>
            <w:tcW w:w="3042" w:type="dxa"/>
            <w:vMerge/>
            <w:shd w:val="clear" w:color="auto" w:fill="auto"/>
            <w:tcMar>
              <w:top w:w="0" w:type="dxa"/>
              <w:left w:w="28" w:type="dxa"/>
              <w:bottom w:w="0" w:type="dxa"/>
              <w:right w:w="28" w:type="dxa"/>
            </w:tcMar>
            <w:vAlign w:val="center"/>
          </w:tcPr>
          <w:p w:rsidR="00C07AA9" w:rsidRDefault="00C07AA9">
            <w:pPr>
              <w:tabs>
                <w:tab w:val="left" w:pos="9923"/>
              </w:tabs>
              <w:ind w:right="284"/>
              <w:jc w:val="both"/>
              <w:rPr>
                <w:rFonts w:ascii="標楷體" w:eastAsia="標楷體" w:hAnsi="標楷體"/>
                <w:sz w:val="28"/>
              </w:rPr>
            </w:pPr>
          </w:p>
        </w:tc>
        <w:tc>
          <w:tcPr>
            <w:tcW w:w="3042" w:type="dxa"/>
            <w:vMerge/>
            <w:shd w:val="clear" w:color="auto" w:fill="auto"/>
            <w:tcMar>
              <w:top w:w="0" w:type="dxa"/>
              <w:left w:w="28" w:type="dxa"/>
              <w:bottom w:w="0" w:type="dxa"/>
              <w:right w:w="28" w:type="dxa"/>
            </w:tcMar>
            <w:vAlign w:val="center"/>
          </w:tcPr>
          <w:p w:rsidR="00C07AA9" w:rsidRDefault="00C07AA9">
            <w:pPr>
              <w:tabs>
                <w:tab w:val="left" w:pos="9923"/>
              </w:tabs>
              <w:ind w:left="170" w:right="170"/>
              <w:jc w:val="both"/>
              <w:rPr>
                <w:rFonts w:ascii="標楷體" w:eastAsia="標楷體" w:hAnsi="標楷體"/>
                <w:sz w:val="40"/>
              </w:rPr>
            </w:pPr>
          </w:p>
        </w:tc>
        <w:tc>
          <w:tcPr>
            <w:tcW w:w="890" w:type="dxa"/>
            <w:vMerge/>
            <w:shd w:val="clear" w:color="auto" w:fill="auto"/>
            <w:tcMar>
              <w:top w:w="0" w:type="dxa"/>
              <w:left w:w="28" w:type="dxa"/>
              <w:bottom w:w="0" w:type="dxa"/>
              <w:right w:w="28" w:type="dxa"/>
            </w:tcMar>
            <w:vAlign w:val="center"/>
          </w:tcPr>
          <w:p w:rsidR="00C07AA9" w:rsidRDefault="00C07AA9">
            <w:pPr>
              <w:tabs>
                <w:tab w:val="left" w:pos="9923"/>
              </w:tabs>
              <w:jc w:val="both"/>
              <w:rPr>
                <w:rFonts w:ascii="標楷體" w:eastAsia="標楷體" w:hAnsi="標楷體"/>
                <w:sz w:val="28"/>
              </w:rPr>
            </w:pPr>
          </w:p>
        </w:tc>
        <w:tc>
          <w:tcPr>
            <w:tcW w:w="2152" w:type="dxa"/>
            <w:shd w:val="clear" w:color="auto" w:fill="auto"/>
            <w:tcMar>
              <w:top w:w="0" w:type="dxa"/>
              <w:left w:w="28" w:type="dxa"/>
              <w:bottom w:w="0" w:type="dxa"/>
              <w:right w:w="28" w:type="dxa"/>
            </w:tcMar>
            <w:vAlign w:val="center"/>
          </w:tcPr>
          <w:p w:rsidR="00C07AA9" w:rsidRDefault="00C07AA9">
            <w:pPr>
              <w:tabs>
                <w:tab w:val="left" w:pos="9923"/>
              </w:tabs>
              <w:spacing w:line="200" w:lineRule="atLeast"/>
              <w:jc w:val="both"/>
            </w:pPr>
          </w:p>
        </w:tc>
      </w:tr>
    </w:tbl>
    <w:p w:rsidR="00C07AA9" w:rsidRPr="00933BCD" w:rsidRDefault="00D4011C" w:rsidP="002C65E1">
      <w:pPr>
        <w:snapToGrid w:val="0"/>
        <w:spacing w:before="120" w:after="120"/>
        <w:rPr>
          <w:rFonts w:ascii="標楷體" w:eastAsia="標楷體" w:hAnsi="標楷體"/>
          <w:sz w:val="28"/>
        </w:rPr>
      </w:pPr>
      <w:r>
        <w:rPr>
          <w:rFonts w:ascii="標楷體" w:eastAsia="標楷體" w:hAnsi="標楷體"/>
          <w:sz w:val="28"/>
        </w:rPr>
        <w:t>採購名稱：</w:t>
      </w:r>
      <w:r w:rsidR="00AC3B8A" w:rsidRPr="00AC3B8A">
        <w:rPr>
          <w:rFonts w:ascii="標楷體" w:eastAsia="標楷體" w:hAnsi="標楷體"/>
          <w:sz w:val="28"/>
          <w:szCs w:val="28"/>
          <w:u w:val="single"/>
        </w:rPr>
        <w:t>112年度錄影監視系統第二期相關工程設備定期保養維護採購案</w:t>
      </w:r>
      <w:r w:rsidRPr="00AC3B8A">
        <w:rPr>
          <w:rFonts w:ascii="標楷體" w:eastAsia="標楷體" w:hAnsi="標楷體"/>
          <w:sz w:val="28"/>
          <w:szCs w:val="28"/>
        </w:rPr>
        <w:t xml:space="preserve">      </w:t>
      </w:r>
      <w:r>
        <w:rPr>
          <w:rFonts w:ascii="標楷體" w:eastAsia="標楷體" w:hAnsi="標楷體"/>
          <w:sz w:val="28"/>
        </w:rPr>
        <w:t xml:space="preserve">                     </w:t>
      </w:r>
      <w:r w:rsidR="00933BCD">
        <w:rPr>
          <w:rFonts w:ascii="標楷體" w:eastAsia="標楷體" w:hAnsi="標楷體"/>
          <w:sz w:val="28"/>
        </w:rPr>
        <w:t xml:space="preserve">  </w:t>
      </w:r>
      <w:r>
        <w:rPr>
          <w:rFonts w:ascii="標楷體" w:eastAsia="標楷體" w:hAnsi="標楷體"/>
          <w:sz w:val="28"/>
        </w:rPr>
        <w:t>標案案號：</w:t>
      </w:r>
      <w:r w:rsidR="00071B19" w:rsidRPr="00071B19">
        <w:rPr>
          <w:rFonts w:ascii="標楷體" w:eastAsia="標楷體" w:hAnsi="標楷體"/>
          <w:color w:val="FF0000"/>
        </w:rPr>
        <w:t>1111103S0228a112</w:t>
      </w:r>
    </w:p>
    <w:tbl>
      <w:tblPr>
        <w:tblW w:w="9127" w:type="dxa"/>
        <w:tblLayout w:type="fixed"/>
        <w:tblCellMar>
          <w:left w:w="10" w:type="dxa"/>
          <w:right w:w="10" w:type="dxa"/>
        </w:tblCellMar>
        <w:tblLook w:val="0000" w:firstRow="0" w:lastRow="0" w:firstColumn="0" w:lastColumn="0" w:noHBand="0" w:noVBand="0"/>
      </w:tblPr>
      <w:tblGrid>
        <w:gridCol w:w="3268"/>
        <w:gridCol w:w="2520"/>
        <w:gridCol w:w="3339"/>
      </w:tblGrid>
      <w:tr w:rsidR="00C07AA9" w:rsidTr="002C65E1">
        <w:trPr>
          <w:trHeight w:val="6165"/>
        </w:trPr>
        <w:tc>
          <w:tcPr>
            <w:tcW w:w="9127" w:type="dxa"/>
            <w:gridSpan w:val="3"/>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C07AA9" w:rsidRDefault="00D4011C">
            <w:pPr>
              <w:snapToGrid w:val="0"/>
              <w:spacing w:before="240" w:after="240"/>
              <w:ind w:left="574" w:hanging="574"/>
              <w:jc w:val="both"/>
              <w:rPr>
                <w:rFonts w:ascii="標楷體" w:eastAsia="標楷體" w:hAnsi="標楷體"/>
                <w:sz w:val="28"/>
              </w:rPr>
            </w:pPr>
            <w:r>
              <w:rPr>
                <w:rFonts w:ascii="標楷體" w:eastAsia="標楷體" w:hAnsi="標楷體"/>
                <w:sz w:val="28"/>
              </w:rPr>
              <w:t>一、投標廠商對上開採購之契約、投標須知、有關附件等招標文件，均已完全明瞭接受。投標總價</w:t>
            </w:r>
          </w:p>
          <w:p w:rsidR="00C07AA9" w:rsidRDefault="00D4011C">
            <w:pPr>
              <w:snapToGrid w:val="0"/>
              <w:spacing w:before="240" w:after="240"/>
              <w:ind w:left="720"/>
              <w:jc w:val="both"/>
            </w:pPr>
            <w:r>
              <w:rPr>
                <w:rFonts w:ascii="標楷體" w:eastAsia="標楷體" w:hAnsi="標楷體"/>
                <w:sz w:val="28"/>
              </w:rPr>
              <w:t>新臺幣：</w:t>
            </w:r>
            <w:r>
              <w:rPr>
                <w:rFonts w:ascii="標楷體" w:eastAsia="標楷體" w:hAnsi="標楷體"/>
                <w:sz w:val="28"/>
                <w:u w:val="single"/>
              </w:rPr>
              <w:t xml:space="preserve">                                    </w:t>
            </w:r>
            <w:r>
              <w:rPr>
                <w:rFonts w:ascii="標楷體" w:eastAsia="標楷體" w:hAnsi="標楷體"/>
                <w:sz w:val="28"/>
              </w:rPr>
              <w:t>元整</w:t>
            </w:r>
            <w:r>
              <w:rPr>
                <w:rFonts w:ascii="標楷體" w:eastAsia="標楷體" w:hAnsi="標楷體"/>
                <w:szCs w:val="27"/>
              </w:rPr>
              <w:t>。</w:t>
            </w:r>
          </w:p>
          <w:p w:rsidR="00C07AA9" w:rsidRDefault="00D4011C">
            <w:pPr>
              <w:snapToGrid w:val="0"/>
              <w:spacing w:before="120"/>
              <w:ind w:left="600"/>
              <w:jc w:val="both"/>
              <w:rPr>
                <w:rFonts w:ascii="標楷體" w:eastAsia="標楷體" w:hAnsi="標楷體"/>
                <w:sz w:val="28"/>
                <w:szCs w:val="28"/>
              </w:rPr>
            </w:pPr>
            <w:r>
              <w:rPr>
                <w:rFonts w:ascii="標楷體" w:eastAsia="標楷體" w:hAnsi="標楷體"/>
                <w:sz w:val="28"/>
                <w:szCs w:val="28"/>
              </w:rPr>
              <w:t>＊投標總價</w:t>
            </w:r>
            <w:r w:rsidRPr="002A7BF7">
              <w:rPr>
                <w:rFonts w:ascii="標楷體" w:eastAsia="標楷體" w:hAnsi="標楷體"/>
                <w:sz w:val="28"/>
                <w:szCs w:val="28"/>
              </w:rPr>
              <w:t>應以</w:t>
            </w:r>
            <w:r w:rsidRPr="00B169F2">
              <w:rPr>
                <w:rFonts w:ascii="標楷體" w:eastAsia="標楷體" w:hAnsi="標楷體"/>
                <w:b/>
                <w:sz w:val="28"/>
                <w:szCs w:val="28"/>
              </w:rPr>
              <w:t>中文</w:t>
            </w:r>
            <w:r w:rsidR="00156A4A" w:rsidRPr="00B169F2">
              <w:rPr>
                <w:rFonts w:ascii="標楷體" w:eastAsia="標楷體" w:hAnsi="標楷體"/>
                <w:b/>
                <w:sz w:val="28"/>
                <w:szCs w:val="28"/>
              </w:rPr>
              <w:t>大寫</w:t>
            </w:r>
            <w:r w:rsidRPr="00B169F2">
              <w:rPr>
                <w:rFonts w:ascii="標楷體" w:eastAsia="標楷體" w:hAnsi="標楷體"/>
                <w:b/>
                <w:sz w:val="28"/>
                <w:szCs w:val="28"/>
              </w:rPr>
              <w:t>數目字</w:t>
            </w:r>
            <w:r w:rsidR="00BA0F5B" w:rsidRPr="00B169F2">
              <w:rPr>
                <w:rFonts w:ascii="標楷體" w:eastAsia="標楷體" w:hAnsi="標楷體" w:hint="eastAsia"/>
                <w:b/>
                <w:sz w:val="28"/>
                <w:szCs w:val="28"/>
              </w:rPr>
              <w:t>(例如：壹、貳、參</w:t>
            </w:r>
            <w:r w:rsidR="00BA0F5B" w:rsidRPr="00B169F2">
              <w:rPr>
                <w:rFonts w:ascii="標楷體" w:eastAsia="標楷體" w:hAnsi="標楷體"/>
                <w:b/>
                <w:sz w:val="28"/>
                <w:szCs w:val="28"/>
              </w:rPr>
              <w:t>……</w:t>
            </w:r>
            <w:r w:rsidR="00BA0F5B" w:rsidRPr="00B169F2">
              <w:rPr>
                <w:rFonts w:ascii="標楷體" w:eastAsia="標楷體" w:hAnsi="標楷體" w:hint="eastAsia"/>
                <w:b/>
                <w:sz w:val="28"/>
                <w:szCs w:val="28"/>
              </w:rPr>
              <w:t>)</w:t>
            </w:r>
            <w:r w:rsidRPr="002A7BF7">
              <w:rPr>
                <w:rFonts w:ascii="標楷體" w:eastAsia="標楷體" w:hAnsi="標楷體"/>
                <w:sz w:val="28"/>
                <w:szCs w:val="28"/>
              </w:rPr>
              <w:t>填寫</w:t>
            </w:r>
            <w:r>
              <w:rPr>
                <w:rFonts w:ascii="標楷體" w:eastAsia="標楷體" w:hAnsi="標楷體"/>
                <w:sz w:val="28"/>
                <w:szCs w:val="28"/>
              </w:rPr>
              <w:t>，填寫無法辨識，或以鉛筆或其他易塗改之書寫工具書寫者，為不合格標。</w:t>
            </w:r>
          </w:p>
          <w:p w:rsidR="00C07AA9" w:rsidRDefault="00D4011C">
            <w:pPr>
              <w:snapToGrid w:val="0"/>
              <w:ind w:left="599" w:hanging="599"/>
              <w:jc w:val="both"/>
            </w:pPr>
            <w:r>
              <w:rPr>
                <w:rFonts w:ascii="標楷體" w:eastAsia="標楷體" w:hAnsi="標楷體"/>
                <w:sz w:val="28"/>
                <w:szCs w:val="28"/>
              </w:rPr>
              <w:t>二、報價有效期依投標須知第47點規定，惟得經廠商書面同意後，投標文件有效期延長至實際決標日；如廠商不同意延長，報價如逾投標須知第47點所載之有效期，則為不合格標</w:t>
            </w:r>
            <w:r>
              <w:rPr>
                <w:rFonts w:ascii="標楷體" w:eastAsia="標楷體" w:hAnsi="標楷體"/>
                <w:sz w:val="28"/>
              </w:rPr>
              <w:t>。</w:t>
            </w:r>
          </w:p>
          <w:p w:rsidR="00C07AA9" w:rsidRPr="002A7BF7" w:rsidRDefault="00D4011C">
            <w:pPr>
              <w:tabs>
                <w:tab w:val="left" w:pos="9923"/>
              </w:tabs>
              <w:snapToGrid w:val="0"/>
              <w:ind w:left="599" w:hanging="599"/>
              <w:jc w:val="both"/>
              <w:rPr>
                <w:rFonts w:ascii="標楷體" w:eastAsia="標楷體" w:hAnsi="標楷體"/>
                <w:sz w:val="28"/>
              </w:rPr>
            </w:pPr>
            <w:r>
              <w:rPr>
                <w:rFonts w:ascii="標楷體" w:eastAsia="標楷體" w:hAnsi="標楷體"/>
                <w:sz w:val="28"/>
              </w:rPr>
              <w:t>三、屬</w:t>
            </w:r>
            <w:r w:rsidRPr="002A7BF7">
              <w:rPr>
                <w:rFonts w:ascii="標楷體" w:eastAsia="標楷體" w:hAnsi="標楷體"/>
                <w:sz w:val="28"/>
              </w:rPr>
              <w:t>勞動派遣之採購，廠商僅需就管理費用（含利潤、相關稅捐及管理所需一切費用等）報價，詳投標須知第42點第6款第3目規定。</w:t>
            </w:r>
          </w:p>
          <w:p w:rsidR="0041794A" w:rsidRPr="002A7BF7" w:rsidRDefault="0041794A" w:rsidP="0041794A">
            <w:pPr>
              <w:snapToGrid w:val="0"/>
              <w:ind w:left="599" w:hanging="599"/>
              <w:jc w:val="both"/>
              <w:rPr>
                <w:rFonts w:ascii="標楷體" w:eastAsia="標楷體" w:hAnsi="標楷體"/>
                <w:sz w:val="28"/>
              </w:rPr>
            </w:pPr>
            <w:r w:rsidRPr="002A7BF7">
              <w:rPr>
                <w:rFonts w:ascii="標楷體" w:eastAsia="標楷體" w:hAnsi="標楷體" w:hint="eastAsia"/>
                <w:sz w:val="28"/>
              </w:rPr>
              <w:t>四、簽訂契約時，各項單價調整依投標須知第84點規定辦理，但詳細價目表所列之人力項目單價，依本機關原列預算單價不予調低。</w:t>
            </w:r>
          </w:p>
          <w:p w:rsidR="00C07AA9" w:rsidRPr="002A7BF7" w:rsidRDefault="007E4059">
            <w:pPr>
              <w:tabs>
                <w:tab w:val="left" w:pos="9923"/>
              </w:tabs>
              <w:snapToGrid w:val="0"/>
              <w:ind w:left="599" w:hanging="599"/>
              <w:jc w:val="both"/>
            </w:pPr>
            <w:r w:rsidRPr="002A7BF7">
              <w:rPr>
                <w:rFonts w:ascii="標楷體" w:eastAsia="標楷體" w:hAnsi="標楷體"/>
                <w:noProof/>
                <w:sz w:val="28"/>
              </w:rPr>
              <mc:AlternateContent>
                <mc:Choice Requires="wps">
                  <w:drawing>
                    <wp:anchor distT="0" distB="0" distL="114300" distR="114300" simplePos="0" relativeHeight="251672576" behindDoc="0" locked="0" layoutInCell="1" allowOverlap="1">
                      <wp:simplePos x="0" y="0"/>
                      <wp:positionH relativeFrom="column">
                        <wp:posOffset>3706495</wp:posOffset>
                      </wp:positionH>
                      <wp:positionV relativeFrom="paragraph">
                        <wp:posOffset>114300</wp:posOffset>
                      </wp:positionV>
                      <wp:extent cx="902335" cy="833755"/>
                      <wp:effectExtent l="10795" t="9525" r="10795" b="13970"/>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833755"/>
                              </a:xfrm>
                              <a:prstGeom prst="rect">
                                <a:avLst/>
                              </a:prstGeom>
                              <a:solidFill>
                                <a:srgbClr val="FFFFFF"/>
                              </a:solidFill>
                              <a:ln w="9528">
                                <a:solidFill>
                                  <a:srgbClr val="000000"/>
                                </a:solidFill>
                                <a:prstDash val="dot"/>
                                <a:miter lim="800000"/>
                                <a:headEnd/>
                                <a:tailEnd/>
                              </a:ln>
                            </wps:spPr>
                            <wps:txbx>
                              <w:txbxContent>
                                <w:p w:rsidR="000A7D7A" w:rsidRDefault="000A7D7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6" o:spid="_x0000_s1034" type="#_x0000_t202" style="position:absolute;left:0;text-align:left;margin-left:291.85pt;margin-top:9pt;width:71.05pt;height:6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" strokeweight=".26467mm">
                      <v:stroke dashstyle="dot"/>
                      <v:textbox>
                        <w:txbxContent>
                          <w:p w:rsidR="000A7D7A" w:rsidRDefault="000A7D7A"/>
                        </w:txbxContent>
                      </v:textbox>
                    </v:shape>
                  </w:pict>
                </mc:Fallback>
              </mc:AlternateContent>
            </w:r>
          </w:p>
          <w:p w:rsidR="00C07AA9" w:rsidRPr="002A7BF7" w:rsidRDefault="007E4059">
            <w:pPr>
              <w:tabs>
                <w:tab w:val="left" w:pos="9923"/>
              </w:tabs>
              <w:snapToGrid w:val="0"/>
              <w:ind w:left="599" w:hanging="599"/>
              <w:jc w:val="both"/>
            </w:pPr>
            <w:r w:rsidRPr="002A7BF7">
              <w:rPr>
                <w:rFonts w:ascii="標楷體" w:eastAsia="標楷體" w:hAnsi="標楷體"/>
                <w:noProof/>
                <w:sz w:val="28"/>
              </w:rPr>
              <mc:AlternateContent>
                <mc:Choice Requires="wps">
                  <w:drawing>
                    <wp:anchor distT="0" distB="0" distL="114300" distR="114300" simplePos="0" relativeHeight="251673600" behindDoc="0" locked="0" layoutInCell="1" allowOverlap="1">
                      <wp:simplePos x="0" y="0"/>
                      <wp:positionH relativeFrom="column">
                        <wp:posOffset>4916170</wp:posOffset>
                      </wp:positionH>
                      <wp:positionV relativeFrom="paragraph">
                        <wp:posOffset>73025</wp:posOffset>
                      </wp:positionV>
                      <wp:extent cx="532765" cy="532765"/>
                      <wp:effectExtent l="10795" t="6350" r="8890" b="13335"/>
                      <wp:wrapNone/>
                      <wp:docPr id="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532765"/>
                              </a:xfrm>
                              <a:prstGeom prst="rect">
                                <a:avLst/>
                              </a:prstGeom>
                              <a:solidFill>
                                <a:srgbClr val="FFFFFF"/>
                              </a:solidFill>
                              <a:ln w="9528">
                                <a:solidFill>
                                  <a:srgbClr val="000000"/>
                                </a:solidFill>
                                <a:prstDash val="dot"/>
                                <a:miter lim="800000"/>
                                <a:headEnd/>
                                <a:tailEnd/>
                              </a:ln>
                            </wps:spPr>
                            <wps:txbx>
                              <w:txbxContent>
                                <w:p w:rsidR="000A7D7A" w:rsidRDefault="000A7D7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7" o:spid="_x0000_s1035" type="#_x0000_t202" style="position:absolute;left:0;text-align:left;margin-left:387.1pt;margin-top:5.75pt;width:41.95pt;height:4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" strokeweight=".26467mm">
                      <v:stroke dashstyle="dot"/>
                      <v:textbox>
                        <w:txbxContent>
                          <w:p w:rsidR="000A7D7A" w:rsidRDefault="000A7D7A"/>
                        </w:txbxContent>
                      </v:textbox>
                    </v:shape>
                  </w:pict>
                </mc:Fallback>
              </mc:AlternateContent>
            </w:r>
            <w:r w:rsidR="00D4011C" w:rsidRPr="002A7BF7">
              <w:rPr>
                <w:rFonts w:ascii="標楷體" w:eastAsia="標楷體" w:hAnsi="標楷體"/>
                <w:sz w:val="30"/>
              </w:rPr>
              <w:t>投標</w:t>
            </w:r>
            <w:r w:rsidR="00D4011C" w:rsidRPr="002A7BF7">
              <w:rPr>
                <w:rFonts w:ascii="標楷體" w:eastAsia="標楷體" w:hAnsi="標楷體"/>
                <w:sz w:val="28"/>
              </w:rPr>
              <w:t>廠商</w:t>
            </w:r>
            <w:r w:rsidR="00D4011C" w:rsidRPr="002A7BF7">
              <w:rPr>
                <w:rFonts w:ascii="標楷體" w:eastAsia="標楷體" w:hAnsi="標楷體"/>
                <w:sz w:val="30"/>
              </w:rPr>
              <w:t>：名　稱</w:t>
            </w:r>
          </w:p>
          <w:p w:rsidR="00C07AA9" w:rsidRDefault="007E4059">
            <w:pPr>
              <w:tabs>
                <w:tab w:val="left" w:pos="9923"/>
              </w:tabs>
              <w:snapToGrid w:val="0"/>
              <w:spacing w:line="500" w:lineRule="exact"/>
              <w:jc w:val="both"/>
            </w:pPr>
            <w:r w:rsidRPr="00C07AA9">
              <w:rPr>
                <w:rFonts w:ascii="標楷體" w:eastAsia="標楷體" w:hAnsi="標楷體"/>
                <w:noProof/>
              </w:rPr>
              <mc:AlternateContent>
                <mc:Choice Requires="wps">
                  <w:drawing>
                    <wp:anchor distT="0" distB="0" distL="114300" distR="114300" simplePos="0" relativeHeight="251671552" behindDoc="0" locked="0" layoutInCell="1" allowOverlap="1">
                      <wp:simplePos x="0" y="0"/>
                      <wp:positionH relativeFrom="column">
                        <wp:posOffset>-461645</wp:posOffset>
                      </wp:positionH>
                      <wp:positionV relativeFrom="paragraph">
                        <wp:posOffset>351155</wp:posOffset>
                      </wp:positionV>
                      <wp:extent cx="523875" cy="2696845"/>
                      <wp:effectExtent l="0" t="0" r="4445" b="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9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D7A" w:rsidRDefault="000A7D7A">
                                  <w:pPr>
                                    <w:rPr>
                                      <w:b/>
                                      <w:sz w:val="26"/>
                                    </w:rPr>
                                  </w:pPr>
                                  <w:r>
                                    <w:rPr>
                                      <w:b/>
                                      <w:sz w:val="26"/>
                                    </w:rPr>
                                    <w:t>雙線以下部分，在未開標前請勿填寫</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5" o:spid="_x0000_s1036" type="#_x0000_t202" style="position:absolute;left:0;text-align:left;margin-left:-36.35pt;margin-top:27.65pt;width:41.25pt;height:2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" filled="f" stroked="f">
                      <v:textbox style="layout-flow:vertical-ideographic">
                        <w:txbxContent>
                          <w:p w:rsidR="000A7D7A" w:rsidRDefault="000A7D7A">
                            <w:pPr>
                              <w:rPr>
                                <w:b/>
                                <w:sz w:val="26"/>
                              </w:rPr>
                            </w:pPr>
                            <w:r>
                              <w:rPr>
                                <w:b/>
                                <w:sz w:val="26"/>
                              </w:rPr>
                              <w:t>雙線以下部分，在未開標前請勿填寫</w:t>
                            </w:r>
                          </w:p>
                        </w:txbxContent>
                      </v:textbox>
                    </v:shape>
                  </w:pict>
                </mc:Fallback>
              </mc:AlternateContent>
            </w:r>
            <w:r w:rsidR="00D4011C">
              <w:rPr>
                <w:rFonts w:ascii="標楷體" w:eastAsia="標楷體" w:hAnsi="標楷體"/>
                <w:sz w:val="30"/>
              </w:rPr>
              <w:t xml:space="preserve">　　　　  負責人</w:t>
            </w:r>
          </w:p>
          <w:p w:rsidR="00C07AA9" w:rsidRDefault="007E4059">
            <w:pPr>
              <w:tabs>
                <w:tab w:val="left" w:pos="9923"/>
              </w:tabs>
              <w:snapToGrid w:val="0"/>
              <w:spacing w:line="400" w:lineRule="exact"/>
              <w:jc w:val="both"/>
            </w:pPr>
            <w:r w:rsidRPr="00C07AA9">
              <w:rPr>
                <w:rFonts w:ascii="標楷體" w:eastAsia="標楷體" w:hAnsi="標楷體"/>
                <w:noProof/>
              </w:rPr>
              <mc:AlternateContent>
                <mc:Choice Requires="wps">
                  <w:drawing>
                    <wp:anchor distT="0" distB="0" distL="114300" distR="114300" simplePos="0" relativeHeight="251670528" behindDoc="0" locked="0" layoutInCell="1" allowOverlap="1">
                      <wp:simplePos x="0" y="0"/>
                      <wp:positionH relativeFrom="column">
                        <wp:posOffset>5786755</wp:posOffset>
                      </wp:positionH>
                      <wp:positionV relativeFrom="paragraph">
                        <wp:posOffset>33655</wp:posOffset>
                      </wp:positionV>
                      <wp:extent cx="542925" cy="2506980"/>
                      <wp:effectExtent l="0" t="0" r="4445" b="254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0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D7A" w:rsidRDefault="000A7D7A">
                                  <w:pPr>
                                    <w:rPr>
                                      <w:b/>
                                      <w:sz w:val="26"/>
                                    </w:rPr>
                                  </w:pPr>
                                  <w:r>
                                    <w:rPr>
                                      <w:b/>
                                      <w:sz w:val="26"/>
                                    </w:rPr>
                                    <w:t>本投標書決標後，請訂入契約中</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4" o:spid="_x0000_s1037" type="#_x0000_t202" style="position:absolute;left:0;text-align:left;margin-left:455.65pt;margin-top:2.65pt;width:42.75pt;height:19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" filled="f" stroked="f">
                      <v:textbox style="layout-flow:vertical-ideographic">
                        <w:txbxContent>
                          <w:p w:rsidR="000A7D7A" w:rsidRDefault="000A7D7A">
                            <w:pPr>
                              <w:rPr>
                                <w:b/>
                                <w:sz w:val="26"/>
                              </w:rPr>
                            </w:pPr>
                            <w:r>
                              <w:rPr>
                                <w:b/>
                                <w:sz w:val="26"/>
                              </w:rPr>
                              <w:t>本投標書決標後，</w:t>
                            </w:r>
                            <w:proofErr w:type="gramStart"/>
                            <w:r>
                              <w:rPr>
                                <w:b/>
                                <w:sz w:val="26"/>
                              </w:rPr>
                              <w:t>請訂入</w:t>
                            </w:r>
                            <w:proofErr w:type="gramEnd"/>
                            <w:r>
                              <w:rPr>
                                <w:b/>
                                <w:sz w:val="26"/>
                              </w:rPr>
                              <w:t>契約中</w:t>
                            </w:r>
                          </w:p>
                        </w:txbxContent>
                      </v:textbox>
                    </v:shape>
                  </w:pict>
                </mc:Fallback>
              </mc:AlternateContent>
            </w:r>
            <w:r w:rsidR="00D4011C">
              <w:rPr>
                <w:rFonts w:ascii="標楷體" w:eastAsia="標楷體" w:hAnsi="標楷體"/>
                <w:sz w:val="30"/>
              </w:rPr>
              <w:t xml:space="preserve">　　　　  </w:t>
            </w:r>
          </w:p>
        </w:tc>
      </w:tr>
      <w:tr w:rsidR="00C07AA9" w:rsidTr="002C65E1">
        <w:trPr>
          <w:trHeight w:hRule="exact" w:val="3735"/>
        </w:trPr>
        <w:tc>
          <w:tcPr>
            <w:tcW w:w="9127" w:type="dxa"/>
            <w:gridSpan w:val="3"/>
            <w:tcBorders>
              <w:top w:val="double" w:sz="6" w:space="0" w:color="000000"/>
              <w:left w:val="single" w:sz="12" w:space="0" w:color="000000"/>
              <w:bottom w:val="double" w:sz="6" w:space="0" w:color="000000"/>
              <w:right w:val="single" w:sz="12" w:space="0" w:color="000000"/>
            </w:tcBorders>
            <w:shd w:val="clear" w:color="auto" w:fill="auto"/>
            <w:tcMar>
              <w:top w:w="0" w:type="dxa"/>
              <w:left w:w="28" w:type="dxa"/>
              <w:bottom w:w="0" w:type="dxa"/>
              <w:right w:w="28" w:type="dxa"/>
            </w:tcMar>
          </w:tcPr>
          <w:p w:rsidR="00C07AA9" w:rsidRDefault="00D4011C">
            <w:pPr>
              <w:tabs>
                <w:tab w:val="left" w:pos="9923"/>
              </w:tabs>
              <w:snapToGrid w:val="0"/>
              <w:jc w:val="both"/>
              <w:rPr>
                <w:rFonts w:ascii="標楷體" w:eastAsia="標楷體" w:hAnsi="標楷體"/>
                <w:sz w:val="28"/>
                <w:szCs w:val="28"/>
              </w:rPr>
            </w:pPr>
            <w:r>
              <w:rPr>
                <w:rFonts w:ascii="標楷體" w:eastAsia="標楷體" w:hAnsi="標楷體"/>
                <w:sz w:val="28"/>
                <w:szCs w:val="28"/>
              </w:rPr>
              <w:t>減價情形</w:t>
            </w:r>
            <w:r w:rsidR="00FF549E">
              <w:rPr>
                <w:rFonts w:ascii="標楷體" w:eastAsia="標楷體" w:hAnsi="標楷體"/>
                <w:sz w:val="28"/>
                <w:szCs w:val="28"/>
              </w:rPr>
              <w:t>（</w:t>
            </w:r>
            <w:r>
              <w:rPr>
                <w:rFonts w:ascii="標楷體" w:eastAsia="標楷體" w:hAnsi="標楷體"/>
                <w:sz w:val="28"/>
                <w:szCs w:val="28"/>
              </w:rPr>
              <w:t>廠商投標時請勿填寫</w:t>
            </w:r>
            <w:r w:rsidR="00FF549E">
              <w:rPr>
                <w:rFonts w:ascii="標楷體" w:eastAsia="標楷體" w:hAnsi="標楷體"/>
                <w:sz w:val="28"/>
                <w:szCs w:val="28"/>
              </w:rPr>
              <w:t>）</w:t>
            </w:r>
            <w:r>
              <w:rPr>
                <w:rFonts w:ascii="標楷體" w:eastAsia="標楷體" w:hAnsi="標楷體"/>
                <w:sz w:val="28"/>
                <w:szCs w:val="28"/>
              </w:rPr>
              <w:t>：</w:t>
            </w:r>
          </w:p>
          <w:p w:rsidR="00C07AA9" w:rsidRDefault="00C07AA9">
            <w:pPr>
              <w:tabs>
                <w:tab w:val="left" w:pos="9923"/>
              </w:tabs>
              <w:snapToGrid w:val="0"/>
              <w:jc w:val="both"/>
              <w:rPr>
                <w:rFonts w:ascii="標楷體" w:eastAsia="標楷體" w:hAnsi="標楷體"/>
                <w:sz w:val="30"/>
              </w:rPr>
            </w:pPr>
          </w:p>
        </w:tc>
      </w:tr>
      <w:tr w:rsidR="00C07AA9" w:rsidTr="00637850">
        <w:trPr>
          <w:cantSplit/>
          <w:trHeight w:val="903"/>
        </w:trPr>
        <w:tc>
          <w:tcPr>
            <w:tcW w:w="3268" w:type="dxa"/>
            <w:tcBorders>
              <w:left w:val="single" w:sz="12" w:space="0" w:color="000000"/>
              <w:bottom w:val="single" w:sz="12" w:space="0" w:color="000000"/>
            </w:tcBorders>
            <w:shd w:val="clear" w:color="auto" w:fill="auto"/>
            <w:tcMar>
              <w:top w:w="0" w:type="dxa"/>
              <w:left w:w="28" w:type="dxa"/>
              <w:bottom w:w="0" w:type="dxa"/>
              <w:right w:w="28" w:type="dxa"/>
            </w:tcMar>
          </w:tcPr>
          <w:p w:rsidR="00C07AA9" w:rsidRDefault="001A1092">
            <w:pPr>
              <w:tabs>
                <w:tab w:val="left" w:pos="9923"/>
              </w:tabs>
              <w:snapToGrid w:val="0"/>
              <w:jc w:val="both"/>
              <w:rPr>
                <w:rFonts w:ascii="標楷體" w:eastAsia="標楷體" w:hAnsi="標楷體"/>
                <w:sz w:val="28"/>
              </w:rPr>
            </w:pPr>
            <w:r w:rsidRPr="00B169F2">
              <w:rPr>
                <w:rFonts w:ascii="標楷體" w:eastAsia="標楷體" w:hAnsi="標楷體" w:hint="eastAsia"/>
                <w:sz w:val="28"/>
              </w:rPr>
              <w:t>承辦開標人員</w:t>
            </w:r>
          </w:p>
        </w:tc>
        <w:tc>
          <w:tcPr>
            <w:tcW w:w="2520" w:type="dxa"/>
            <w:tcBorders>
              <w:bottom w:val="single" w:sz="12" w:space="0" w:color="000000"/>
            </w:tcBorders>
            <w:shd w:val="clear" w:color="auto" w:fill="auto"/>
            <w:tcMar>
              <w:top w:w="0" w:type="dxa"/>
              <w:left w:w="28" w:type="dxa"/>
              <w:bottom w:w="0" w:type="dxa"/>
              <w:right w:w="28" w:type="dxa"/>
            </w:tcMar>
          </w:tcPr>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主 持 人</w:t>
            </w:r>
          </w:p>
        </w:tc>
        <w:tc>
          <w:tcPr>
            <w:tcW w:w="3339" w:type="dxa"/>
            <w:tcBorders>
              <w:bottom w:val="single" w:sz="12" w:space="0" w:color="000000"/>
              <w:right w:val="single" w:sz="12"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pPr>
          </w:p>
        </w:tc>
      </w:tr>
    </w:tbl>
    <w:p w:rsidR="00C07AA9" w:rsidRDefault="00D4011C">
      <w:pPr>
        <w:tabs>
          <w:tab w:val="left" w:pos="9923"/>
        </w:tabs>
        <w:spacing w:line="240" w:lineRule="exact"/>
        <w:ind w:left="721" w:hanging="721"/>
        <w:jc w:val="both"/>
        <w:rPr>
          <w:rFonts w:ascii="標楷體" w:eastAsia="標楷體" w:hAnsi="標楷體"/>
          <w:b/>
        </w:rPr>
      </w:pPr>
      <w:r>
        <w:rPr>
          <w:rFonts w:ascii="標楷體" w:eastAsia="標楷體" w:hAnsi="標楷體"/>
          <w:b/>
        </w:rPr>
        <w:t>註：1.本表係適用新臺幣報價總價決標之採購，如以單價或百分比或其他方式決標或外</w:t>
      </w:r>
    </w:p>
    <w:p w:rsidR="00C07AA9" w:rsidRDefault="00D4011C">
      <w:pPr>
        <w:tabs>
          <w:tab w:val="left" w:pos="9923"/>
        </w:tabs>
        <w:spacing w:line="240" w:lineRule="exact"/>
        <w:ind w:left="721" w:hanging="1"/>
        <w:jc w:val="both"/>
        <w:rPr>
          <w:rFonts w:ascii="標楷體" w:eastAsia="標楷體" w:hAnsi="標楷體"/>
          <w:b/>
        </w:rPr>
      </w:pPr>
      <w:r>
        <w:rPr>
          <w:rFonts w:ascii="標楷體" w:eastAsia="標楷體" w:hAnsi="標楷體"/>
          <w:b/>
        </w:rPr>
        <w:t>幣報價者應另行修正或訂定。</w:t>
      </w:r>
    </w:p>
    <w:p w:rsidR="00F35D28" w:rsidRDefault="00D4011C">
      <w:pPr>
        <w:tabs>
          <w:tab w:val="left" w:pos="9923"/>
        </w:tabs>
        <w:spacing w:line="240" w:lineRule="exact"/>
        <w:ind w:left="720" w:hanging="240"/>
        <w:jc w:val="both"/>
        <w:rPr>
          <w:rFonts w:ascii="標楷體" w:eastAsia="標楷體" w:hAnsi="標楷體"/>
          <w:b/>
        </w:rPr>
      </w:pPr>
      <w:r>
        <w:rPr>
          <w:rFonts w:ascii="標楷體" w:eastAsia="標楷體" w:hAnsi="標楷體"/>
          <w:b/>
        </w:rPr>
        <w:t>2.本表第一點廠商投標總價之報價格式及規定，機關得依標的性質、需求自行調整。</w:t>
      </w:r>
    </w:p>
    <w:p w:rsidR="00F35D28" w:rsidRPr="005E6EBE" w:rsidRDefault="00F35D28" w:rsidP="005E6EBE">
      <w:pPr>
        <w:pStyle w:val="2"/>
        <w:pageBreakBefore/>
        <w:tabs>
          <w:tab w:val="left" w:pos="9923"/>
        </w:tabs>
        <w:ind w:firstLine="0"/>
        <w:jc w:val="both"/>
      </w:pPr>
      <w:r w:rsidRPr="005F386A">
        <w:lastRenderedPageBreak/>
        <w:t>附錄</w:t>
      </w:r>
      <w:r w:rsidRPr="005F386A">
        <w:rPr>
          <w:rFonts w:hint="eastAsia"/>
        </w:rPr>
        <w:t>十</w:t>
      </w:r>
    </w:p>
    <w:p w:rsidR="00F35D28" w:rsidRPr="005F386A" w:rsidRDefault="00F35D28" w:rsidP="00F35D28">
      <w:pPr>
        <w:tabs>
          <w:tab w:val="left" w:pos="8222"/>
        </w:tabs>
        <w:autoSpaceDE w:val="0"/>
        <w:adjustRightInd w:val="0"/>
        <w:spacing w:after="120" w:line="360" w:lineRule="exact"/>
        <w:ind w:right="85"/>
        <w:jc w:val="distribute"/>
        <w:rPr>
          <w:rFonts w:ascii="標楷體" w:eastAsia="標楷體" w:hAnsi="標楷體"/>
          <w:b/>
          <w:kern w:val="2"/>
          <w:sz w:val="36"/>
          <w:szCs w:val="36"/>
        </w:rPr>
      </w:pPr>
      <w:r w:rsidRPr="005F386A">
        <w:rPr>
          <w:rFonts w:ascii="標楷體" w:eastAsia="標楷體" w:hAnsi="標楷體" w:cs="夹发砰-WinCharSetFFFF-H" w:hint="eastAsia"/>
          <w:b/>
          <w:kern w:val="0"/>
          <w:sz w:val="36"/>
          <w:szCs w:val="28"/>
        </w:rPr>
        <w:t>臺北市政府</w:t>
      </w:r>
      <w:r w:rsidRPr="005F386A">
        <w:rPr>
          <w:rFonts w:ascii="標楷體" w:eastAsia="標楷體" w:hAnsi="標楷體" w:hint="eastAsia"/>
          <w:b/>
          <w:kern w:val="2"/>
          <w:sz w:val="36"/>
          <w:szCs w:val="36"/>
        </w:rPr>
        <w:t>採購廠商誠信治理承諾書</w:t>
      </w:r>
    </w:p>
    <w:p w:rsidR="00F35D28" w:rsidRPr="005F386A" w:rsidRDefault="00F35D28" w:rsidP="00F35D28">
      <w:pPr>
        <w:tabs>
          <w:tab w:val="left" w:pos="8222"/>
        </w:tabs>
        <w:wordWrap w:val="0"/>
        <w:autoSpaceDE w:val="0"/>
        <w:adjustRightInd w:val="0"/>
        <w:spacing w:after="120" w:line="200" w:lineRule="exact"/>
        <w:ind w:right="85"/>
        <w:jc w:val="right"/>
        <w:rPr>
          <w:rFonts w:ascii="標楷體" w:eastAsia="標楷體" w:hAnsi="標楷體"/>
          <w:kern w:val="2"/>
          <w:sz w:val="20"/>
          <w:szCs w:val="20"/>
        </w:rPr>
      </w:pPr>
      <w:r w:rsidRPr="005F386A">
        <w:rPr>
          <w:rFonts w:ascii="標楷體" w:eastAsia="標楷體" w:hAnsi="標楷體"/>
          <w:kern w:val="2"/>
          <w:sz w:val="20"/>
          <w:szCs w:val="20"/>
        </w:rPr>
        <w:t>107.6.1</w:t>
      </w:r>
      <w:r w:rsidRPr="005F386A">
        <w:rPr>
          <w:rFonts w:ascii="標楷體" w:eastAsia="標楷體" w:hAnsi="標楷體" w:hint="eastAsia"/>
          <w:kern w:val="2"/>
          <w:sz w:val="20"/>
          <w:szCs w:val="20"/>
        </w:rPr>
        <w:t>修</w:t>
      </w:r>
    </w:p>
    <w:p w:rsidR="00F35D28" w:rsidRPr="00A45D6A" w:rsidRDefault="00F35D28" w:rsidP="00F35D28">
      <w:pPr>
        <w:autoSpaceDE w:val="0"/>
        <w:adjustRightInd w:val="0"/>
        <w:spacing w:beforeLines="50" w:before="406" w:after="240" w:line="340" w:lineRule="exact"/>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本廠商為建構與臺北市政府</w:t>
      </w:r>
      <w:r w:rsidR="00FF549E">
        <w:rPr>
          <w:rFonts w:ascii="標楷體" w:eastAsia="標楷體" w:hAnsi="標楷體" w:cs="夹发砰-WinCharSetFFFF-H" w:hint="eastAsia"/>
          <w:kern w:val="0"/>
          <w:sz w:val="28"/>
          <w:szCs w:val="28"/>
        </w:rPr>
        <w:t>（</w:t>
      </w:r>
      <w:r w:rsidRPr="00A45D6A">
        <w:rPr>
          <w:rFonts w:ascii="標楷體" w:eastAsia="標楷體" w:hAnsi="標楷體" w:cs="夹发砰-WinCharSetFFFF-H" w:hint="eastAsia"/>
          <w:kern w:val="0"/>
          <w:sz w:val="28"/>
          <w:szCs w:val="28"/>
        </w:rPr>
        <w:t>暨所屬機關</w:t>
      </w:r>
      <w:r w:rsidR="00FF549E">
        <w:rPr>
          <w:rFonts w:ascii="標楷體" w:eastAsia="標楷體" w:hAnsi="標楷體" w:cs="夹发砰-WinCharSetFFFF-H" w:hint="eastAsia"/>
          <w:kern w:val="0"/>
          <w:sz w:val="28"/>
          <w:szCs w:val="28"/>
        </w:rPr>
        <w:t>）</w:t>
      </w:r>
      <w:r w:rsidRPr="00A45D6A">
        <w:rPr>
          <w:rFonts w:ascii="標楷體" w:eastAsia="標楷體" w:hAnsi="標楷體" w:cs="夹发砰-WinCharSetFFFF-H" w:hint="eastAsia"/>
          <w:kern w:val="0"/>
          <w:sz w:val="28"/>
          <w:szCs w:val="28"/>
        </w:rPr>
        <w:t>良善採購合作夥伴關係，宣示願在相互誠信之基礎上，共同促進公平透明採購環境、避免徇私及利益衝突風險。基於前述目的，本廠商承諾共同遵守以下聲明：</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本廠商要求所屬員工秉持誠信交易原則，不透過期約、交付或其他方式給予臺北市政府暨所屬機關公務人員有形或無形利益，藉以換取廠商或個人利益。</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本廠商承諾不得脅迫所屬員工透過期約、交付或其他方式給予臺北市政府暨所屬機關公務人員有形或無形利益，藉以換取廠商利益。</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本廠商嚴守利益迴避立場，與臺北市政府暨所屬機關共同防範內線交易、聯合行為或其他不公平競爭等不法行為。</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本廠商遵循政府採購、營業秘密、智慧財產權及個人資料保護等相關法令，對於與臺北市政府暨所屬機關達成或試圖達成交易有關資訊或資料，將透過合法程序及誠信原則取得。</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本廠商若知悉所屬員工或其他廠商與臺北市政府暨所屬機關員工發生下列誠信治理風險時，當立即向臺北市政府反映</w:t>
      </w:r>
      <w:r w:rsidR="00FF549E">
        <w:rPr>
          <w:rFonts w:ascii="標楷體" w:eastAsia="標楷體" w:hAnsi="標楷體" w:cs="夹发砰-WinCharSetFFFF-H" w:hint="eastAsia"/>
          <w:kern w:val="0"/>
          <w:sz w:val="28"/>
          <w:szCs w:val="28"/>
        </w:rPr>
        <w:t>（</w:t>
      </w:r>
      <w:r w:rsidRPr="00A45D6A">
        <w:rPr>
          <w:rFonts w:ascii="標楷體" w:eastAsia="標楷體" w:hAnsi="標楷體" w:cs="夹发砰-WinCharSetFFFF-H" w:hint="eastAsia"/>
          <w:kern w:val="0"/>
          <w:sz w:val="28"/>
          <w:szCs w:val="28"/>
        </w:rPr>
        <w:t>受理專線：市話直撥1999轉1743；手機、外縣市請撥02-27208889轉1743</w:t>
      </w:r>
      <w:r w:rsidR="00FF549E">
        <w:rPr>
          <w:rFonts w:ascii="標楷體" w:eastAsia="標楷體" w:hAnsi="標楷體" w:cs="夹发砰-WinCharSetFFFF-H" w:hint="eastAsia"/>
          <w:kern w:val="0"/>
          <w:sz w:val="28"/>
          <w:szCs w:val="28"/>
        </w:rPr>
        <w:t>）</w:t>
      </w:r>
      <w:r w:rsidRPr="00A45D6A">
        <w:rPr>
          <w:rFonts w:ascii="標楷體" w:eastAsia="標楷體" w:hAnsi="標楷體" w:cs="夹发砰-WinCharSetFFFF-H" w:hint="eastAsia"/>
          <w:kern w:val="0"/>
          <w:sz w:val="28"/>
          <w:szCs w:val="28"/>
        </w:rPr>
        <w:t>：</w:t>
      </w:r>
    </w:p>
    <w:p w:rsidR="00F35D28" w:rsidRPr="00A45D6A" w:rsidRDefault="00F35D28" w:rsidP="00F35D28">
      <w:pPr>
        <w:numPr>
          <w:ilvl w:val="1"/>
          <w:numId w:val="21"/>
        </w:numPr>
        <w:autoSpaceDE w:val="0"/>
        <w:adjustRightInd w:val="0"/>
        <w:spacing w:before="100" w:beforeAutospacing="1" w:after="100" w:afterAutospacing="1" w:line="340" w:lineRule="exact"/>
        <w:ind w:left="851"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提供回扣或其他不當有形或無形利益。</w:t>
      </w:r>
    </w:p>
    <w:p w:rsidR="00F35D28" w:rsidRPr="00A45D6A" w:rsidRDefault="00F35D28" w:rsidP="00F35D28">
      <w:pPr>
        <w:numPr>
          <w:ilvl w:val="1"/>
          <w:numId w:val="21"/>
        </w:numPr>
        <w:autoSpaceDE w:val="0"/>
        <w:adjustRightInd w:val="0"/>
        <w:spacing w:before="100" w:beforeAutospacing="1" w:after="100" w:afterAutospacing="1" w:line="340" w:lineRule="exact"/>
        <w:ind w:left="851"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有應利益衝突迴避而未迴避情形。</w:t>
      </w:r>
    </w:p>
    <w:p w:rsidR="00F35D28" w:rsidRPr="00A45D6A" w:rsidRDefault="00F35D28" w:rsidP="00F35D28">
      <w:pPr>
        <w:numPr>
          <w:ilvl w:val="1"/>
          <w:numId w:val="21"/>
        </w:numPr>
        <w:autoSpaceDE w:val="0"/>
        <w:adjustRightInd w:val="0"/>
        <w:spacing w:before="100" w:beforeAutospacing="1" w:after="100" w:afterAutospacing="1" w:line="340" w:lineRule="exact"/>
        <w:ind w:left="851"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為獲得不當利益而為行政程序外之接觸。</w:t>
      </w:r>
    </w:p>
    <w:p w:rsidR="00F35D28" w:rsidRPr="00A45D6A" w:rsidRDefault="00F35D28" w:rsidP="00F35D28">
      <w:pPr>
        <w:numPr>
          <w:ilvl w:val="1"/>
          <w:numId w:val="21"/>
        </w:numPr>
        <w:autoSpaceDE w:val="0"/>
        <w:adjustRightInd w:val="0"/>
        <w:spacing w:before="100" w:beforeAutospacing="1" w:after="100" w:afterAutospacing="1" w:line="340" w:lineRule="exact"/>
        <w:ind w:left="851"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其他有關圍標、綁標或違反法令規定等情形。</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spacing w:val="2"/>
          <w:kern w:val="0"/>
          <w:sz w:val="28"/>
          <w:szCs w:val="28"/>
        </w:rPr>
        <w:t>本</w:t>
      </w:r>
      <w:r w:rsidRPr="00A45D6A">
        <w:rPr>
          <w:rFonts w:ascii="標楷體" w:eastAsia="標楷體" w:hAnsi="標楷體" w:cs="夹发砰-WinCharSetFFFF-H" w:hint="eastAsia"/>
          <w:kern w:val="0"/>
          <w:sz w:val="28"/>
          <w:szCs w:val="28"/>
        </w:rPr>
        <w:t>廠商</w:t>
      </w:r>
      <w:r w:rsidRPr="00A45D6A">
        <w:rPr>
          <w:rFonts w:ascii="標楷體" w:eastAsia="標楷體" w:hAnsi="標楷體" w:cs="夹发砰-WinCharSetFFFF-H" w:hint="eastAsia"/>
          <w:spacing w:val="2"/>
          <w:kern w:val="0"/>
          <w:sz w:val="28"/>
          <w:szCs w:val="28"/>
        </w:rPr>
        <w:t>承諾如發生違反上述聲明情事或其他從業道德守則者，將配合</w:t>
      </w:r>
      <w:r w:rsidRPr="00A45D6A">
        <w:rPr>
          <w:rFonts w:ascii="標楷體" w:eastAsia="標楷體" w:hAnsi="標楷體" w:cs="夹发砰-WinCharSetFFFF-H" w:hint="eastAsia"/>
          <w:kern w:val="0"/>
          <w:sz w:val="28"/>
          <w:szCs w:val="28"/>
        </w:rPr>
        <w:t>臺北市政府暨所屬機關依相關法令及契約約定</w:t>
      </w:r>
      <w:r w:rsidRPr="00A45D6A">
        <w:rPr>
          <w:rFonts w:ascii="標楷體" w:eastAsia="標楷體" w:hAnsi="標楷體" w:cs="夹发砰-WinCharSetFFFF-H" w:hint="eastAsia"/>
          <w:spacing w:val="2"/>
          <w:kern w:val="0"/>
          <w:sz w:val="28"/>
          <w:szCs w:val="28"/>
        </w:rPr>
        <w:t>辦理。</w:t>
      </w:r>
    </w:p>
    <w:p w:rsidR="00F35D28" w:rsidRPr="00A45D6A" w:rsidRDefault="00F35D28" w:rsidP="00F35D28">
      <w:pPr>
        <w:autoSpaceDE w:val="0"/>
        <w:adjustRightInd w:val="0"/>
        <w:spacing w:beforeLines="100" w:before="812" w:line="340" w:lineRule="exact"/>
        <w:rPr>
          <w:rFonts w:ascii="標楷體" w:eastAsia="標楷體" w:hAnsi="標楷體" w:cs="夹发砰-WinCharSetFFFF-H"/>
          <w:b/>
          <w:kern w:val="0"/>
        </w:rPr>
      </w:pPr>
      <w:r w:rsidRPr="00A45D6A">
        <w:rPr>
          <w:rFonts w:ascii="標楷體" w:eastAsia="標楷體" w:hAnsi="標楷體" w:cs="夹发砰-WinCharSetFFFF-H" w:hint="eastAsia"/>
          <w:b/>
          <w:kern w:val="0"/>
          <w:sz w:val="28"/>
          <w:szCs w:val="28"/>
        </w:rPr>
        <w:t>投標廠商：</w:t>
      </w:r>
      <w:r w:rsidRPr="00A45D6A">
        <w:rPr>
          <w:rFonts w:ascii="標楷體" w:eastAsia="標楷體" w:hAnsi="標楷體" w:cs="夹发砰-WinCharSetFFFF-H" w:hint="eastAsia"/>
          <w:b/>
          <w:kern w:val="0"/>
        </w:rPr>
        <w:t xml:space="preserve">                  </w:t>
      </w:r>
      <w:r w:rsidR="00FF549E">
        <w:rPr>
          <w:rFonts w:ascii="標楷體" w:eastAsia="標楷體" w:hAnsi="標楷體" w:cs="夹发砰-WinCharSetFFFF-H" w:hint="eastAsia"/>
          <w:b/>
          <w:kern w:val="0"/>
          <w:sz w:val="16"/>
          <w:szCs w:val="16"/>
        </w:rPr>
        <w:t>（</w:t>
      </w:r>
      <w:r w:rsidRPr="00A45D6A">
        <w:rPr>
          <w:rFonts w:ascii="標楷體" w:eastAsia="標楷體" w:hAnsi="標楷體" w:cs="夹发砰-WinCharSetFFFF-H" w:hint="eastAsia"/>
          <w:b/>
          <w:kern w:val="0"/>
          <w:sz w:val="16"/>
          <w:szCs w:val="16"/>
        </w:rPr>
        <w:t>投標廠商印章</w:t>
      </w:r>
      <w:r w:rsidR="00FF549E">
        <w:rPr>
          <w:rFonts w:ascii="標楷體" w:eastAsia="標楷體" w:hAnsi="標楷體" w:cs="夹发砰-WinCharSetFFFF-H" w:hint="eastAsia"/>
          <w:b/>
          <w:kern w:val="0"/>
          <w:sz w:val="16"/>
          <w:szCs w:val="16"/>
        </w:rPr>
        <w:t>）</w:t>
      </w:r>
      <w:r w:rsidRPr="00A45D6A">
        <w:rPr>
          <w:rFonts w:ascii="標楷體" w:eastAsia="標楷體" w:hAnsi="標楷體" w:cs="夹发砰-WinCharSetFFFF-H" w:hint="eastAsia"/>
          <w:b/>
          <w:kern w:val="0"/>
          <w:sz w:val="16"/>
          <w:szCs w:val="16"/>
        </w:rPr>
        <w:t xml:space="preserve"> </w:t>
      </w:r>
      <w:r w:rsidRPr="00A45D6A">
        <w:rPr>
          <w:rFonts w:ascii="標楷體" w:eastAsia="標楷體" w:hAnsi="標楷體" w:cs="夹发砰-WinCharSetFFFF-H" w:hint="eastAsia"/>
          <w:b/>
          <w:kern w:val="0"/>
        </w:rPr>
        <w:t>/負責</w:t>
      </w:r>
      <w:r w:rsidRPr="00A45D6A">
        <w:rPr>
          <w:rFonts w:ascii="標楷體" w:eastAsia="標楷體" w:hAnsi="標楷體" w:cs="夹发砰-WinCharSetFFFF-H" w:hint="eastAsia"/>
          <w:b/>
          <w:kern w:val="0"/>
          <w:sz w:val="28"/>
          <w:szCs w:val="28"/>
        </w:rPr>
        <w:t>人：</w:t>
      </w:r>
      <w:r w:rsidRPr="00A45D6A">
        <w:rPr>
          <w:rFonts w:ascii="標楷體" w:eastAsia="標楷體" w:hAnsi="標楷體" w:cs="夹发砰-WinCharSetFFFF-H" w:hint="eastAsia"/>
          <w:b/>
          <w:kern w:val="0"/>
        </w:rPr>
        <w:t xml:space="preserve">            </w:t>
      </w:r>
      <w:r w:rsidRPr="00A45D6A">
        <w:rPr>
          <w:rFonts w:ascii="標楷體" w:eastAsia="標楷體" w:hAnsi="標楷體" w:cs="夹发砰-WinCharSetFFFF-H"/>
          <w:b/>
          <w:kern w:val="0"/>
        </w:rPr>
        <w:t xml:space="preserve"> </w:t>
      </w:r>
      <w:r w:rsidRPr="00A45D6A">
        <w:rPr>
          <w:rFonts w:ascii="標楷體" w:eastAsia="標楷體" w:hAnsi="標楷體" w:cs="夹发砰-WinCharSetFFFF-H" w:hint="eastAsia"/>
          <w:b/>
          <w:kern w:val="0"/>
          <w:sz w:val="16"/>
          <w:szCs w:val="16"/>
        </w:rPr>
        <w:t>（印章或簽署）</w:t>
      </w:r>
    </w:p>
    <w:p w:rsidR="00F35D28" w:rsidRPr="00A45D6A" w:rsidRDefault="00F35D28" w:rsidP="00F35D28">
      <w:pPr>
        <w:tabs>
          <w:tab w:val="left" w:pos="9923"/>
        </w:tabs>
        <w:spacing w:line="340" w:lineRule="exact"/>
        <w:jc w:val="both"/>
        <w:rPr>
          <w:rFonts w:ascii="標楷體" w:eastAsia="標楷體" w:hAnsi="標楷體" w:cs="夹发砰-WinCharSetFFFF-H"/>
          <w:b/>
          <w:kern w:val="0"/>
          <w:sz w:val="28"/>
          <w:szCs w:val="28"/>
        </w:rPr>
      </w:pPr>
    </w:p>
    <w:p w:rsidR="00F35D28" w:rsidRPr="00A45D6A" w:rsidRDefault="00F35D28" w:rsidP="00F35D28">
      <w:pPr>
        <w:tabs>
          <w:tab w:val="left" w:pos="9923"/>
        </w:tabs>
        <w:spacing w:line="340" w:lineRule="exact"/>
        <w:jc w:val="both"/>
        <w:rPr>
          <w:rFonts w:ascii="標楷體" w:eastAsia="標楷體" w:hAnsi="標楷體" w:cs="夹发砰-WinCharSetFFFF-H"/>
          <w:b/>
          <w:kern w:val="0"/>
          <w:sz w:val="28"/>
          <w:szCs w:val="28"/>
        </w:rPr>
      </w:pPr>
    </w:p>
    <w:p w:rsidR="00F35D28" w:rsidRPr="00A45D6A" w:rsidRDefault="00F35D28" w:rsidP="00F35D28">
      <w:pPr>
        <w:tabs>
          <w:tab w:val="left" w:pos="9923"/>
        </w:tabs>
        <w:spacing w:line="340" w:lineRule="exact"/>
        <w:jc w:val="both"/>
        <w:rPr>
          <w:rFonts w:ascii="標楷體" w:eastAsia="標楷體" w:hAnsi="標楷體" w:cs="夹发砰-WinCharSetFFFF-H"/>
          <w:b/>
          <w:kern w:val="0"/>
          <w:sz w:val="28"/>
          <w:szCs w:val="28"/>
        </w:rPr>
      </w:pPr>
    </w:p>
    <w:p w:rsidR="00FA1119" w:rsidRDefault="00F35D28" w:rsidP="00F35D28">
      <w:pPr>
        <w:tabs>
          <w:tab w:val="left" w:pos="9923"/>
        </w:tabs>
        <w:spacing w:line="240" w:lineRule="exact"/>
        <w:ind w:left="720" w:hanging="240"/>
        <w:jc w:val="center"/>
        <w:rPr>
          <w:rFonts w:ascii="標楷體" w:eastAsia="標楷體" w:hAnsi="標楷體" w:cs="夹发砰-WinCharSetFFFF-H"/>
          <w:b/>
          <w:kern w:val="0"/>
          <w:sz w:val="28"/>
          <w:szCs w:val="28"/>
        </w:rPr>
        <w:sectPr w:rsidR="00FA1119" w:rsidSect="00C07AA9">
          <w:footerReference w:type="default" r:id="rId16"/>
          <w:pgSz w:w="11906" w:h="16838"/>
          <w:pgMar w:top="900" w:right="849" w:bottom="900" w:left="1134" w:header="800" w:footer="600" w:gutter="0"/>
          <w:cols w:space="720"/>
          <w:docGrid w:type="lines" w:linePitch="812"/>
        </w:sectPr>
      </w:pPr>
      <w:r w:rsidRPr="00A45D6A">
        <w:rPr>
          <w:rFonts w:ascii="標楷體" w:eastAsia="標楷體" w:hAnsi="標楷體" w:cs="夹发砰-WinCharSetFFFF-H" w:hint="eastAsia"/>
          <w:b/>
          <w:kern w:val="0"/>
          <w:sz w:val="28"/>
          <w:szCs w:val="28"/>
        </w:rPr>
        <w:t xml:space="preserve">民國       </w:t>
      </w:r>
      <w:r w:rsidRPr="00A45D6A">
        <w:rPr>
          <w:rFonts w:ascii="標楷體" w:eastAsia="標楷體" w:hAnsi="標楷體" w:cs="夹发砰-WinCharSetFFFF-H"/>
          <w:b/>
          <w:kern w:val="0"/>
          <w:sz w:val="28"/>
          <w:szCs w:val="28"/>
        </w:rPr>
        <w:t xml:space="preserve"> </w:t>
      </w:r>
      <w:r w:rsidRPr="00A45D6A">
        <w:rPr>
          <w:rFonts w:ascii="標楷體" w:eastAsia="標楷體" w:hAnsi="標楷體" w:cs="夹发砰-WinCharSetFFFF-H" w:hint="eastAsia"/>
          <w:b/>
          <w:kern w:val="0"/>
          <w:sz w:val="28"/>
          <w:szCs w:val="28"/>
        </w:rPr>
        <w:t xml:space="preserve">年       </w:t>
      </w:r>
      <w:r w:rsidRPr="00A45D6A">
        <w:rPr>
          <w:rFonts w:ascii="標楷體" w:eastAsia="標楷體" w:hAnsi="標楷體" w:cs="夹发砰-WinCharSetFFFF-H"/>
          <w:b/>
          <w:kern w:val="0"/>
          <w:sz w:val="28"/>
          <w:szCs w:val="28"/>
        </w:rPr>
        <w:t xml:space="preserve"> </w:t>
      </w:r>
      <w:r w:rsidRPr="00A45D6A">
        <w:rPr>
          <w:rFonts w:ascii="標楷體" w:eastAsia="標楷體" w:hAnsi="標楷體" w:cs="夹发砰-WinCharSetFFFF-H" w:hint="eastAsia"/>
          <w:b/>
          <w:kern w:val="0"/>
          <w:sz w:val="28"/>
          <w:szCs w:val="28"/>
        </w:rPr>
        <w:t xml:space="preserve">月       </w:t>
      </w:r>
      <w:r w:rsidRPr="00A45D6A">
        <w:rPr>
          <w:rFonts w:ascii="標楷體" w:eastAsia="標楷體" w:hAnsi="標楷體" w:cs="夹发砰-WinCharSetFFFF-H"/>
          <w:b/>
          <w:kern w:val="0"/>
          <w:sz w:val="28"/>
          <w:szCs w:val="28"/>
        </w:rPr>
        <w:t xml:space="preserve"> </w:t>
      </w:r>
      <w:r w:rsidRPr="00A45D6A">
        <w:rPr>
          <w:rFonts w:ascii="標楷體" w:eastAsia="標楷體" w:hAnsi="標楷體" w:cs="夹发砰-WinCharSetFFFF-H" w:hint="eastAsia"/>
          <w:b/>
          <w:kern w:val="0"/>
          <w:sz w:val="28"/>
          <w:szCs w:val="28"/>
        </w:rPr>
        <w:t>日</w:t>
      </w:r>
    </w:p>
    <w:p w:rsidR="00FA1119" w:rsidRPr="0041794A" w:rsidRDefault="00FA1119" w:rsidP="005E6EBE">
      <w:pPr>
        <w:pStyle w:val="2"/>
        <w:pageBreakBefore/>
        <w:tabs>
          <w:tab w:val="left" w:pos="9923"/>
        </w:tabs>
        <w:ind w:firstLine="0"/>
        <w:jc w:val="both"/>
      </w:pPr>
      <w:r w:rsidRPr="0041794A">
        <w:lastRenderedPageBreak/>
        <w:t>附錄</w:t>
      </w:r>
      <w:r w:rsidRPr="0041794A">
        <w:rPr>
          <w:rFonts w:hint="eastAsia"/>
        </w:rPr>
        <w:t>十一</w:t>
      </w:r>
    </w:p>
    <w:p w:rsidR="00FA1119" w:rsidRPr="00945D39" w:rsidRDefault="00FA1119" w:rsidP="00945D39">
      <w:pPr>
        <w:pStyle w:val="af5"/>
        <w:jc w:val="center"/>
        <w:rPr>
          <w:rFonts w:ascii="標楷體" w:eastAsia="標楷體" w:hAnsi="標楷體"/>
          <w:b/>
          <w:bCs/>
          <w:sz w:val="32"/>
        </w:rPr>
      </w:pPr>
      <w:r w:rsidRPr="00945D39">
        <w:rPr>
          <w:rFonts w:ascii="標楷體" w:eastAsia="標楷體" w:hAnsi="標楷體"/>
          <w:b/>
          <w:sz w:val="32"/>
        </w:rPr>
        <w:t>投標廠商投標文件所標示之分包廠商是否為採購法</w:t>
      </w:r>
    </w:p>
    <w:p w:rsidR="00FA1119" w:rsidRPr="00945D39" w:rsidRDefault="00FA1119" w:rsidP="00945D39">
      <w:pPr>
        <w:pStyle w:val="af5"/>
        <w:jc w:val="center"/>
        <w:rPr>
          <w:rFonts w:ascii="標楷體" w:eastAsia="標楷體" w:hAnsi="標楷體"/>
          <w:b/>
          <w:sz w:val="32"/>
        </w:rPr>
      </w:pPr>
      <w:r w:rsidRPr="00945D39">
        <w:rPr>
          <w:rFonts w:ascii="標楷體" w:eastAsia="標楷體" w:hAnsi="標楷體"/>
          <w:b/>
          <w:sz w:val="32"/>
        </w:rPr>
        <w:t>第103條第1項之拒絕往來廠商自我檢核表</w:t>
      </w:r>
    </w:p>
    <w:p w:rsidR="0041794A" w:rsidRPr="00C64CDD" w:rsidRDefault="0041794A" w:rsidP="0041794A">
      <w:pPr>
        <w:rPr>
          <w:kern w:val="0"/>
          <w:sz w:val="28"/>
          <w:szCs w:val="20"/>
        </w:rPr>
      </w:pPr>
      <w:r w:rsidRPr="00C64CDD">
        <w:rPr>
          <w:rFonts w:ascii="標楷體" w:eastAsia="標楷體" w:hAnsi="標楷體"/>
          <w:kern w:val="0"/>
          <w:sz w:val="28"/>
        </w:rPr>
        <w:t>投標文件：□無標示分包廠商；□有標示分包廠商如下：</w:t>
      </w:r>
    </w:p>
    <w:tbl>
      <w:tblPr>
        <w:tblW w:w="8349" w:type="dxa"/>
        <w:jc w:val="center"/>
        <w:tblCellMar>
          <w:left w:w="10" w:type="dxa"/>
          <w:right w:w="10" w:type="dxa"/>
        </w:tblCellMar>
        <w:tblLook w:val="0000" w:firstRow="0" w:lastRow="0" w:firstColumn="0" w:lastColumn="0" w:noHBand="0" w:noVBand="0"/>
      </w:tblPr>
      <w:tblGrid>
        <w:gridCol w:w="978"/>
        <w:gridCol w:w="2268"/>
        <w:gridCol w:w="1822"/>
        <w:gridCol w:w="3281"/>
      </w:tblGrid>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項次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分包廠商</w:t>
            </w:r>
          </w:p>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名稱</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分包廠商</w:t>
            </w:r>
          </w:p>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統一編號</w:t>
            </w: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pPr>
            <w:r w:rsidRPr="00C64CDD">
              <w:rPr>
                <w:rFonts w:ascii="標楷體" w:eastAsia="標楷體" w:hAnsi="標楷體" w:cs="Arial Unicode MS"/>
                <w:sz w:val="20"/>
              </w:rPr>
              <w:t>是否屬政府採購法第103條第1項之廠商</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bl>
    <w:p w:rsidR="000841B0" w:rsidRPr="00C64CDD" w:rsidRDefault="000841B0" w:rsidP="000841B0">
      <w:pPr>
        <w:autoSpaceDE w:val="0"/>
        <w:spacing w:line="420" w:lineRule="exact"/>
        <w:ind w:firstLine="480"/>
        <w:jc w:val="both"/>
        <w:rPr>
          <w:rFonts w:ascii="標楷體" w:eastAsia="標楷體" w:hAnsi="標楷體" w:cs="夹发砰-WinCharSetFFFF-H"/>
          <w:kern w:val="0"/>
        </w:rPr>
      </w:pPr>
      <w:r w:rsidRPr="00C64CDD">
        <w:rPr>
          <w:rFonts w:ascii="標楷體" w:eastAsia="標楷體" w:hAnsi="標楷體" w:cs="夹发砰-WinCharSetFFFF-H"/>
          <w:kern w:val="0"/>
        </w:rPr>
        <w:t>政府採購法第67條：「得標廠商得將採購分包予其他廠商。稱分包者，謂非轉包而將契約之部分由其他廠商代為履行。」</w:t>
      </w:r>
    </w:p>
    <w:p w:rsidR="00FA1119" w:rsidRDefault="00FA1119" w:rsidP="00F07D69">
      <w:pPr>
        <w:autoSpaceDE w:val="0"/>
        <w:spacing w:line="420" w:lineRule="exact"/>
        <w:ind w:firstLine="480"/>
        <w:jc w:val="both"/>
        <w:rPr>
          <w:rFonts w:ascii="標楷體" w:eastAsia="標楷體" w:hAnsi="標楷體" w:cs="夹发砰-WinCharSetFFFF-H"/>
          <w:kern w:val="0"/>
        </w:rPr>
      </w:pPr>
      <w:r>
        <w:rPr>
          <w:rFonts w:ascii="標楷體" w:eastAsia="標楷體" w:hAnsi="標楷體" w:cs="夹发砰-WinCharSetFFFF-H"/>
          <w:kern w:val="0"/>
        </w:rPr>
        <w:t>本廠商</w:t>
      </w:r>
      <w:r>
        <w:rPr>
          <w:rFonts w:ascii="新細明體" w:hAnsi="新細明體" w:cs="夹发砰-WinCharSetFFFF-H"/>
          <w:kern w:val="0"/>
        </w:rPr>
        <w:t>○○○</w:t>
      </w:r>
      <w:r>
        <w:rPr>
          <w:rFonts w:ascii="標楷體" w:eastAsia="標楷體" w:hAnsi="標楷體" w:cs="夹发砰-WinCharSetFFFF-H"/>
          <w:kern w:val="0"/>
        </w:rPr>
        <w:t>（廠商名稱）參與</w:t>
      </w:r>
      <w:r w:rsidR="004379CF" w:rsidRPr="004379CF">
        <w:rPr>
          <w:rFonts w:ascii="標楷體" w:eastAsia="標楷體" w:hAnsi="標楷體"/>
        </w:rPr>
        <w:t>臺北市政府警察局</w:t>
      </w:r>
      <w:r w:rsidRPr="004379CF">
        <w:rPr>
          <w:rFonts w:ascii="標楷體" w:eastAsia="標楷體" w:hAnsi="標楷體" w:cs="夹发砰-WinCharSetFFFF-H"/>
          <w:kern w:val="0"/>
        </w:rPr>
        <w:t>委託辦理之</w:t>
      </w:r>
      <w:r w:rsidR="004379CF" w:rsidRPr="004379CF">
        <w:rPr>
          <w:rFonts w:ascii="標楷體" w:eastAsia="標楷體" w:hAnsi="標楷體"/>
          <w:u w:val="single"/>
        </w:rPr>
        <w:t>112年度錄影監視系統第二期相關工程設備定期保養維護採購案</w:t>
      </w:r>
      <w:r>
        <w:rPr>
          <w:rFonts w:ascii="標楷體" w:eastAsia="標楷體" w:hAnsi="標楷體" w:cs="夹发砰-WinCharSetFFFF-H"/>
          <w:kern w:val="0"/>
        </w:rPr>
        <w:t>，本廠商</w:t>
      </w:r>
      <w:r>
        <w:rPr>
          <w:rFonts w:ascii="標楷體" w:eastAsia="標楷體" w:hAnsi="標楷體" w:cs="夹发砰-WinCharSetFFFF-H"/>
          <w:spacing w:val="2"/>
          <w:kern w:val="0"/>
        </w:rPr>
        <w:t>承諾</w:t>
      </w:r>
      <w:r>
        <w:rPr>
          <w:rFonts w:ascii="標楷體" w:eastAsia="標楷體" w:hAnsi="標楷體" w:cs="夹发砰-WinCharSetFFFF-H"/>
          <w:kern w:val="0"/>
        </w:rPr>
        <w:t>投標文件所標示之所有分包廠商皆非屬「政府採購法第103條第1項規定期間內不得參加投標或作為決標對象或分包廠商之廠商」。</w:t>
      </w:r>
      <w:r w:rsidR="00F07D69" w:rsidRPr="00F07D69">
        <w:rPr>
          <w:rFonts w:ascii="標楷體" w:eastAsia="標楷體" w:hAnsi="標楷體" w:cs="夹发砰-WinCharSetFFFF-H" w:hint="eastAsia"/>
          <w:spacing w:val="2"/>
          <w:kern w:val="0"/>
        </w:rPr>
        <w:t>本廠商承諾如發生違反上述聲明情事者，</w:t>
      </w:r>
      <w:r w:rsidR="00F07D69" w:rsidRPr="00643393">
        <w:rPr>
          <w:rFonts w:ascii="標楷體" w:eastAsia="標楷體" w:hAnsi="標楷體" w:cs="夹发砰-WinCharSetFFFF-H" w:hint="eastAsia"/>
          <w:spacing w:val="2"/>
          <w:kern w:val="0"/>
        </w:rPr>
        <w:t>除依政府採購法施行細則第59條及投標須知規定處理外</w:t>
      </w:r>
      <w:r w:rsidR="00F07D69" w:rsidRPr="00F07D69">
        <w:rPr>
          <w:rFonts w:ascii="標楷體" w:eastAsia="標楷體" w:hAnsi="標楷體" w:cs="夹发砰-WinCharSetFFFF-H" w:hint="eastAsia"/>
          <w:spacing w:val="2"/>
          <w:kern w:val="0"/>
        </w:rPr>
        <w:t>，並願賠償一切因此所生之損害及擔負相關民事、刑事責任。</w:t>
      </w:r>
    </w:p>
    <w:p w:rsidR="00FA1119" w:rsidRDefault="00FA1119" w:rsidP="00FA1119">
      <w:pPr>
        <w:autoSpaceDE w:val="0"/>
        <w:spacing w:line="420" w:lineRule="exact"/>
      </w:pPr>
      <w:r>
        <w:rPr>
          <w:rFonts w:ascii="標楷體" w:eastAsia="標楷體" w:hAnsi="標楷體"/>
          <w:b/>
          <w:sz w:val="28"/>
          <w:szCs w:val="20"/>
        </w:rPr>
        <w:t>投標廠商</w:t>
      </w:r>
      <w:r>
        <w:rPr>
          <w:rFonts w:ascii="標楷體" w:eastAsia="標楷體" w:hAnsi="標楷體"/>
          <w:sz w:val="28"/>
          <w:szCs w:val="20"/>
        </w:rPr>
        <w:t>：</w:t>
      </w:r>
      <w:r>
        <w:rPr>
          <w:rFonts w:ascii="標楷體" w:eastAsia="標楷體" w:hAnsi="標楷體"/>
          <w:sz w:val="28"/>
        </w:rPr>
        <w:t xml:space="preserve">                 </w:t>
      </w:r>
      <w:r>
        <w:rPr>
          <w:rFonts w:ascii="標楷體" w:eastAsia="標楷體" w:hAnsi="標楷體"/>
          <w:sz w:val="18"/>
        </w:rPr>
        <w:t xml:space="preserve">                           </w:t>
      </w:r>
      <w:r w:rsidR="00FF549E">
        <w:rPr>
          <w:rFonts w:ascii="標楷體" w:eastAsia="標楷體" w:hAnsi="標楷體"/>
          <w:sz w:val="18"/>
          <w:szCs w:val="20"/>
        </w:rPr>
        <w:t>（</w:t>
      </w:r>
      <w:r>
        <w:rPr>
          <w:rFonts w:ascii="標楷體" w:eastAsia="標楷體" w:hAnsi="標楷體"/>
          <w:sz w:val="18"/>
          <w:szCs w:val="20"/>
        </w:rPr>
        <w:t>投標廠商印章</w:t>
      </w:r>
      <w:r w:rsidR="00FF549E">
        <w:rPr>
          <w:rFonts w:ascii="標楷體" w:eastAsia="標楷體" w:hAnsi="標楷體"/>
          <w:sz w:val="18"/>
          <w:szCs w:val="20"/>
        </w:rPr>
        <w:t>）</w:t>
      </w:r>
      <w:r>
        <w:rPr>
          <w:rFonts w:ascii="標楷體" w:eastAsia="標楷體" w:hAnsi="標楷體"/>
          <w:sz w:val="18"/>
          <w:szCs w:val="20"/>
        </w:rPr>
        <w:t xml:space="preserve"> </w:t>
      </w:r>
    </w:p>
    <w:p w:rsidR="00FA1119" w:rsidRDefault="00FA1119" w:rsidP="00FA1119">
      <w:pPr>
        <w:autoSpaceDE w:val="0"/>
        <w:spacing w:line="420" w:lineRule="exact"/>
      </w:pPr>
      <w:r>
        <w:rPr>
          <w:rFonts w:ascii="標楷體" w:eastAsia="標楷體" w:hAnsi="標楷體"/>
          <w:b/>
          <w:sz w:val="28"/>
        </w:rPr>
        <w:t>負責</w:t>
      </w:r>
      <w:r>
        <w:rPr>
          <w:rFonts w:ascii="標楷體" w:eastAsia="標楷體" w:hAnsi="標楷體"/>
          <w:b/>
          <w:sz w:val="28"/>
          <w:szCs w:val="20"/>
        </w:rPr>
        <w:t>人</w:t>
      </w:r>
      <w:r>
        <w:rPr>
          <w:rFonts w:ascii="標楷體" w:eastAsia="標楷體" w:hAnsi="標楷體"/>
          <w:sz w:val="28"/>
          <w:szCs w:val="20"/>
        </w:rPr>
        <w:t>：</w:t>
      </w:r>
      <w:r>
        <w:rPr>
          <w:rFonts w:ascii="標楷體" w:eastAsia="標楷體" w:hAnsi="標楷體"/>
          <w:sz w:val="28"/>
        </w:rPr>
        <w:t xml:space="preserve">                                    </w:t>
      </w:r>
      <w:r>
        <w:rPr>
          <w:rFonts w:ascii="標楷體" w:eastAsia="標楷體" w:hAnsi="標楷體"/>
          <w:sz w:val="18"/>
          <w:szCs w:val="20"/>
        </w:rPr>
        <w:t>（印章或簽署）</w:t>
      </w:r>
    </w:p>
    <w:p w:rsidR="00FA1119" w:rsidRDefault="00FA1119" w:rsidP="00FA1119">
      <w:pPr>
        <w:autoSpaceDE w:val="0"/>
        <w:spacing w:line="420" w:lineRule="exact"/>
      </w:pPr>
      <w:r>
        <w:rPr>
          <w:rFonts w:ascii="標楷體" w:eastAsia="標楷體" w:hAnsi="標楷體"/>
          <w:b/>
          <w:sz w:val="28"/>
        </w:rPr>
        <w:t>統一編號</w:t>
      </w:r>
      <w:r>
        <w:rPr>
          <w:rFonts w:ascii="標楷體" w:eastAsia="標楷體" w:hAnsi="標楷體"/>
          <w:sz w:val="28"/>
        </w:rPr>
        <w:t xml:space="preserve">：                </w:t>
      </w:r>
    </w:p>
    <w:p w:rsidR="00FA1119" w:rsidRPr="00C64CDD" w:rsidRDefault="00FA1119" w:rsidP="00FA1119">
      <w:pPr>
        <w:autoSpaceDE w:val="0"/>
        <w:spacing w:line="420" w:lineRule="exact"/>
      </w:pPr>
      <w:r w:rsidRPr="00C64CDD">
        <w:rPr>
          <w:rFonts w:ascii="標楷體" w:eastAsia="標楷體" w:hAnsi="標楷體"/>
          <w:b/>
          <w:sz w:val="28"/>
        </w:rPr>
        <w:t>地 址</w:t>
      </w:r>
      <w:r w:rsidRPr="00C64CDD">
        <w:rPr>
          <w:rFonts w:ascii="標楷體" w:eastAsia="標楷體" w:hAnsi="標楷體"/>
          <w:sz w:val="28"/>
        </w:rPr>
        <w:t>：</w:t>
      </w:r>
    </w:p>
    <w:p w:rsidR="00FA1119" w:rsidRPr="00C64CDD" w:rsidRDefault="00FA1119" w:rsidP="00FA1119">
      <w:pPr>
        <w:tabs>
          <w:tab w:val="left" w:pos="9923"/>
        </w:tabs>
        <w:spacing w:line="420" w:lineRule="exact"/>
        <w:ind w:left="720" w:hanging="240"/>
        <w:jc w:val="center"/>
      </w:pPr>
      <w:r w:rsidRPr="00C64CDD">
        <w:rPr>
          <w:rFonts w:ascii="標楷體" w:eastAsia="標楷體" w:hAnsi="標楷體" w:cs="夹发砰-WinCharSetFFFF-H"/>
          <w:b/>
          <w:kern w:val="0"/>
          <w:sz w:val="28"/>
          <w:szCs w:val="28"/>
        </w:rPr>
        <w:t>民國        年        月        日</w:t>
      </w:r>
    </w:p>
    <w:p w:rsidR="000C703D" w:rsidRPr="00CC253B" w:rsidRDefault="00B169F2" w:rsidP="000C703D">
      <w:pPr>
        <w:pageBreakBefore/>
        <w:widowControl w:val="0"/>
        <w:tabs>
          <w:tab w:val="left" w:pos="9214"/>
        </w:tabs>
        <w:suppressAutoHyphens/>
        <w:autoSpaceDN w:val="0"/>
        <w:spacing w:line="500" w:lineRule="exact"/>
        <w:ind w:leftChars="-295" w:left="567" w:rightChars="96" w:right="230" w:hangingChars="398" w:hanging="1275"/>
        <w:textAlignment w:val="baseline"/>
        <w:rPr>
          <w:rFonts w:eastAsia="標楷體"/>
          <w:b/>
          <w:kern w:val="0"/>
          <w:sz w:val="32"/>
          <w:szCs w:val="32"/>
        </w:rPr>
      </w:pPr>
      <w:r w:rsidRPr="000C703D">
        <w:rPr>
          <w:rFonts w:eastAsia="標楷體"/>
          <w:b/>
          <w:kern w:val="0"/>
          <w:sz w:val="32"/>
          <w:szCs w:val="32"/>
        </w:rPr>
        <w:lastRenderedPageBreak/>
        <w:t>附錄十二</w:t>
      </w:r>
    </w:p>
    <w:p w:rsidR="000C703D" w:rsidRPr="00CC253B" w:rsidRDefault="00B169F2" w:rsidP="000C703D">
      <w:pPr>
        <w:pStyle w:val="af5"/>
        <w:jc w:val="center"/>
        <w:rPr>
          <w:rFonts w:ascii="標楷體" w:eastAsia="標楷體" w:hAnsi="標楷體"/>
          <w:b/>
          <w:sz w:val="32"/>
          <w:szCs w:val="32"/>
        </w:rPr>
      </w:pPr>
      <w:r w:rsidRPr="00CC253B">
        <w:rPr>
          <w:rFonts w:ascii="標楷體" w:eastAsia="標楷體" w:hAnsi="標楷體"/>
          <w:b/>
          <w:sz w:val="32"/>
          <w:szCs w:val="32"/>
        </w:rPr>
        <w:t>廠商確認瞭解「臺北市政府所屬各機關學校捐款</w:t>
      </w:r>
    </w:p>
    <w:p w:rsidR="00B169F2" w:rsidRPr="00CC253B" w:rsidRDefault="00B169F2" w:rsidP="000C703D">
      <w:pPr>
        <w:pStyle w:val="af5"/>
        <w:jc w:val="center"/>
        <w:rPr>
          <w:rFonts w:ascii="標楷體" w:eastAsia="標楷體" w:hAnsi="標楷體"/>
          <w:b/>
          <w:sz w:val="32"/>
          <w:szCs w:val="32"/>
        </w:rPr>
      </w:pPr>
      <w:r w:rsidRPr="00CC253B">
        <w:rPr>
          <w:rFonts w:ascii="標楷體" w:eastAsia="標楷體" w:hAnsi="標楷體"/>
          <w:b/>
          <w:sz w:val="32"/>
          <w:szCs w:val="32"/>
        </w:rPr>
        <w:t>收支管理要點」規定切結書</w:t>
      </w:r>
    </w:p>
    <w:p w:rsidR="00B169F2" w:rsidRPr="00CC253B" w:rsidRDefault="00B169F2" w:rsidP="00B169F2">
      <w:pPr>
        <w:widowControl w:val="0"/>
        <w:suppressAutoHyphens/>
        <w:autoSpaceDN w:val="0"/>
        <w:spacing w:line="640" w:lineRule="exact"/>
        <w:ind w:firstLineChars="200" w:firstLine="480"/>
        <w:textAlignment w:val="baseline"/>
        <w:rPr>
          <w:rFonts w:eastAsia="標楷體"/>
          <w:bCs/>
          <w:kern w:val="0"/>
          <w:sz w:val="36"/>
          <w:szCs w:val="36"/>
        </w:rPr>
      </w:pPr>
      <w:r w:rsidRPr="00CC253B">
        <w:rPr>
          <w:rFonts w:eastAsia="標楷體"/>
          <w:kern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2"/>
        <w:gridCol w:w="2384"/>
        <w:gridCol w:w="4066"/>
      </w:tblGrid>
      <w:tr w:rsidR="00CC253B" w:rsidRPr="00CC253B" w:rsidTr="00435A05">
        <w:trPr>
          <w:trHeight w:val="540"/>
          <w:tblHeader/>
        </w:trPr>
        <w:tc>
          <w:tcPr>
            <w:tcW w:w="1115" w:type="pct"/>
            <w:vAlign w:val="center"/>
          </w:tcPr>
          <w:p w:rsidR="00B169F2" w:rsidRPr="00CC253B" w:rsidRDefault="00B169F2" w:rsidP="00B169F2">
            <w:pPr>
              <w:widowControl w:val="0"/>
              <w:suppressAutoHyphens/>
              <w:autoSpaceDN w:val="0"/>
              <w:snapToGrid w:val="0"/>
              <w:spacing w:before="100" w:beforeAutospacing="1" w:after="100" w:afterAutospacing="1" w:line="280" w:lineRule="atLeast"/>
              <w:jc w:val="center"/>
              <w:textAlignment w:val="baseline"/>
              <w:rPr>
                <w:rFonts w:eastAsia="標楷體"/>
                <w:kern w:val="0"/>
                <w:sz w:val="32"/>
              </w:rPr>
            </w:pPr>
            <w:r w:rsidRPr="00CC253B">
              <w:rPr>
                <w:rFonts w:eastAsia="標楷體"/>
                <w:kern w:val="0"/>
                <w:sz w:val="32"/>
              </w:rPr>
              <w:t>法規名稱</w:t>
            </w:r>
          </w:p>
        </w:tc>
        <w:tc>
          <w:tcPr>
            <w:tcW w:w="1436" w:type="pct"/>
            <w:vAlign w:val="center"/>
          </w:tcPr>
          <w:p w:rsidR="00B169F2" w:rsidRPr="00CC253B" w:rsidRDefault="00B169F2" w:rsidP="00B169F2">
            <w:pPr>
              <w:widowControl w:val="0"/>
              <w:suppressAutoHyphens/>
              <w:autoSpaceDN w:val="0"/>
              <w:snapToGrid w:val="0"/>
              <w:spacing w:before="100" w:beforeAutospacing="1" w:after="100" w:afterAutospacing="1" w:line="280" w:lineRule="atLeast"/>
              <w:jc w:val="center"/>
              <w:textAlignment w:val="baseline"/>
              <w:rPr>
                <w:rFonts w:eastAsia="標楷體"/>
                <w:kern w:val="0"/>
                <w:sz w:val="32"/>
              </w:rPr>
            </w:pPr>
            <w:r w:rsidRPr="00CC253B">
              <w:rPr>
                <w:rFonts w:eastAsia="標楷體"/>
                <w:kern w:val="0"/>
                <w:sz w:val="32"/>
              </w:rPr>
              <w:t>相關條項</w:t>
            </w:r>
          </w:p>
        </w:tc>
        <w:tc>
          <w:tcPr>
            <w:tcW w:w="2449" w:type="pct"/>
            <w:vAlign w:val="center"/>
          </w:tcPr>
          <w:p w:rsidR="00B169F2" w:rsidRPr="00CC253B" w:rsidRDefault="00B169F2" w:rsidP="00B169F2">
            <w:pPr>
              <w:widowControl w:val="0"/>
              <w:suppressAutoHyphens/>
              <w:autoSpaceDN w:val="0"/>
              <w:snapToGrid w:val="0"/>
              <w:spacing w:before="100" w:beforeAutospacing="1" w:after="100" w:afterAutospacing="1" w:line="280" w:lineRule="atLeast"/>
              <w:jc w:val="center"/>
              <w:textAlignment w:val="baseline"/>
              <w:rPr>
                <w:rFonts w:eastAsia="標楷體"/>
                <w:kern w:val="0"/>
                <w:sz w:val="32"/>
              </w:rPr>
            </w:pPr>
            <w:r w:rsidRPr="00CC253B">
              <w:rPr>
                <w:rFonts w:eastAsia="標楷體"/>
                <w:kern w:val="0"/>
                <w:sz w:val="32"/>
              </w:rPr>
              <w:t>條文內容</w:t>
            </w:r>
          </w:p>
        </w:tc>
      </w:tr>
      <w:tr w:rsidR="00CC253B" w:rsidRPr="00CC253B" w:rsidTr="00435A05">
        <w:trPr>
          <w:cantSplit/>
          <w:trHeight w:val="1742"/>
          <w:tblHeader/>
        </w:trPr>
        <w:tc>
          <w:tcPr>
            <w:tcW w:w="1115" w:type="pct"/>
            <w:vMerge w:val="restart"/>
          </w:tcPr>
          <w:p w:rsidR="00B169F2" w:rsidRPr="00CC253B" w:rsidRDefault="00B169F2" w:rsidP="00B169F2">
            <w:pPr>
              <w:widowControl w:val="0"/>
              <w:suppressAutoHyphens/>
              <w:autoSpaceDN w:val="0"/>
              <w:spacing w:line="360" w:lineRule="exact"/>
              <w:jc w:val="both"/>
              <w:textAlignment w:val="baseline"/>
              <w:rPr>
                <w:rFonts w:eastAsia="標楷體"/>
                <w:kern w:val="0"/>
                <w:sz w:val="28"/>
              </w:rPr>
            </w:pPr>
            <w:r w:rsidRPr="00CC253B">
              <w:rPr>
                <w:rFonts w:eastAsia="標楷體"/>
                <w:kern w:val="0"/>
                <w:sz w:val="28"/>
              </w:rPr>
              <w:t>臺北市政府所屬各機關學校捐款收支管理要點</w:t>
            </w:r>
          </w:p>
        </w:tc>
        <w:tc>
          <w:tcPr>
            <w:tcW w:w="1436" w:type="pct"/>
          </w:tcPr>
          <w:p w:rsidR="00B169F2" w:rsidRPr="00CC253B" w:rsidRDefault="00B169F2" w:rsidP="00B169F2">
            <w:pPr>
              <w:widowControl w:val="0"/>
              <w:suppressAutoHyphens/>
              <w:autoSpaceDN w:val="0"/>
              <w:spacing w:line="360" w:lineRule="exact"/>
              <w:textAlignment w:val="baseline"/>
              <w:rPr>
                <w:rFonts w:eastAsia="標楷體"/>
                <w:kern w:val="0"/>
                <w:sz w:val="28"/>
              </w:rPr>
            </w:pPr>
            <w:r w:rsidRPr="00CC253B">
              <w:rPr>
                <w:rFonts w:eastAsia="標楷體"/>
                <w:kern w:val="0"/>
                <w:sz w:val="28"/>
              </w:rPr>
              <w:t>第</w:t>
            </w:r>
            <w:r w:rsidRPr="00CC253B">
              <w:rPr>
                <w:rFonts w:eastAsia="標楷體"/>
                <w:kern w:val="0"/>
                <w:sz w:val="28"/>
              </w:rPr>
              <w:t>3</w:t>
            </w:r>
            <w:r w:rsidRPr="00CC253B">
              <w:rPr>
                <w:rFonts w:eastAsia="標楷體"/>
                <w:kern w:val="0"/>
                <w:sz w:val="28"/>
              </w:rPr>
              <w:t>點第</w:t>
            </w:r>
            <w:r w:rsidRPr="00CC253B">
              <w:rPr>
                <w:rFonts w:eastAsia="標楷體"/>
                <w:kern w:val="0"/>
                <w:sz w:val="28"/>
              </w:rPr>
              <w:t>3</w:t>
            </w:r>
            <w:r w:rsidRPr="00CC253B">
              <w:rPr>
                <w:rFonts w:eastAsia="標楷體"/>
                <w:kern w:val="0"/>
                <w:sz w:val="28"/>
              </w:rPr>
              <w:t>項</w:t>
            </w:r>
          </w:p>
        </w:tc>
        <w:tc>
          <w:tcPr>
            <w:tcW w:w="2449" w:type="pct"/>
          </w:tcPr>
          <w:p w:rsidR="00B169F2" w:rsidRPr="00CC253B" w:rsidRDefault="000C703D" w:rsidP="00B169F2">
            <w:pPr>
              <w:widowControl w:val="0"/>
              <w:suppressAutoHyphens/>
              <w:autoSpaceDN w:val="0"/>
              <w:spacing w:line="360" w:lineRule="exact"/>
              <w:jc w:val="both"/>
              <w:textAlignment w:val="baseline"/>
              <w:rPr>
                <w:rFonts w:eastAsia="標楷體"/>
                <w:kern w:val="0"/>
                <w:sz w:val="28"/>
              </w:rPr>
            </w:pPr>
            <w:r w:rsidRPr="00CC253B">
              <w:rPr>
                <w:rFonts w:eastAsia="標楷體" w:hint="eastAsia"/>
                <w:kern w:val="0"/>
                <w:sz w:val="28"/>
              </w:rPr>
              <w:t>業務機關於標案招標期間不得接受投標廠商或其負責人之捐款。</w:t>
            </w:r>
          </w:p>
        </w:tc>
      </w:tr>
      <w:tr w:rsidR="00CC253B" w:rsidRPr="00CC253B" w:rsidTr="00435A05">
        <w:trPr>
          <w:cantSplit/>
          <w:trHeight w:val="1399"/>
          <w:tblHeader/>
        </w:trPr>
        <w:tc>
          <w:tcPr>
            <w:tcW w:w="1115" w:type="pct"/>
            <w:vMerge/>
            <w:tcBorders>
              <w:bottom w:val="single" w:sz="4" w:space="0" w:color="auto"/>
            </w:tcBorders>
          </w:tcPr>
          <w:p w:rsidR="00B169F2" w:rsidRPr="00CC253B" w:rsidRDefault="00B169F2" w:rsidP="00B169F2">
            <w:pPr>
              <w:widowControl w:val="0"/>
              <w:suppressAutoHyphens/>
              <w:autoSpaceDN w:val="0"/>
              <w:spacing w:line="360" w:lineRule="exact"/>
              <w:textAlignment w:val="baseline"/>
              <w:rPr>
                <w:rFonts w:eastAsia="標楷體"/>
                <w:kern w:val="0"/>
                <w:sz w:val="28"/>
              </w:rPr>
            </w:pPr>
          </w:p>
        </w:tc>
        <w:tc>
          <w:tcPr>
            <w:tcW w:w="1436" w:type="pct"/>
            <w:tcBorders>
              <w:bottom w:val="single" w:sz="4" w:space="0" w:color="auto"/>
            </w:tcBorders>
          </w:tcPr>
          <w:p w:rsidR="00B169F2" w:rsidRPr="00CC253B" w:rsidRDefault="00B169F2" w:rsidP="00B169F2">
            <w:pPr>
              <w:widowControl w:val="0"/>
              <w:suppressAutoHyphens/>
              <w:autoSpaceDN w:val="0"/>
              <w:spacing w:line="360" w:lineRule="exact"/>
              <w:textAlignment w:val="baseline"/>
              <w:rPr>
                <w:rFonts w:eastAsia="標楷體"/>
                <w:kern w:val="0"/>
                <w:sz w:val="28"/>
              </w:rPr>
            </w:pPr>
            <w:r w:rsidRPr="00CC253B">
              <w:rPr>
                <w:rFonts w:eastAsia="標楷體"/>
                <w:kern w:val="0"/>
                <w:sz w:val="28"/>
              </w:rPr>
              <w:t>第</w:t>
            </w:r>
            <w:r w:rsidRPr="00CC253B">
              <w:rPr>
                <w:rFonts w:eastAsia="標楷體"/>
                <w:kern w:val="0"/>
                <w:sz w:val="28"/>
              </w:rPr>
              <w:t>3</w:t>
            </w:r>
            <w:r w:rsidRPr="00CC253B">
              <w:rPr>
                <w:rFonts w:eastAsia="標楷體"/>
                <w:kern w:val="0"/>
                <w:sz w:val="28"/>
              </w:rPr>
              <w:t>點第</w:t>
            </w:r>
            <w:r w:rsidRPr="00CC253B">
              <w:rPr>
                <w:rFonts w:eastAsia="標楷體"/>
                <w:kern w:val="0"/>
                <w:sz w:val="28"/>
              </w:rPr>
              <w:t>4</w:t>
            </w:r>
            <w:r w:rsidRPr="00CC253B">
              <w:rPr>
                <w:rFonts w:eastAsia="標楷體"/>
                <w:kern w:val="0"/>
                <w:sz w:val="28"/>
              </w:rPr>
              <w:t>項</w:t>
            </w:r>
          </w:p>
        </w:tc>
        <w:tc>
          <w:tcPr>
            <w:tcW w:w="2449" w:type="pct"/>
            <w:tcBorders>
              <w:bottom w:val="single" w:sz="4" w:space="0" w:color="auto"/>
            </w:tcBorders>
          </w:tcPr>
          <w:p w:rsidR="00B169F2" w:rsidRPr="00CC253B" w:rsidRDefault="000C703D" w:rsidP="00606FEA">
            <w:pPr>
              <w:widowControl w:val="0"/>
              <w:suppressAutoHyphens/>
              <w:autoSpaceDN w:val="0"/>
              <w:adjustRightInd w:val="0"/>
              <w:spacing w:line="240" w:lineRule="atLeast"/>
              <w:jc w:val="both"/>
              <w:textDirection w:val="lrTbV"/>
              <w:textAlignment w:val="baseline"/>
              <w:rPr>
                <w:rFonts w:eastAsia="標楷體"/>
                <w:kern w:val="0"/>
                <w:sz w:val="28"/>
                <w:szCs w:val="20"/>
              </w:rPr>
            </w:pPr>
            <w:r w:rsidRPr="00CC253B">
              <w:rPr>
                <w:rFonts w:eastAsia="標楷體" w:hint="eastAsia"/>
                <w:kern w:val="0"/>
                <w:sz w:val="28"/>
                <w:szCs w:val="20"/>
              </w:rPr>
              <w:t>業務機關於契約履約期間不得接受與其有契約關係者之捐款；期間屆滿或契約終止、解除後之一年內，亦不得接受。</w:t>
            </w:r>
          </w:p>
        </w:tc>
      </w:tr>
    </w:tbl>
    <w:p w:rsidR="009B718A" w:rsidRPr="00CC253B" w:rsidRDefault="009B718A" w:rsidP="009B718A">
      <w:pPr>
        <w:widowControl w:val="0"/>
        <w:suppressAutoHyphens/>
        <w:autoSpaceDN w:val="0"/>
        <w:spacing w:line="640" w:lineRule="exact"/>
        <w:ind w:firstLineChars="221" w:firstLine="707"/>
        <w:jc w:val="both"/>
        <w:textAlignment w:val="baseline"/>
        <w:rPr>
          <w:rFonts w:ascii="標楷體" w:eastAsia="標楷體" w:hAnsi="標楷體"/>
          <w:kern w:val="0"/>
          <w:sz w:val="32"/>
        </w:rPr>
      </w:pPr>
      <w:r w:rsidRPr="00CC253B">
        <w:rPr>
          <w:rFonts w:ascii="標楷體" w:eastAsia="標楷體" w:hAnsi="標楷體"/>
          <w:kern w:val="0"/>
          <w:sz w:val="32"/>
        </w:rPr>
        <w:t>本廠商</w:t>
      </w:r>
      <w:r w:rsidRPr="004379CF">
        <w:rPr>
          <w:rFonts w:ascii="標楷體" w:eastAsia="標楷體" w:hAnsi="標楷體"/>
          <w:kern w:val="0"/>
          <w:sz w:val="32"/>
        </w:rPr>
        <w:t>「</w:t>
      </w:r>
      <w:r w:rsidRPr="004379CF">
        <w:rPr>
          <w:rFonts w:ascii="標楷體" w:eastAsia="標楷體" w:hAnsi="標楷體"/>
          <w:kern w:val="0"/>
          <w:sz w:val="32"/>
          <w:u w:val="single"/>
        </w:rPr>
        <w:t>○○○」</w:t>
      </w:r>
      <w:r w:rsidRPr="004379CF">
        <w:rPr>
          <w:rFonts w:ascii="標楷體" w:eastAsia="標楷體" w:hAnsi="標楷體" w:hint="eastAsia"/>
          <w:kern w:val="0"/>
          <w:sz w:val="32"/>
          <w:u w:val="single"/>
        </w:rPr>
        <w:t>（廠商名稱）</w:t>
      </w:r>
      <w:r w:rsidRPr="004379CF">
        <w:rPr>
          <w:rFonts w:ascii="標楷體" w:eastAsia="標楷體" w:hAnsi="標楷體"/>
          <w:kern w:val="0"/>
          <w:sz w:val="32"/>
        </w:rPr>
        <w:t>參與</w:t>
      </w:r>
      <w:r w:rsidRPr="004379CF">
        <w:rPr>
          <w:rFonts w:ascii="標楷體" w:eastAsia="標楷體" w:hAnsi="標楷體"/>
          <w:kern w:val="0"/>
          <w:sz w:val="32"/>
          <w:szCs w:val="32"/>
        </w:rPr>
        <w:t>「</w:t>
      </w:r>
      <w:r w:rsidR="004379CF" w:rsidRPr="004379CF">
        <w:rPr>
          <w:rFonts w:ascii="標楷體" w:eastAsia="標楷體" w:hAnsi="標楷體"/>
          <w:sz w:val="32"/>
          <w:szCs w:val="32"/>
        </w:rPr>
        <w:t>臺北市政府警察局</w:t>
      </w:r>
      <w:r w:rsidRPr="004379CF">
        <w:rPr>
          <w:rFonts w:ascii="標楷體" w:eastAsia="標楷體" w:hAnsi="標楷體"/>
          <w:kern w:val="0"/>
          <w:sz w:val="32"/>
          <w:szCs w:val="32"/>
          <w:u w:val="single"/>
        </w:rPr>
        <w:t>」委託辦理之「</w:t>
      </w:r>
      <w:r w:rsidR="004379CF" w:rsidRPr="004379CF">
        <w:rPr>
          <w:rFonts w:ascii="標楷體" w:eastAsia="標楷體" w:hAnsi="標楷體"/>
          <w:sz w:val="32"/>
          <w:szCs w:val="32"/>
          <w:u w:val="single"/>
        </w:rPr>
        <w:t>112年度錄影監視系統第二期相關工程設備定期保養維護採購案</w:t>
      </w:r>
      <w:r w:rsidRPr="004379CF">
        <w:rPr>
          <w:rFonts w:ascii="標楷體" w:eastAsia="標楷體" w:hAnsi="標楷體"/>
          <w:kern w:val="0"/>
          <w:sz w:val="32"/>
          <w:szCs w:val="32"/>
          <w:u w:val="single"/>
        </w:rPr>
        <w:t>」</w:t>
      </w:r>
      <w:r w:rsidRPr="004379CF">
        <w:rPr>
          <w:rFonts w:ascii="標楷體" w:eastAsia="標楷體" w:hAnsi="標楷體"/>
          <w:kern w:val="0"/>
          <w:sz w:val="32"/>
          <w:szCs w:val="32"/>
        </w:rPr>
        <w:t>，對</w:t>
      </w:r>
      <w:r w:rsidRPr="00CC253B">
        <w:rPr>
          <w:rFonts w:ascii="標楷體" w:eastAsia="標楷體" w:hAnsi="標楷體"/>
          <w:kern w:val="0"/>
          <w:sz w:val="32"/>
        </w:rPr>
        <w:t>於「臺北市政府所屬各機關學校捐款收支管理要點」第3點第3項及第4項已充分瞭解。</w:t>
      </w:r>
    </w:p>
    <w:p w:rsidR="00B169F2" w:rsidRPr="009B718A" w:rsidRDefault="00B169F2" w:rsidP="00B169F2">
      <w:pPr>
        <w:widowControl w:val="0"/>
        <w:suppressAutoHyphens/>
        <w:autoSpaceDN w:val="0"/>
        <w:spacing w:line="640" w:lineRule="exact"/>
        <w:ind w:firstLineChars="221" w:firstLine="707"/>
        <w:jc w:val="both"/>
        <w:textAlignment w:val="baseline"/>
        <w:rPr>
          <w:rFonts w:eastAsia="標楷體"/>
          <w:kern w:val="0"/>
          <w:sz w:val="32"/>
        </w:rPr>
      </w:pPr>
    </w:p>
    <w:p w:rsidR="00B169F2" w:rsidRPr="000C703D" w:rsidRDefault="00B169F2" w:rsidP="00B169F2">
      <w:pPr>
        <w:widowControl w:val="0"/>
        <w:suppressAutoHyphens/>
        <w:autoSpaceDN w:val="0"/>
        <w:spacing w:line="640" w:lineRule="exact"/>
        <w:ind w:leftChars="1772" w:left="4253"/>
        <w:textAlignment w:val="baseline"/>
        <w:rPr>
          <w:rFonts w:eastAsia="標楷體"/>
          <w:kern w:val="0"/>
          <w:sz w:val="32"/>
        </w:rPr>
      </w:pPr>
      <w:r w:rsidRPr="000C703D">
        <w:rPr>
          <w:rFonts w:eastAsia="標楷體"/>
          <w:kern w:val="0"/>
          <w:sz w:val="32"/>
        </w:rPr>
        <w:t>立書人</w:t>
      </w:r>
    </w:p>
    <w:p w:rsidR="00B169F2" w:rsidRPr="000C703D" w:rsidRDefault="00B169F2" w:rsidP="00B169F2">
      <w:pPr>
        <w:widowControl w:val="0"/>
        <w:suppressAutoHyphens/>
        <w:autoSpaceDN w:val="0"/>
        <w:spacing w:line="640" w:lineRule="exact"/>
        <w:ind w:leftChars="1772" w:left="4253"/>
        <w:textAlignment w:val="baseline"/>
        <w:rPr>
          <w:rFonts w:eastAsia="標楷體"/>
          <w:b/>
          <w:kern w:val="0"/>
        </w:rPr>
      </w:pPr>
      <w:r w:rsidRPr="000C703D">
        <w:rPr>
          <w:rFonts w:eastAsia="標楷體"/>
          <w:b/>
          <w:kern w:val="0"/>
          <w:sz w:val="32"/>
          <w:szCs w:val="32"/>
        </w:rPr>
        <w:t>投標廠商：</w:t>
      </w:r>
      <w:r w:rsidRPr="000C703D">
        <w:rPr>
          <w:rFonts w:eastAsia="標楷體"/>
          <w:b/>
          <w:kern w:val="0"/>
        </w:rPr>
        <w:t xml:space="preserve">                  </w:t>
      </w:r>
      <w:r w:rsidRPr="000C703D">
        <w:rPr>
          <w:rFonts w:eastAsia="標楷體"/>
          <w:b/>
          <w:kern w:val="0"/>
          <w:sz w:val="16"/>
          <w:szCs w:val="16"/>
        </w:rPr>
        <w:t>（投標廠商印章）</w:t>
      </w:r>
      <w:r w:rsidRPr="000C703D">
        <w:rPr>
          <w:rFonts w:eastAsia="標楷體"/>
          <w:b/>
          <w:kern w:val="0"/>
          <w:sz w:val="16"/>
          <w:szCs w:val="16"/>
        </w:rPr>
        <w:t xml:space="preserve"> </w:t>
      </w:r>
    </w:p>
    <w:p w:rsidR="00B169F2" w:rsidRPr="000C703D" w:rsidRDefault="00B169F2" w:rsidP="00B169F2">
      <w:pPr>
        <w:widowControl w:val="0"/>
        <w:suppressAutoHyphens/>
        <w:autoSpaceDN w:val="0"/>
        <w:spacing w:line="640" w:lineRule="exact"/>
        <w:ind w:leftChars="1772" w:left="4253"/>
        <w:textAlignment w:val="baseline"/>
        <w:rPr>
          <w:rFonts w:eastAsia="標楷體"/>
          <w:b/>
          <w:kern w:val="0"/>
        </w:rPr>
      </w:pPr>
      <w:r w:rsidRPr="000C703D">
        <w:rPr>
          <w:rFonts w:eastAsia="標楷體"/>
          <w:b/>
          <w:kern w:val="0"/>
          <w:sz w:val="32"/>
          <w:szCs w:val="32"/>
        </w:rPr>
        <w:t>負責人：</w:t>
      </w:r>
      <w:r w:rsidRPr="000C703D">
        <w:rPr>
          <w:rFonts w:eastAsia="標楷體"/>
          <w:b/>
          <w:kern w:val="0"/>
          <w:sz w:val="32"/>
          <w:szCs w:val="32"/>
        </w:rPr>
        <w:t xml:space="preserve"> </w:t>
      </w:r>
      <w:r w:rsidRPr="000C703D">
        <w:rPr>
          <w:rFonts w:eastAsia="標楷體"/>
          <w:b/>
          <w:kern w:val="0"/>
        </w:rPr>
        <w:t xml:space="preserve">                   </w:t>
      </w:r>
      <w:r w:rsidRPr="000C703D">
        <w:rPr>
          <w:rFonts w:eastAsia="標楷體" w:hint="eastAsia"/>
          <w:b/>
          <w:kern w:val="0"/>
        </w:rPr>
        <w:t xml:space="preserve">    </w:t>
      </w:r>
      <w:r w:rsidRPr="000C703D">
        <w:rPr>
          <w:rFonts w:eastAsia="標楷體"/>
          <w:b/>
          <w:kern w:val="0"/>
          <w:sz w:val="16"/>
          <w:szCs w:val="16"/>
        </w:rPr>
        <w:t>（印章或簽署）</w:t>
      </w:r>
    </w:p>
    <w:p w:rsidR="00B169F2" w:rsidRPr="000C703D" w:rsidRDefault="00B169F2" w:rsidP="00B169F2">
      <w:pPr>
        <w:widowControl w:val="0"/>
        <w:tabs>
          <w:tab w:val="left" w:pos="9923"/>
        </w:tabs>
        <w:suppressAutoHyphens/>
        <w:autoSpaceDN w:val="0"/>
        <w:spacing w:line="340" w:lineRule="exact"/>
        <w:jc w:val="both"/>
        <w:textAlignment w:val="baseline"/>
        <w:rPr>
          <w:rFonts w:eastAsia="標楷體"/>
          <w:b/>
          <w:kern w:val="0"/>
          <w:sz w:val="28"/>
          <w:szCs w:val="28"/>
        </w:rPr>
      </w:pPr>
    </w:p>
    <w:p w:rsidR="00B169F2" w:rsidRPr="000C703D" w:rsidRDefault="00B169F2" w:rsidP="00B169F2">
      <w:pPr>
        <w:widowControl w:val="0"/>
        <w:tabs>
          <w:tab w:val="left" w:pos="9923"/>
        </w:tabs>
        <w:suppressAutoHyphens/>
        <w:autoSpaceDN w:val="0"/>
        <w:spacing w:line="340" w:lineRule="exact"/>
        <w:jc w:val="both"/>
        <w:textAlignment w:val="baseline"/>
        <w:rPr>
          <w:rFonts w:eastAsia="標楷體"/>
          <w:b/>
          <w:kern w:val="0"/>
          <w:sz w:val="28"/>
          <w:szCs w:val="28"/>
        </w:rPr>
      </w:pPr>
    </w:p>
    <w:p w:rsidR="00B169F2" w:rsidRPr="000C703D" w:rsidRDefault="00B169F2" w:rsidP="00B169F2">
      <w:pPr>
        <w:widowControl w:val="0"/>
        <w:tabs>
          <w:tab w:val="left" w:pos="9923"/>
        </w:tabs>
        <w:suppressAutoHyphens/>
        <w:autoSpaceDN w:val="0"/>
        <w:spacing w:line="340" w:lineRule="exact"/>
        <w:jc w:val="both"/>
        <w:textAlignment w:val="baseline"/>
        <w:rPr>
          <w:rFonts w:eastAsia="標楷體"/>
          <w:b/>
          <w:kern w:val="0"/>
          <w:sz w:val="28"/>
          <w:szCs w:val="28"/>
        </w:rPr>
      </w:pPr>
    </w:p>
    <w:p w:rsidR="00B169F2" w:rsidRPr="00B169F2" w:rsidRDefault="00B169F2" w:rsidP="009B718A">
      <w:pPr>
        <w:widowControl w:val="0"/>
        <w:tabs>
          <w:tab w:val="left" w:pos="9923"/>
        </w:tabs>
        <w:suppressAutoHyphens/>
        <w:autoSpaceDN w:val="0"/>
        <w:spacing w:line="340" w:lineRule="exact"/>
        <w:jc w:val="distribute"/>
        <w:textAlignment w:val="baseline"/>
        <w:rPr>
          <w:rFonts w:eastAsia="標楷體"/>
          <w:b/>
          <w:kern w:val="0"/>
          <w:sz w:val="32"/>
          <w:szCs w:val="32"/>
        </w:rPr>
      </w:pPr>
      <w:r w:rsidRPr="000C703D">
        <w:rPr>
          <w:rFonts w:eastAsia="標楷體"/>
          <w:b/>
          <w:kern w:val="0"/>
          <w:sz w:val="28"/>
          <w:szCs w:val="28"/>
        </w:rPr>
        <w:t>民國</w:t>
      </w:r>
      <w:r w:rsidRPr="000C703D">
        <w:rPr>
          <w:rFonts w:eastAsia="標楷體"/>
          <w:b/>
          <w:kern w:val="0"/>
          <w:sz w:val="28"/>
          <w:szCs w:val="28"/>
        </w:rPr>
        <w:t xml:space="preserve">        </w:t>
      </w:r>
      <w:r w:rsidRPr="000C703D">
        <w:rPr>
          <w:rFonts w:eastAsia="標楷體"/>
          <w:b/>
          <w:kern w:val="0"/>
          <w:sz w:val="28"/>
          <w:szCs w:val="28"/>
        </w:rPr>
        <w:t>年</w:t>
      </w:r>
      <w:r w:rsidRPr="000C703D">
        <w:rPr>
          <w:rFonts w:eastAsia="標楷體"/>
          <w:b/>
          <w:kern w:val="0"/>
          <w:sz w:val="28"/>
          <w:szCs w:val="28"/>
        </w:rPr>
        <w:t xml:space="preserve">        </w:t>
      </w:r>
      <w:r w:rsidRPr="000C703D">
        <w:rPr>
          <w:rFonts w:eastAsia="標楷體"/>
          <w:b/>
          <w:kern w:val="0"/>
          <w:sz w:val="28"/>
          <w:szCs w:val="28"/>
        </w:rPr>
        <w:t>月</w:t>
      </w:r>
      <w:r w:rsidRPr="000C703D">
        <w:rPr>
          <w:rFonts w:eastAsia="標楷體"/>
          <w:b/>
          <w:kern w:val="0"/>
          <w:sz w:val="28"/>
          <w:szCs w:val="28"/>
        </w:rPr>
        <w:t xml:space="preserve">        </w:t>
      </w:r>
      <w:r w:rsidRPr="000C703D">
        <w:rPr>
          <w:rFonts w:eastAsia="標楷體"/>
          <w:b/>
          <w:kern w:val="0"/>
          <w:sz w:val="28"/>
          <w:szCs w:val="28"/>
        </w:rPr>
        <w:t>日</w:t>
      </w:r>
      <w:r w:rsidRPr="00B169F2">
        <w:rPr>
          <w:rFonts w:eastAsia="標楷體"/>
          <w:b/>
          <w:kern w:val="0"/>
          <w:sz w:val="32"/>
          <w:szCs w:val="32"/>
        </w:rPr>
        <w:br/>
      </w:r>
    </w:p>
    <w:p w:rsidR="00B169F2" w:rsidRPr="00B169F2" w:rsidRDefault="00B169F2" w:rsidP="00F35D28">
      <w:pPr>
        <w:tabs>
          <w:tab w:val="left" w:pos="9923"/>
        </w:tabs>
        <w:spacing w:line="240" w:lineRule="exact"/>
        <w:ind w:left="720" w:hanging="240"/>
        <w:jc w:val="center"/>
        <w:sectPr w:rsidR="00B169F2" w:rsidRPr="00B169F2" w:rsidSect="00FA1119">
          <w:pgSz w:w="11906" w:h="16838"/>
          <w:pgMar w:top="1440" w:right="1797" w:bottom="1440" w:left="1797" w:header="799" w:footer="601" w:gutter="0"/>
          <w:cols w:space="720"/>
          <w:docGrid w:type="lines" w:linePitch="812"/>
        </w:sectPr>
      </w:pPr>
    </w:p>
    <w:p w:rsidR="00A84F1F" w:rsidRPr="00A84F1F" w:rsidRDefault="00A84F1F" w:rsidP="00A84F1F">
      <w:pPr>
        <w:keepNext/>
        <w:pageBreakBefore/>
        <w:widowControl w:val="0"/>
        <w:tabs>
          <w:tab w:val="left" w:pos="9923"/>
        </w:tabs>
        <w:suppressAutoHyphens/>
        <w:autoSpaceDN w:val="0"/>
        <w:spacing w:line="480" w:lineRule="exact"/>
        <w:jc w:val="both"/>
        <w:textAlignment w:val="baseline"/>
        <w:outlineLvl w:val="1"/>
        <w:rPr>
          <w:rFonts w:eastAsia="標楷體"/>
          <w:b/>
          <w:kern w:val="0"/>
          <w:sz w:val="32"/>
          <w:szCs w:val="32"/>
          <w:lang w:val="zh-TW"/>
        </w:rPr>
      </w:pPr>
      <w:r w:rsidRPr="00A84F1F">
        <w:rPr>
          <w:rFonts w:eastAsia="標楷體"/>
          <w:b/>
          <w:kern w:val="0"/>
          <w:sz w:val="32"/>
          <w:szCs w:val="32"/>
          <w:lang w:val="zh-TW"/>
        </w:rPr>
        <w:lastRenderedPageBreak/>
        <w:t>附表一</w:t>
      </w:r>
      <w:r w:rsidRPr="00A84F1F">
        <w:rPr>
          <w:rFonts w:eastAsia="標楷體"/>
          <w:b/>
          <w:kern w:val="0"/>
          <w:sz w:val="32"/>
          <w:szCs w:val="32"/>
          <w:lang w:val="zh-TW"/>
        </w:rPr>
        <w:t xml:space="preserve">                                     </w:t>
      </w:r>
    </w:p>
    <w:p w:rsidR="00A84F1F" w:rsidRPr="00A84F1F" w:rsidRDefault="00A84F1F" w:rsidP="00A84F1F">
      <w:pPr>
        <w:widowControl w:val="0"/>
        <w:tabs>
          <w:tab w:val="left" w:pos="9923"/>
        </w:tabs>
        <w:suppressAutoHyphens/>
        <w:autoSpaceDN w:val="0"/>
        <w:spacing w:line="400" w:lineRule="exact"/>
        <w:jc w:val="center"/>
        <w:textAlignment w:val="baseline"/>
        <w:rPr>
          <w:rFonts w:eastAsia="標楷體"/>
          <w:sz w:val="32"/>
          <w:szCs w:val="32"/>
        </w:rPr>
      </w:pPr>
      <w:r w:rsidRPr="00A84F1F">
        <w:rPr>
          <w:rFonts w:eastAsia="標楷體"/>
          <w:sz w:val="32"/>
          <w:szCs w:val="32"/>
        </w:rPr>
        <w:t>00461</w:t>
      </w:r>
    </w:p>
    <w:p w:rsidR="00A84F1F" w:rsidRPr="000C27A5" w:rsidRDefault="00A84F1F" w:rsidP="00A84F1F">
      <w:pPr>
        <w:widowControl w:val="0"/>
        <w:tabs>
          <w:tab w:val="left" w:pos="9923"/>
        </w:tabs>
        <w:suppressAutoHyphens/>
        <w:autoSpaceDN w:val="0"/>
        <w:spacing w:after="180" w:line="400" w:lineRule="exact"/>
        <w:jc w:val="center"/>
        <w:rPr>
          <w:rFonts w:ascii="Arial" w:eastAsia="文新字海-超明" w:hAnsi="Arial"/>
          <w:color w:val="339933"/>
          <w:kern w:val="0"/>
          <w:sz w:val="32"/>
          <w:szCs w:val="32"/>
        </w:rPr>
      </w:pPr>
      <w:r w:rsidRPr="000C27A5">
        <w:rPr>
          <w:rFonts w:eastAsia="標楷體"/>
          <w:sz w:val="32"/>
          <w:szCs w:val="32"/>
        </w:rPr>
        <w:t>投標廠商資格</w:t>
      </w:r>
      <w:r w:rsidRPr="000C27A5">
        <w:rPr>
          <w:rFonts w:eastAsia="標楷體"/>
          <w:kern w:val="0"/>
          <w:sz w:val="32"/>
          <w:szCs w:val="32"/>
        </w:rPr>
        <w:t>/</w:t>
      </w:r>
      <w:r w:rsidRPr="000C27A5">
        <w:rPr>
          <w:rFonts w:eastAsia="標楷體"/>
          <w:kern w:val="0"/>
          <w:sz w:val="32"/>
          <w:szCs w:val="32"/>
        </w:rPr>
        <w:t>價格</w:t>
      </w:r>
      <w:r w:rsidRPr="000C27A5">
        <w:rPr>
          <w:rFonts w:eastAsia="標楷體"/>
          <w:sz w:val="32"/>
          <w:szCs w:val="32"/>
        </w:rPr>
        <w:t>審查表</w:t>
      </w:r>
    </w:p>
    <w:tbl>
      <w:tblPr>
        <w:tblW w:w="8345" w:type="dxa"/>
        <w:jc w:val="center"/>
        <w:tblLayout w:type="fixed"/>
        <w:tblCellMar>
          <w:left w:w="10" w:type="dxa"/>
          <w:right w:w="10" w:type="dxa"/>
        </w:tblCellMar>
        <w:tblLook w:val="0000" w:firstRow="0" w:lastRow="0" w:firstColumn="0" w:lastColumn="0" w:noHBand="0" w:noVBand="0"/>
      </w:tblPr>
      <w:tblGrid>
        <w:gridCol w:w="4096"/>
        <w:gridCol w:w="4249"/>
      </w:tblGrid>
      <w:tr w:rsidR="000C703D" w:rsidRPr="000C703D" w:rsidTr="00435A05">
        <w:trPr>
          <w:trHeight w:val="527"/>
          <w:jc w:val="center"/>
        </w:trPr>
        <w:tc>
          <w:tcPr>
            <w:tcW w:w="409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84F1F" w:rsidRPr="00F15F1F" w:rsidRDefault="00A84F1F" w:rsidP="00A84F1F">
            <w:pPr>
              <w:widowControl w:val="0"/>
              <w:tabs>
                <w:tab w:val="left" w:pos="9923"/>
              </w:tabs>
              <w:suppressAutoHyphens/>
              <w:autoSpaceDN w:val="0"/>
              <w:snapToGrid w:val="0"/>
              <w:spacing w:line="300" w:lineRule="exact"/>
              <w:jc w:val="both"/>
              <w:textAlignment w:val="baseline"/>
              <w:rPr>
                <w:rFonts w:eastAsia="標楷體"/>
                <w:kern w:val="0"/>
              </w:rPr>
            </w:pPr>
            <w:r w:rsidRPr="00F15F1F">
              <w:rPr>
                <w:rFonts w:eastAsia="標楷體"/>
                <w:kern w:val="0"/>
              </w:rPr>
              <w:t>標案案號及廠商代號（或名稱）</w:t>
            </w:r>
          </w:p>
        </w:tc>
        <w:tc>
          <w:tcPr>
            <w:tcW w:w="4249"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84F1F" w:rsidRPr="00F15F1F" w:rsidRDefault="00A6398C" w:rsidP="00A84F1F">
            <w:pPr>
              <w:widowControl w:val="0"/>
              <w:tabs>
                <w:tab w:val="left" w:pos="9923"/>
              </w:tabs>
              <w:suppressAutoHyphens/>
              <w:autoSpaceDN w:val="0"/>
              <w:snapToGrid w:val="0"/>
              <w:spacing w:line="300" w:lineRule="exact"/>
              <w:jc w:val="both"/>
              <w:textAlignment w:val="baseline"/>
              <w:rPr>
                <w:rFonts w:ascii="標楷體" w:eastAsia="標楷體" w:hAnsi="標楷體"/>
                <w:kern w:val="0"/>
              </w:rPr>
            </w:pPr>
            <w:r w:rsidRPr="00F15F1F">
              <w:rPr>
                <w:rFonts w:ascii="標楷體" w:eastAsia="標楷體" w:hAnsi="標楷體"/>
                <w:kern w:val="0"/>
              </w:rPr>
              <w:t>1111103S0228a112</w:t>
            </w:r>
          </w:p>
        </w:tc>
      </w:tr>
    </w:tbl>
    <w:p w:rsidR="00A84F1F" w:rsidRPr="00F15F1F" w:rsidRDefault="00A84F1F" w:rsidP="00A84F1F">
      <w:pPr>
        <w:widowControl w:val="0"/>
        <w:tabs>
          <w:tab w:val="left" w:pos="9923"/>
        </w:tabs>
        <w:suppressAutoHyphens/>
        <w:autoSpaceDN w:val="0"/>
        <w:spacing w:line="500" w:lineRule="exact"/>
        <w:jc w:val="both"/>
        <w:textAlignment w:val="baseline"/>
        <w:rPr>
          <w:rFonts w:eastAsia="標楷體"/>
          <w:kern w:val="0"/>
        </w:rPr>
      </w:pPr>
      <w:r w:rsidRPr="00F15F1F">
        <w:rPr>
          <w:rFonts w:eastAsia="標楷體"/>
          <w:kern w:val="0"/>
        </w:rPr>
        <w:t>採購標的名稱：</w:t>
      </w:r>
      <w:r w:rsidR="00AF5DDF" w:rsidRPr="00F15F1F">
        <w:rPr>
          <w:rFonts w:ascii="標楷體" w:eastAsia="標楷體" w:hAnsi="標楷體"/>
          <w:u w:val="single"/>
        </w:rPr>
        <w:t>112年度錄影監視系統第二期相關工程設備定期保養維護採購案</w:t>
      </w:r>
      <w:r w:rsidRPr="00F15F1F">
        <w:rPr>
          <w:rFonts w:ascii="標楷體" w:eastAsia="標楷體" w:hAnsi="標楷體"/>
          <w:kern w:val="0"/>
        </w:rPr>
        <w:t xml:space="preserve"> </w:t>
      </w:r>
      <w:r w:rsidRPr="00F15F1F">
        <w:rPr>
          <w:rFonts w:eastAsia="標楷體"/>
          <w:kern w:val="0"/>
        </w:rPr>
        <w:t xml:space="preserve">                                               </w:t>
      </w:r>
    </w:p>
    <w:tbl>
      <w:tblPr>
        <w:tblW w:w="9908" w:type="dxa"/>
        <w:tblLayout w:type="fixed"/>
        <w:tblCellMar>
          <w:left w:w="10" w:type="dxa"/>
          <w:right w:w="10" w:type="dxa"/>
        </w:tblCellMar>
        <w:tblLook w:val="0000" w:firstRow="0" w:lastRow="0" w:firstColumn="0" w:lastColumn="0" w:noHBand="0" w:noVBand="0"/>
      </w:tblPr>
      <w:tblGrid>
        <w:gridCol w:w="880"/>
        <w:gridCol w:w="3828"/>
        <w:gridCol w:w="1506"/>
        <w:gridCol w:w="8"/>
        <w:gridCol w:w="851"/>
        <w:gridCol w:w="992"/>
        <w:gridCol w:w="1843"/>
      </w:tblGrid>
      <w:tr w:rsidR="000C703D" w:rsidRPr="000C703D" w:rsidTr="00435A05">
        <w:trPr>
          <w:cantSplit/>
          <w:trHeight w:val="276"/>
        </w:trPr>
        <w:tc>
          <w:tcPr>
            <w:tcW w:w="4708"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eastAsia="標楷體"/>
                <w:kern w:val="0"/>
              </w:rPr>
              <w:t>項目</w:t>
            </w:r>
          </w:p>
        </w:tc>
        <w:tc>
          <w:tcPr>
            <w:tcW w:w="1514"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投標廠商檢核</w:t>
            </w:r>
            <w:r w:rsidRPr="000C703D">
              <w:rPr>
                <w:rFonts w:eastAsia="標楷體"/>
                <w:kern w:val="0"/>
              </w:rPr>
              <w:t>(</w:t>
            </w:r>
            <w:r w:rsidRPr="000C703D">
              <w:rPr>
                <w:rFonts w:eastAsia="標楷體"/>
                <w:kern w:val="0"/>
              </w:rPr>
              <w:t>有者請打勾</w:t>
            </w:r>
            <w:r w:rsidRPr="000C703D">
              <w:rPr>
                <w:rFonts w:eastAsia="標楷體"/>
                <w:kern w:val="0"/>
              </w:rPr>
              <w:t>)</w:t>
            </w:r>
          </w:p>
        </w:tc>
        <w:tc>
          <w:tcPr>
            <w:tcW w:w="851"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符合</w:t>
            </w:r>
          </w:p>
        </w:tc>
        <w:tc>
          <w:tcPr>
            <w:tcW w:w="992" w:type="dxa"/>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不符合</w:t>
            </w:r>
          </w:p>
        </w:tc>
        <w:tc>
          <w:tcPr>
            <w:tcW w:w="1843" w:type="dxa"/>
            <w:tcBorders>
              <w:top w:val="single" w:sz="12"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不符合之原因</w:t>
            </w:r>
          </w:p>
        </w:tc>
      </w:tr>
      <w:tr w:rsidR="000C703D" w:rsidRPr="000C703D" w:rsidTr="00912D25">
        <w:trPr>
          <w:cantSplit/>
          <w:trHeight w:val="468"/>
        </w:trPr>
        <w:tc>
          <w:tcPr>
            <w:tcW w:w="4708"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0C703D">
            <w:pPr>
              <w:widowControl w:val="0"/>
              <w:tabs>
                <w:tab w:val="left" w:pos="9923"/>
              </w:tabs>
              <w:suppressAutoHyphens/>
              <w:autoSpaceDN w:val="0"/>
              <w:jc w:val="both"/>
              <w:textAlignment w:val="baseline"/>
              <w:rPr>
                <w:rFonts w:eastAsia="標楷體"/>
                <w:kern w:val="0"/>
              </w:rPr>
            </w:pPr>
            <w:r w:rsidRPr="00CC253B">
              <w:rPr>
                <w:rFonts w:eastAsia="標楷體"/>
                <w:spacing w:val="-6"/>
                <w:kern w:val="0"/>
                <w:sz w:val="22"/>
                <w:szCs w:val="22"/>
              </w:rPr>
              <w:t>領標</w:t>
            </w:r>
            <w:r w:rsidRPr="00CC253B">
              <w:rPr>
                <w:rFonts w:eastAsia="標楷體"/>
                <w:kern w:val="0"/>
                <w:sz w:val="22"/>
                <w:szCs w:val="22"/>
              </w:rPr>
              <w:t>電子憑據書面明細</w:t>
            </w:r>
          </w:p>
        </w:tc>
        <w:tc>
          <w:tcPr>
            <w:tcW w:w="1514"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8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1843"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0C703D" w:rsidRPr="000C703D" w:rsidTr="00435A05">
        <w:trPr>
          <w:cantSplit/>
          <w:trHeight w:val="278"/>
        </w:trPr>
        <w:tc>
          <w:tcPr>
            <w:tcW w:w="9908" w:type="dxa"/>
            <w:gridSpan w:val="7"/>
            <w:tcBorders>
              <w:top w:val="single" w:sz="4" w:space="0" w:color="000000"/>
              <w:bottom w:val="single" w:sz="12" w:space="0" w:color="000000"/>
            </w:tcBorders>
            <w:shd w:val="clear" w:color="auto" w:fill="auto"/>
            <w:tcMar>
              <w:top w:w="0" w:type="dxa"/>
              <w:left w:w="28" w:type="dxa"/>
              <w:bottom w:w="0" w:type="dxa"/>
              <w:right w:w="28" w:type="dxa"/>
            </w:tcMa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0C703D" w:rsidRPr="000C703D" w:rsidTr="00435A05">
        <w:trPr>
          <w:cantSplit/>
          <w:trHeight w:val="210"/>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eastAsia="標楷體"/>
                <w:kern w:val="0"/>
              </w:rPr>
              <w:t>壹、資格文件</w:t>
            </w:r>
          </w:p>
        </w:tc>
        <w:tc>
          <w:tcPr>
            <w:tcW w:w="1506"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center"/>
              <w:textAlignment w:val="baseline"/>
              <w:rPr>
                <w:rFonts w:eastAsia="標楷體"/>
                <w:kern w:val="0"/>
              </w:rPr>
            </w:pPr>
            <w:r w:rsidRPr="000C703D">
              <w:rPr>
                <w:rFonts w:eastAsia="標楷體"/>
                <w:kern w:val="0"/>
              </w:rPr>
              <w:t>投標廠商檢核</w:t>
            </w:r>
            <w:r w:rsidRPr="000C703D">
              <w:rPr>
                <w:rFonts w:eastAsia="標楷體"/>
                <w:kern w:val="0"/>
              </w:rPr>
              <w:t>(</w:t>
            </w:r>
            <w:r w:rsidRPr="000C703D">
              <w:rPr>
                <w:rFonts w:eastAsia="標楷體"/>
                <w:kern w:val="0"/>
              </w:rPr>
              <w:t>有者請打勾</w:t>
            </w:r>
            <w:r w:rsidRPr="000C703D">
              <w:rPr>
                <w:rFonts w:eastAsia="標楷體"/>
                <w:kern w:val="0"/>
              </w:rPr>
              <w:t>)</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符合</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不符合</w:t>
            </w:r>
          </w:p>
        </w:tc>
        <w:tc>
          <w:tcPr>
            <w:tcW w:w="1843"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不符合之原因</w:t>
            </w:r>
          </w:p>
        </w:tc>
      </w:tr>
      <w:tr w:rsidR="000C703D" w:rsidRPr="000C703D" w:rsidTr="00435A05">
        <w:trPr>
          <w:cantSplit/>
          <w:trHeight w:val="473"/>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B10972" w:rsidP="00A84F1F">
            <w:pPr>
              <w:widowControl w:val="0"/>
              <w:tabs>
                <w:tab w:val="left" w:pos="9923"/>
              </w:tabs>
              <w:suppressAutoHyphens/>
              <w:autoSpaceDN w:val="0"/>
              <w:ind w:left="416" w:hanging="416"/>
              <w:jc w:val="both"/>
              <w:textAlignment w:val="baseline"/>
              <w:rPr>
                <w:rFonts w:eastAsia="標楷體"/>
                <w:kern w:val="0"/>
              </w:rPr>
            </w:pPr>
            <w:r>
              <w:rPr>
                <w:rFonts w:eastAsia="標楷體" w:hint="eastAsia"/>
                <w:kern w:val="0"/>
              </w:rPr>
              <w:t>一</w:t>
            </w:r>
            <w:r w:rsidR="00A84F1F" w:rsidRPr="000C703D">
              <w:rPr>
                <w:rFonts w:eastAsia="標楷體"/>
                <w:kern w:val="0"/>
              </w:rPr>
              <w:t>、</w:t>
            </w:r>
            <w:r w:rsidR="00A84F1F" w:rsidRPr="000C703D">
              <w:rPr>
                <w:rFonts w:eastAsia="標楷體"/>
                <w:kern w:val="0"/>
                <w:sz w:val="22"/>
              </w:rPr>
              <w:t>投標廠商聲明書</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B10972" w:rsidRPr="000C703D" w:rsidTr="00F82C59">
        <w:trPr>
          <w:cantSplit/>
          <w:trHeight w:val="454"/>
        </w:trPr>
        <w:tc>
          <w:tcPr>
            <w:tcW w:w="4708" w:type="dxa"/>
            <w:gridSpan w:val="2"/>
            <w:tcBorders>
              <w:top w:val="single" w:sz="4" w:space="0" w:color="000000"/>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B10972" w:rsidRPr="000C703D" w:rsidRDefault="005D5E1A" w:rsidP="00A84F1F">
            <w:pPr>
              <w:widowControl w:val="0"/>
              <w:tabs>
                <w:tab w:val="left" w:pos="9923"/>
              </w:tabs>
              <w:suppressAutoHyphens/>
              <w:autoSpaceDN w:val="0"/>
              <w:ind w:left="444" w:hanging="444"/>
              <w:jc w:val="both"/>
              <w:textAlignment w:val="baseline"/>
              <w:rPr>
                <w:rFonts w:eastAsia="標楷體"/>
                <w:kern w:val="0"/>
              </w:rPr>
            </w:pPr>
            <w:r>
              <w:rPr>
                <w:rFonts w:eastAsia="標楷體" w:hint="eastAsia"/>
                <w:kern w:val="0"/>
                <w:sz w:val="22"/>
              </w:rPr>
              <w:t>二</w:t>
            </w:r>
            <w:r w:rsidR="00B10972" w:rsidRPr="000C703D">
              <w:rPr>
                <w:rFonts w:eastAsia="標楷體"/>
                <w:kern w:val="0"/>
                <w:sz w:val="22"/>
              </w:rPr>
              <w:t>、納稅證明資料（最近一期</w:t>
            </w:r>
            <w:r w:rsidR="00B10972" w:rsidRPr="000C703D">
              <w:rPr>
                <w:rFonts w:eastAsia="標楷體"/>
                <w:kern w:val="0"/>
                <w:sz w:val="22"/>
              </w:rPr>
              <w:t>(</w:t>
            </w:r>
            <w:r w:rsidR="00B10972" w:rsidRPr="000C703D">
              <w:rPr>
                <w:rFonts w:eastAsia="標楷體"/>
                <w:kern w:val="0"/>
                <w:sz w:val="22"/>
              </w:rPr>
              <w:t>年</w:t>
            </w:r>
            <w:r w:rsidR="00B10972" w:rsidRPr="000C703D">
              <w:rPr>
                <w:rFonts w:eastAsia="標楷體"/>
                <w:kern w:val="0"/>
                <w:sz w:val="22"/>
              </w:rPr>
              <w:t>)</w:t>
            </w:r>
            <w:r w:rsidR="00B10972" w:rsidRPr="000C703D">
              <w:rPr>
                <w:rFonts w:eastAsia="標楷體"/>
                <w:kern w:val="0"/>
                <w:sz w:val="22"/>
              </w:rPr>
              <w:t>或前一期</w:t>
            </w:r>
            <w:r w:rsidR="00B10972" w:rsidRPr="000C703D">
              <w:rPr>
                <w:rFonts w:eastAsia="標楷體"/>
                <w:kern w:val="0"/>
                <w:sz w:val="22"/>
              </w:rPr>
              <w:t>(</w:t>
            </w:r>
            <w:r w:rsidR="00B10972" w:rsidRPr="000C703D">
              <w:rPr>
                <w:rFonts w:eastAsia="標楷體"/>
                <w:kern w:val="0"/>
                <w:sz w:val="22"/>
              </w:rPr>
              <w:t>年</w:t>
            </w:r>
            <w:r w:rsidR="00B10972" w:rsidRPr="000C703D">
              <w:rPr>
                <w:rFonts w:eastAsia="標楷體"/>
                <w:kern w:val="0"/>
                <w:sz w:val="22"/>
              </w:rPr>
              <w:t>)</w:t>
            </w:r>
            <w:r w:rsidR="00B10972" w:rsidRPr="000C703D">
              <w:rPr>
                <w:rFonts w:eastAsia="標楷體"/>
                <w:kern w:val="0"/>
                <w:sz w:val="22"/>
              </w:rPr>
              <w:t>）</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0972" w:rsidRPr="000C703D" w:rsidRDefault="00B10972"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0972" w:rsidRPr="000C703D" w:rsidRDefault="00B10972"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0972" w:rsidRPr="000C703D" w:rsidRDefault="00B10972" w:rsidP="00A84F1F">
            <w:pPr>
              <w:widowControl w:val="0"/>
              <w:tabs>
                <w:tab w:val="left" w:pos="9923"/>
              </w:tabs>
              <w:suppressAutoHyphens/>
              <w:autoSpaceDN w:val="0"/>
              <w:jc w:val="both"/>
              <w:textAlignment w:val="baseline"/>
              <w:rPr>
                <w:rFonts w:eastAsia="標楷體"/>
                <w:kern w:val="0"/>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10972" w:rsidRPr="000C703D" w:rsidRDefault="00B10972" w:rsidP="00A84F1F">
            <w:pPr>
              <w:widowControl w:val="0"/>
              <w:tabs>
                <w:tab w:val="left" w:pos="9923"/>
              </w:tabs>
              <w:suppressAutoHyphens/>
              <w:autoSpaceDN w:val="0"/>
              <w:jc w:val="both"/>
              <w:textAlignment w:val="baseline"/>
              <w:rPr>
                <w:rFonts w:eastAsia="標楷體"/>
                <w:kern w:val="0"/>
              </w:rPr>
            </w:pPr>
          </w:p>
        </w:tc>
      </w:tr>
      <w:tr w:rsidR="00B10972" w:rsidRPr="000C703D" w:rsidTr="002E3681">
        <w:trPr>
          <w:cantSplit/>
          <w:trHeight w:val="454"/>
        </w:trPr>
        <w:tc>
          <w:tcPr>
            <w:tcW w:w="4708" w:type="dxa"/>
            <w:gridSpan w:val="2"/>
            <w:tcBorders>
              <w:top w:val="single" w:sz="4" w:space="0" w:color="auto"/>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0972" w:rsidRPr="000C703D" w:rsidRDefault="005D5E1A" w:rsidP="00A84F1F">
            <w:pPr>
              <w:widowControl w:val="0"/>
              <w:tabs>
                <w:tab w:val="left" w:pos="9923"/>
              </w:tabs>
              <w:suppressAutoHyphens/>
              <w:autoSpaceDN w:val="0"/>
              <w:ind w:left="436" w:hanging="436"/>
              <w:jc w:val="both"/>
              <w:textAlignment w:val="baseline"/>
              <w:rPr>
                <w:rFonts w:eastAsia="標楷體"/>
                <w:kern w:val="0"/>
              </w:rPr>
            </w:pPr>
            <w:r>
              <w:rPr>
                <w:rFonts w:eastAsia="標楷體" w:hint="eastAsia"/>
                <w:spacing w:val="-4"/>
                <w:kern w:val="0"/>
                <w:sz w:val="22"/>
              </w:rPr>
              <w:t>三</w:t>
            </w:r>
            <w:r w:rsidR="00B10972" w:rsidRPr="000C703D">
              <w:rPr>
                <w:rFonts w:eastAsia="標楷體"/>
                <w:spacing w:val="-4"/>
                <w:kern w:val="0"/>
                <w:sz w:val="22"/>
              </w:rPr>
              <w:t>、非拒絕往來戶及最近</w:t>
            </w:r>
            <w:r w:rsidR="00B10972" w:rsidRPr="000C703D">
              <w:rPr>
                <w:rFonts w:eastAsia="標楷體"/>
                <w:spacing w:val="-4"/>
                <w:kern w:val="0"/>
                <w:sz w:val="22"/>
              </w:rPr>
              <w:t>3</w:t>
            </w:r>
            <w:r w:rsidR="00B10972" w:rsidRPr="000C703D">
              <w:rPr>
                <w:rFonts w:eastAsia="標楷體"/>
                <w:spacing w:val="-4"/>
                <w:kern w:val="0"/>
                <w:sz w:val="22"/>
              </w:rPr>
              <w:t>年內無退票紀錄之票據交換所或受理查詢之金融機構出具之信用證明文件（查詢日期應為截止投標日前半年以內）</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0972" w:rsidRPr="000C703D" w:rsidRDefault="00B10972"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0972" w:rsidRPr="000C703D" w:rsidRDefault="00B10972"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0972" w:rsidRPr="000C703D" w:rsidRDefault="00B10972" w:rsidP="00A84F1F">
            <w:pPr>
              <w:widowControl w:val="0"/>
              <w:tabs>
                <w:tab w:val="left" w:pos="9923"/>
              </w:tabs>
              <w:suppressAutoHyphens/>
              <w:autoSpaceDN w:val="0"/>
              <w:jc w:val="both"/>
              <w:textAlignment w:val="baseline"/>
              <w:rPr>
                <w:rFonts w:eastAsia="標楷體"/>
                <w:kern w:val="0"/>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10972" w:rsidRPr="000C703D" w:rsidRDefault="00B10972" w:rsidP="00A84F1F">
            <w:pPr>
              <w:widowControl w:val="0"/>
              <w:tabs>
                <w:tab w:val="left" w:pos="9923"/>
              </w:tabs>
              <w:suppressAutoHyphens/>
              <w:autoSpaceDN w:val="0"/>
              <w:jc w:val="both"/>
              <w:textAlignment w:val="baseline"/>
              <w:rPr>
                <w:rFonts w:eastAsia="標楷體"/>
                <w:kern w:val="0"/>
              </w:rPr>
            </w:pPr>
          </w:p>
        </w:tc>
      </w:tr>
      <w:tr w:rsidR="000C703D" w:rsidRPr="000C703D" w:rsidTr="005D5E1A">
        <w:trPr>
          <w:cantSplit/>
          <w:trHeight w:val="222"/>
        </w:trPr>
        <w:tc>
          <w:tcPr>
            <w:tcW w:w="9908"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5D5E1A" w:rsidP="00A84F1F">
            <w:pPr>
              <w:widowControl w:val="0"/>
              <w:tabs>
                <w:tab w:val="left" w:pos="9923"/>
              </w:tabs>
              <w:suppressAutoHyphens/>
              <w:autoSpaceDN w:val="0"/>
              <w:textAlignment w:val="baseline"/>
              <w:rPr>
                <w:rFonts w:eastAsia="標楷體"/>
                <w:kern w:val="0"/>
              </w:rPr>
            </w:pPr>
            <w:r>
              <w:rPr>
                <w:rFonts w:eastAsia="標楷體" w:hint="eastAsia"/>
                <w:kern w:val="0"/>
                <w:sz w:val="22"/>
              </w:rPr>
              <w:t>四</w:t>
            </w:r>
            <w:r w:rsidR="00A84F1F" w:rsidRPr="000C703D">
              <w:rPr>
                <w:rFonts w:eastAsia="標楷體"/>
                <w:kern w:val="0"/>
                <w:sz w:val="22"/>
              </w:rPr>
              <w:t>、廠商登記或設立證明證件影本</w:t>
            </w:r>
          </w:p>
        </w:tc>
      </w:tr>
      <w:tr w:rsidR="000C703D" w:rsidRPr="000C703D" w:rsidTr="00435A05">
        <w:trPr>
          <w:cantSplit/>
          <w:trHeight w:val="737"/>
        </w:trPr>
        <w:tc>
          <w:tcPr>
            <w:tcW w:w="88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sz w:val="20"/>
                <w:szCs w:val="20"/>
              </w:rPr>
            </w:pPr>
            <w:r w:rsidRPr="000C703D">
              <w:rPr>
                <w:rFonts w:eastAsia="標楷體"/>
                <w:kern w:val="0"/>
                <w:sz w:val="20"/>
                <w:szCs w:val="20"/>
              </w:rPr>
              <w:t>其他業類</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F343C1" w:rsidRDefault="00F343C1" w:rsidP="00F343C1">
            <w:pPr>
              <w:spacing w:line="300" w:lineRule="exact"/>
              <w:jc w:val="both"/>
              <w:rPr>
                <w:rFonts w:ascii="標楷體" w:eastAsia="標楷體" w:hAnsi="標楷體"/>
                <w:kern w:val="0"/>
                <w:sz w:val="22"/>
                <w:szCs w:val="22"/>
              </w:rPr>
            </w:pPr>
            <w:r w:rsidRPr="00F343C1">
              <w:rPr>
                <w:rFonts w:ascii="標楷體" w:eastAsia="標楷體" w:hAnsi="標楷體"/>
                <w:sz w:val="22"/>
                <w:szCs w:val="22"/>
              </w:rPr>
              <w:t>公司登記證明文件或商業登記證明文件營業項目代碼</w:t>
            </w:r>
            <w:r w:rsidRPr="00F343C1">
              <w:rPr>
                <w:rFonts w:ascii="標楷體" w:eastAsia="標楷體" w:hAnsi="標楷體" w:hint="eastAsia"/>
                <w:sz w:val="22"/>
                <w:szCs w:val="22"/>
              </w:rPr>
              <w:t>含</w:t>
            </w:r>
            <w:r w:rsidRPr="00F343C1">
              <w:rPr>
                <w:rFonts w:ascii="標楷體" w:eastAsia="標楷體" w:hAnsi="標楷體"/>
                <w:sz w:val="22"/>
                <w:szCs w:val="22"/>
              </w:rPr>
              <w:t>：F118010資訊軟體批發業、F218010資訊軟體零售業、F113070電信器材批發業或F213060電信器材零售業</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654CFC" w:rsidRPr="000C703D" w:rsidTr="009D5819">
        <w:trPr>
          <w:cantSplit/>
          <w:trHeight w:val="404"/>
        </w:trPr>
        <w:tc>
          <w:tcPr>
            <w:tcW w:w="9908"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54CFC" w:rsidRPr="00654CFC" w:rsidRDefault="00654CFC" w:rsidP="00A84F1F">
            <w:pPr>
              <w:widowControl w:val="0"/>
              <w:tabs>
                <w:tab w:val="left" w:pos="9923"/>
              </w:tabs>
              <w:suppressAutoHyphens/>
              <w:autoSpaceDN w:val="0"/>
              <w:jc w:val="both"/>
              <w:textAlignment w:val="baseline"/>
              <w:rPr>
                <w:rFonts w:eastAsia="標楷體"/>
                <w:kern w:val="0"/>
                <w:sz w:val="22"/>
                <w:szCs w:val="22"/>
              </w:rPr>
            </w:pPr>
            <w:r w:rsidRPr="00654CFC">
              <w:rPr>
                <w:rFonts w:ascii="標楷體" w:eastAsia="標楷體" w:hAnsi="標楷體" w:hint="eastAsia"/>
                <w:sz w:val="22"/>
                <w:szCs w:val="22"/>
              </w:rPr>
              <w:t>五、</w:t>
            </w:r>
            <w:r w:rsidRPr="00654CFC">
              <w:rPr>
                <w:rFonts w:ascii="標楷體" w:eastAsia="標楷體" w:hAnsi="標楷體"/>
                <w:sz w:val="22"/>
                <w:szCs w:val="22"/>
              </w:rPr>
              <w:t>廠商或其受雇人或從業人員具有專門技能之證明</w:t>
            </w:r>
            <w:r w:rsidR="00F76AEA" w:rsidRPr="00F76AEA">
              <w:rPr>
                <w:rFonts w:ascii="標楷體" w:eastAsia="標楷體" w:hAnsi="標楷體" w:hint="eastAsia"/>
                <w:sz w:val="22"/>
                <w:szCs w:val="22"/>
              </w:rPr>
              <w:t>（三者皆須具有）</w:t>
            </w:r>
            <w:r w:rsidRPr="00F76AEA">
              <w:rPr>
                <w:rFonts w:ascii="標楷體" w:eastAsia="標楷體" w:hAnsi="標楷體" w:hint="eastAsia"/>
                <w:sz w:val="22"/>
                <w:szCs w:val="22"/>
              </w:rPr>
              <w:t>（洽辦機關審核）</w:t>
            </w:r>
          </w:p>
        </w:tc>
      </w:tr>
      <w:tr w:rsidR="00264BCD" w:rsidRPr="000C703D" w:rsidTr="00435A05">
        <w:trPr>
          <w:cantSplit/>
          <w:trHeight w:val="475"/>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4BCD" w:rsidRPr="00051CC0" w:rsidRDefault="00C50677" w:rsidP="00A84F1F">
            <w:pPr>
              <w:widowControl w:val="0"/>
              <w:tabs>
                <w:tab w:val="left" w:pos="9923"/>
              </w:tabs>
              <w:suppressAutoHyphens/>
              <w:autoSpaceDN w:val="0"/>
              <w:jc w:val="both"/>
              <w:textAlignment w:val="baseline"/>
              <w:rPr>
                <w:rFonts w:ascii="標楷體" w:eastAsia="標楷體" w:hAnsi="標楷體"/>
                <w:sz w:val="22"/>
                <w:szCs w:val="22"/>
              </w:rPr>
            </w:pPr>
            <w:r w:rsidRPr="00051CC0">
              <w:rPr>
                <w:rFonts w:ascii="標楷體" w:eastAsia="標楷體" w:hAnsi="標楷體"/>
                <w:sz w:val="22"/>
                <w:szCs w:val="22"/>
              </w:rPr>
              <w:t>（1）Cisco網管</w:t>
            </w:r>
            <w:r w:rsidRPr="00051CC0">
              <w:rPr>
                <w:rFonts w:ascii="標楷體" w:eastAsia="標楷體" w:hAnsi="標楷體" w:hint="eastAsia"/>
                <w:sz w:val="22"/>
                <w:szCs w:val="22"/>
              </w:rPr>
              <w:t>：</w:t>
            </w:r>
            <w:r w:rsidRPr="00051CC0">
              <w:rPr>
                <w:rFonts w:ascii="標楷體" w:eastAsia="標楷體" w:hAnsi="標楷體"/>
                <w:sz w:val="22"/>
                <w:szCs w:val="22"/>
              </w:rPr>
              <w:t>具備CCNA認證</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4BCD" w:rsidRPr="000C703D" w:rsidRDefault="00264BCD"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64BCD" w:rsidRPr="000C703D" w:rsidRDefault="00264BCD"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4BCD" w:rsidRPr="00654CFC" w:rsidRDefault="00264BCD" w:rsidP="00A84F1F">
            <w:pPr>
              <w:widowControl w:val="0"/>
              <w:tabs>
                <w:tab w:val="left" w:pos="9923"/>
              </w:tabs>
              <w:suppressAutoHyphens/>
              <w:autoSpaceDN w:val="0"/>
              <w:jc w:val="both"/>
              <w:textAlignment w:val="baseline"/>
              <w:rPr>
                <w:rFonts w:eastAsia="標楷體"/>
                <w:kern w:val="0"/>
                <w:sz w:val="22"/>
                <w:szCs w:val="22"/>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64BCD" w:rsidRPr="00654CFC" w:rsidRDefault="00264BCD" w:rsidP="00A84F1F">
            <w:pPr>
              <w:widowControl w:val="0"/>
              <w:tabs>
                <w:tab w:val="left" w:pos="9923"/>
              </w:tabs>
              <w:suppressAutoHyphens/>
              <w:autoSpaceDN w:val="0"/>
              <w:jc w:val="both"/>
              <w:textAlignment w:val="baseline"/>
              <w:rPr>
                <w:rFonts w:eastAsia="標楷體"/>
                <w:kern w:val="0"/>
                <w:sz w:val="22"/>
                <w:szCs w:val="22"/>
              </w:rPr>
            </w:pPr>
          </w:p>
        </w:tc>
      </w:tr>
      <w:tr w:rsidR="00264BCD" w:rsidRPr="000C703D" w:rsidTr="00435A05">
        <w:trPr>
          <w:cantSplit/>
          <w:trHeight w:val="475"/>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4BCD" w:rsidRPr="00051CC0" w:rsidRDefault="00C50677" w:rsidP="00A84F1F">
            <w:pPr>
              <w:widowControl w:val="0"/>
              <w:tabs>
                <w:tab w:val="left" w:pos="9923"/>
              </w:tabs>
              <w:suppressAutoHyphens/>
              <w:autoSpaceDN w:val="0"/>
              <w:jc w:val="both"/>
              <w:textAlignment w:val="baseline"/>
              <w:rPr>
                <w:rFonts w:ascii="標楷體" w:eastAsia="標楷體" w:hAnsi="標楷體"/>
                <w:sz w:val="22"/>
                <w:szCs w:val="22"/>
              </w:rPr>
            </w:pPr>
            <w:r w:rsidRPr="00051CC0">
              <w:rPr>
                <w:rFonts w:ascii="標楷體" w:eastAsia="標楷體" w:hAnsi="標楷體"/>
                <w:sz w:val="22"/>
                <w:szCs w:val="22"/>
              </w:rPr>
              <w:t>（2）資料庫:具備Microsoft SQL server 2008認證</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4BCD" w:rsidRPr="000C703D" w:rsidRDefault="00264BCD"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64BCD" w:rsidRPr="000C703D" w:rsidRDefault="00264BCD"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4BCD" w:rsidRPr="000C703D" w:rsidRDefault="00264BCD" w:rsidP="00A84F1F">
            <w:pPr>
              <w:widowControl w:val="0"/>
              <w:tabs>
                <w:tab w:val="left" w:pos="9923"/>
              </w:tabs>
              <w:suppressAutoHyphens/>
              <w:autoSpaceDN w:val="0"/>
              <w:jc w:val="both"/>
              <w:textAlignment w:val="baseline"/>
              <w:rPr>
                <w:rFonts w:eastAsia="標楷體"/>
                <w:kern w:val="0"/>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64BCD" w:rsidRPr="000C703D" w:rsidRDefault="00264BCD" w:rsidP="00A84F1F">
            <w:pPr>
              <w:widowControl w:val="0"/>
              <w:tabs>
                <w:tab w:val="left" w:pos="9923"/>
              </w:tabs>
              <w:suppressAutoHyphens/>
              <w:autoSpaceDN w:val="0"/>
              <w:jc w:val="both"/>
              <w:textAlignment w:val="baseline"/>
              <w:rPr>
                <w:rFonts w:eastAsia="標楷體"/>
                <w:kern w:val="0"/>
              </w:rPr>
            </w:pPr>
          </w:p>
        </w:tc>
      </w:tr>
      <w:tr w:rsidR="00264BCD" w:rsidRPr="000C703D" w:rsidTr="00435A05">
        <w:trPr>
          <w:cantSplit/>
          <w:trHeight w:val="475"/>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4BCD" w:rsidRPr="00051CC0" w:rsidRDefault="00C50677" w:rsidP="00A84F1F">
            <w:pPr>
              <w:widowControl w:val="0"/>
              <w:tabs>
                <w:tab w:val="left" w:pos="9923"/>
              </w:tabs>
              <w:suppressAutoHyphens/>
              <w:autoSpaceDN w:val="0"/>
              <w:jc w:val="both"/>
              <w:textAlignment w:val="baseline"/>
              <w:rPr>
                <w:rFonts w:ascii="標楷體" w:eastAsia="標楷體" w:hAnsi="標楷體"/>
                <w:sz w:val="22"/>
                <w:szCs w:val="22"/>
              </w:rPr>
            </w:pPr>
            <w:r w:rsidRPr="00051CC0">
              <w:rPr>
                <w:rFonts w:ascii="標楷體" w:eastAsia="標楷體" w:hAnsi="標楷體"/>
                <w:sz w:val="22"/>
                <w:szCs w:val="22"/>
              </w:rPr>
              <w:t>（3）個人資訊安全認證</w:t>
            </w:r>
            <w:r w:rsidRPr="00051CC0">
              <w:rPr>
                <w:rFonts w:ascii="標楷體" w:eastAsia="標楷體" w:hAnsi="標楷體" w:hint="eastAsia"/>
                <w:sz w:val="22"/>
                <w:szCs w:val="22"/>
              </w:rPr>
              <w:t>：</w:t>
            </w:r>
            <w:r w:rsidRPr="00051CC0">
              <w:rPr>
                <w:rFonts w:ascii="標楷體" w:eastAsia="標楷體" w:hAnsi="標楷體"/>
                <w:sz w:val="22"/>
                <w:szCs w:val="22"/>
              </w:rPr>
              <w:t>具備CISSP(資安系統專家認證)或CEH(駭客技術專家認證）</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4BCD" w:rsidRPr="000C703D" w:rsidRDefault="00264BCD"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64BCD" w:rsidRPr="000C703D" w:rsidRDefault="00264BCD"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4BCD" w:rsidRPr="000C703D" w:rsidRDefault="00264BCD" w:rsidP="00A84F1F">
            <w:pPr>
              <w:widowControl w:val="0"/>
              <w:tabs>
                <w:tab w:val="left" w:pos="9923"/>
              </w:tabs>
              <w:suppressAutoHyphens/>
              <w:autoSpaceDN w:val="0"/>
              <w:jc w:val="both"/>
              <w:textAlignment w:val="baseline"/>
              <w:rPr>
                <w:rFonts w:eastAsia="標楷體"/>
                <w:kern w:val="0"/>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64BCD" w:rsidRPr="000C703D" w:rsidRDefault="00264BCD" w:rsidP="00A84F1F">
            <w:pPr>
              <w:widowControl w:val="0"/>
              <w:tabs>
                <w:tab w:val="left" w:pos="9923"/>
              </w:tabs>
              <w:suppressAutoHyphens/>
              <w:autoSpaceDN w:val="0"/>
              <w:jc w:val="both"/>
              <w:textAlignment w:val="baseline"/>
              <w:rPr>
                <w:rFonts w:eastAsia="標楷體"/>
                <w:kern w:val="0"/>
              </w:rPr>
            </w:pPr>
          </w:p>
        </w:tc>
      </w:tr>
      <w:tr w:rsidR="000C703D" w:rsidRPr="000C703D" w:rsidTr="00435A05">
        <w:trPr>
          <w:cantSplit/>
          <w:trHeight w:val="382"/>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9E0F2C" w:rsidP="00A84F1F">
            <w:pPr>
              <w:widowControl w:val="0"/>
              <w:tabs>
                <w:tab w:val="left" w:pos="9923"/>
              </w:tabs>
              <w:suppressAutoHyphens/>
              <w:autoSpaceDN w:val="0"/>
              <w:ind w:left="704" w:hanging="704"/>
              <w:jc w:val="both"/>
              <w:textAlignment w:val="baseline"/>
              <w:rPr>
                <w:rFonts w:eastAsia="標楷體"/>
                <w:kern w:val="0"/>
              </w:rPr>
            </w:pPr>
            <w:r>
              <w:rPr>
                <w:rFonts w:eastAsia="標楷體" w:hint="eastAsia"/>
                <w:kern w:val="0"/>
                <w:sz w:val="22"/>
                <w:szCs w:val="22"/>
              </w:rPr>
              <w:t>六、</w:t>
            </w:r>
            <w:r w:rsidR="00A84F1F" w:rsidRPr="000C703D">
              <w:rPr>
                <w:rFonts w:eastAsia="標楷體"/>
                <w:kern w:val="0"/>
                <w:sz w:val="22"/>
                <w:szCs w:val="22"/>
              </w:rPr>
              <w:t>臺北市政府採購廠商誠信治理承諾書</w:t>
            </w:r>
          </w:p>
        </w:tc>
        <w:tc>
          <w:tcPr>
            <w:tcW w:w="520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ascii="標楷體" w:eastAsia="標楷體" w:hAnsi="標楷體"/>
                <w:kern w:val="0"/>
              </w:rPr>
              <w:t>□</w:t>
            </w:r>
            <w:r w:rsidRPr="000C703D">
              <w:rPr>
                <w:rFonts w:eastAsia="標楷體"/>
                <w:kern w:val="0"/>
                <w:sz w:val="22"/>
              </w:rPr>
              <w:t>有</w:t>
            </w:r>
            <w:r w:rsidRPr="000C703D">
              <w:rPr>
                <w:rFonts w:eastAsia="標楷體"/>
                <w:kern w:val="0"/>
                <w:sz w:val="22"/>
              </w:rPr>
              <w:t xml:space="preserve">  </w:t>
            </w:r>
            <w:r w:rsidRPr="000C703D">
              <w:rPr>
                <w:rFonts w:ascii="標楷體" w:eastAsia="標楷體" w:hAnsi="標楷體"/>
                <w:kern w:val="0"/>
              </w:rPr>
              <w:t>□</w:t>
            </w:r>
            <w:r w:rsidRPr="000C703D">
              <w:rPr>
                <w:rFonts w:eastAsia="標楷體"/>
                <w:kern w:val="0"/>
                <w:sz w:val="22"/>
              </w:rPr>
              <w:t>無。（廠商投標階段未提出者仍為合格。但應於簽約前補正。）</w:t>
            </w:r>
          </w:p>
        </w:tc>
      </w:tr>
      <w:tr w:rsidR="000C703D" w:rsidRPr="000C703D" w:rsidTr="00435A05">
        <w:trPr>
          <w:cantSplit/>
          <w:trHeight w:val="382"/>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9E0F2C" w:rsidP="00A84F1F">
            <w:pPr>
              <w:widowControl w:val="0"/>
              <w:tabs>
                <w:tab w:val="left" w:pos="9923"/>
              </w:tabs>
              <w:suppressAutoHyphens/>
              <w:autoSpaceDN w:val="0"/>
              <w:ind w:left="662" w:hanging="662"/>
              <w:jc w:val="both"/>
              <w:textAlignment w:val="baseline"/>
              <w:rPr>
                <w:rFonts w:eastAsia="標楷體"/>
                <w:kern w:val="0"/>
              </w:rPr>
            </w:pPr>
            <w:r>
              <w:rPr>
                <w:rFonts w:eastAsia="標楷體" w:hint="eastAsia"/>
                <w:kern w:val="0"/>
                <w:sz w:val="22"/>
                <w:szCs w:val="22"/>
              </w:rPr>
              <w:t>七、</w:t>
            </w:r>
            <w:r w:rsidR="00A84F1F" w:rsidRPr="000C703D">
              <w:rPr>
                <w:rFonts w:eastAsia="標楷體"/>
                <w:kern w:val="0"/>
                <w:sz w:val="22"/>
                <w:szCs w:val="22"/>
              </w:rPr>
              <w:t>投標廠商投標文件所標示之分包廠商是否為採購法第</w:t>
            </w:r>
            <w:r w:rsidR="00A84F1F" w:rsidRPr="000C703D">
              <w:rPr>
                <w:rFonts w:eastAsia="標楷體"/>
                <w:kern w:val="0"/>
                <w:sz w:val="22"/>
                <w:szCs w:val="22"/>
              </w:rPr>
              <w:t>103</w:t>
            </w:r>
            <w:r w:rsidR="00A84F1F" w:rsidRPr="000C703D">
              <w:rPr>
                <w:rFonts w:eastAsia="標楷體"/>
                <w:kern w:val="0"/>
                <w:sz w:val="22"/>
                <w:szCs w:val="22"/>
              </w:rPr>
              <w:t>條第</w:t>
            </w:r>
            <w:r w:rsidR="00A84F1F" w:rsidRPr="000C703D">
              <w:rPr>
                <w:rFonts w:eastAsia="標楷體"/>
                <w:kern w:val="0"/>
                <w:sz w:val="22"/>
                <w:szCs w:val="22"/>
              </w:rPr>
              <w:t>1</w:t>
            </w:r>
            <w:r w:rsidR="00A84F1F" w:rsidRPr="000C703D">
              <w:rPr>
                <w:rFonts w:eastAsia="標楷體"/>
                <w:kern w:val="0"/>
                <w:sz w:val="22"/>
                <w:szCs w:val="22"/>
              </w:rPr>
              <w:t>項之拒絕往來廠商自我檢核表</w:t>
            </w:r>
          </w:p>
        </w:tc>
        <w:tc>
          <w:tcPr>
            <w:tcW w:w="520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ascii="標楷體" w:eastAsia="標楷體" w:hAnsi="標楷體"/>
                <w:kern w:val="0"/>
              </w:rPr>
              <w:t>□</w:t>
            </w:r>
            <w:r w:rsidRPr="000C703D">
              <w:rPr>
                <w:rFonts w:eastAsia="標楷體"/>
                <w:kern w:val="0"/>
                <w:sz w:val="22"/>
              </w:rPr>
              <w:t>有</w:t>
            </w:r>
            <w:r w:rsidRPr="000C703D">
              <w:rPr>
                <w:rFonts w:eastAsia="標楷體"/>
                <w:kern w:val="0"/>
                <w:sz w:val="22"/>
              </w:rPr>
              <w:t xml:space="preserve">  </w:t>
            </w:r>
            <w:r w:rsidRPr="000C703D">
              <w:rPr>
                <w:rFonts w:ascii="標楷體" w:eastAsia="標楷體" w:hAnsi="標楷體"/>
                <w:kern w:val="0"/>
              </w:rPr>
              <w:t>□</w:t>
            </w:r>
            <w:r w:rsidRPr="000C703D">
              <w:rPr>
                <w:rFonts w:eastAsia="標楷體"/>
                <w:kern w:val="0"/>
                <w:sz w:val="22"/>
              </w:rPr>
              <w:t>無。（廠商投標階段未提出者仍為合格。但應於簽約前補正。分包廠商為採購法第</w:t>
            </w:r>
            <w:r w:rsidRPr="000C703D">
              <w:rPr>
                <w:rFonts w:eastAsia="標楷體"/>
                <w:kern w:val="0"/>
                <w:sz w:val="22"/>
              </w:rPr>
              <w:t>103</w:t>
            </w:r>
            <w:r w:rsidRPr="000C703D">
              <w:rPr>
                <w:rFonts w:eastAsia="標楷體"/>
                <w:kern w:val="0"/>
                <w:sz w:val="22"/>
              </w:rPr>
              <w:t>條第</w:t>
            </w:r>
            <w:r w:rsidRPr="000C703D">
              <w:rPr>
                <w:rFonts w:eastAsia="標楷體"/>
                <w:kern w:val="0"/>
                <w:sz w:val="22"/>
              </w:rPr>
              <w:t>1</w:t>
            </w:r>
            <w:r w:rsidRPr="000C703D">
              <w:rPr>
                <w:rFonts w:eastAsia="標楷體"/>
                <w:kern w:val="0"/>
                <w:sz w:val="22"/>
              </w:rPr>
              <w:t>項之拒絕往來廠商者，依採購法施行細則第</w:t>
            </w:r>
            <w:r w:rsidRPr="000C703D">
              <w:rPr>
                <w:rFonts w:eastAsia="標楷體"/>
                <w:kern w:val="0"/>
                <w:sz w:val="22"/>
              </w:rPr>
              <w:t>59</w:t>
            </w:r>
            <w:r w:rsidRPr="000C703D">
              <w:rPr>
                <w:rFonts w:eastAsia="標楷體"/>
                <w:kern w:val="0"/>
                <w:sz w:val="22"/>
              </w:rPr>
              <w:t>條及投標須知規定處理。）</w:t>
            </w:r>
          </w:p>
        </w:tc>
      </w:tr>
      <w:tr w:rsidR="000C703D" w:rsidRPr="000C703D" w:rsidTr="00435A05">
        <w:trPr>
          <w:cantSplit/>
          <w:trHeight w:val="382"/>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9E0F2C" w:rsidP="00A84F1F">
            <w:pPr>
              <w:widowControl w:val="0"/>
              <w:tabs>
                <w:tab w:val="left" w:pos="9923"/>
              </w:tabs>
              <w:suppressAutoHyphens/>
              <w:autoSpaceDN w:val="0"/>
              <w:ind w:left="662" w:hanging="662"/>
              <w:jc w:val="both"/>
              <w:textAlignment w:val="baseline"/>
              <w:rPr>
                <w:rFonts w:eastAsia="標楷體"/>
                <w:kern w:val="0"/>
                <w:sz w:val="22"/>
                <w:szCs w:val="22"/>
              </w:rPr>
            </w:pPr>
            <w:r>
              <w:rPr>
                <w:rFonts w:eastAsia="標楷體" w:hint="eastAsia"/>
                <w:kern w:val="0"/>
                <w:sz w:val="22"/>
                <w:szCs w:val="22"/>
              </w:rPr>
              <w:t>八、</w:t>
            </w:r>
            <w:r w:rsidR="00A84F1F" w:rsidRPr="000C703D">
              <w:rPr>
                <w:rFonts w:eastAsia="標楷體"/>
                <w:kern w:val="0"/>
                <w:sz w:val="22"/>
                <w:szCs w:val="22"/>
              </w:rPr>
              <w:t>廠商確認瞭解「臺北市政府所屬各機關學校捐款收支管理要點」規定切結書</w:t>
            </w:r>
          </w:p>
        </w:tc>
        <w:tc>
          <w:tcPr>
            <w:tcW w:w="520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ascii="標楷體" w:eastAsia="標楷體" w:hAnsi="標楷體"/>
                <w:kern w:val="0"/>
              </w:rPr>
              <w:t>□</w:t>
            </w:r>
            <w:r w:rsidRPr="000C703D">
              <w:rPr>
                <w:rFonts w:eastAsia="標楷體"/>
                <w:kern w:val="0"/>
                <w:sz w:val="22"/>
              </w:rPr>
              <w:t>有</w:t>
            </w:r>
            <w:r w:rsidRPr="000C703D">
              <w:rPr>
                <w:rFonts w:eastAsia="標楷體"/>
                <w:kern w:val="0"/>
                <w:sz w:val="22"/>
              </w:rPr>
              <w:t xml:space="preserve">  </w:t>
            </w:r>
            <w:r w:rsidRPr="000C703D">
              <w:rPr>
                <w:rFonts w:ascii="標楷體" w:eastAsia="標楷體" w:hAnsi="標楷體"/>
                <w:kern w:val="0"/>
              </w:rPr>
              <w:t>□</w:t>
            </w:r>
            <w:r w:rsidRPr="000C703D">
              <w:rPr>
                <w:rFonts w:eastAsia="標楷體"/>
                <w:kern w:val="0"/>
                <w:sz w:val="22"/>
              </w:rPr>
              <w:t>無。（廠商投標階段未提出者仍為合格。但應於簽約前補正。）</w:t>
            </w:r>
          </w:p>
        </w:tc>
      </w:tr>
      <w:tr w:rsidR="000C703D" w:rsidRPr="000C703D" w:rsidTr="00435A05">
        <w:trPr>
          <w:cantSplit/>
          <w:trHeight w:val="382"/>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7126CA" w:rsidP="00A84F1F">
            <w:pPr>
              <w:widowControl w:val="0"/>
              <w:tabs>
                <w:tab w:val="left" w:pos="9923"/>
              </w:tabs>
              <w:suppressAutoHyphens/>
              <w:autoSpaceDN w:val="0"/>
              <w:jc w:val="both"/>
              <w:textAlignment w:val="baseline"/>
              <w:rPr>
                <w:rFonts w:eastAsia="標楷體"/>
                <w:kern w:val="0"/>
              </w:rPr>
            </w:pPr>
            <w:r>
              <w:rPr>
                <w:rFonts w:eastAsia="標楷體" w:hint="eastAsia"/>
                <w:kern w:val="0"/>
              </w:rPr>
              <w:t>貳</w:t>
            </w:r>
            <w:r w:rsidR="00A84F1F" w:rsidRPr="000C703D">
              <w:rPr>
                <w:rFonts w:eastAsia="標楷體"/>
                <w:kern w:val="0"/>
              </w:rPr>
              <w:t>、價格文件</w:t>
            </w:r>
          </w:p>
        </w:tc>
        <w:tc>
          <w:tcPr>
            <w:tcW w:w="1506"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eastAsia="標楷體"/>
                <w:kern w:val="0"/>
              </w:rPr>
              <w:t>投標廠商檢核</w:t>
            </w:r>
            <w:r w:rsidRPr="000C703D">
              <w:rPr>
                <w:rFonts w:eastAsia="標楷體"/>
                <w:kern w:val="0"/>
              </w:rPr>
              <w:t>(</w:t>
            </w:r>
            <w:r w:rsidRPr="000C703D">
              <w:rPr>
                <w:rFonts w:eastAsia="標楷體"/>
                <w:kern w:val="0"/>
              </w:rPr>
              <w:t>有者請打勾</w:t>
            </w:r>
            <w:r w:rsidRPr="000C703D">
              <w:rPr>
                <w:rFonts w:eastAsia="標楷體"/>
                <w:kern w:val="0"/>
              </w:rPr>
              <w:t>)</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eastAsia="標楷體"/>
                <w:kern w:val="0"/>
              </w:rPr>
              <w:t>符合</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eastAsia="標楷體"/>
                <w:kern w:val="0"/>
              </w:rPr>
              <w:t>不符合</w:t>
            </w:r>
          </w:p>
        </w:tc>
        <w:tc>
          <w:tcPr>
            <w:tcW w:w="1843"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eastAsia="標楷體"/>
                <w:kern w:val="0"/>
              </w:rPr>
              <w:t>不符合之原因</w:t>
            </w:r>
          </w:p>
        </w:tc>
      </w:tr>
      <w:tr w:rsidR="000C703D" w:rsidRPr="000C703D" w:rsidTr="00435A05">
        <w:trPr>
          <w:cantSplit/>
          <w:trHeight w:val="382"/>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eastAsia="標楷體"/>
                <w:kern w:val="0"/>
              </w:rPr>
              <w:t>一、投標書</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0C703D" w:rsidRPr="000C703D" w:rsidTr="00435A05">
        <w:trPr>
          <w:cantSplit/>
          <w:trHeight w:val="382"/>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eastAsia="標楷體"/>
                <w:kern w:val="0"/>
              </w:rPr>
              <w:t>二、詳細價目表</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0C703D" w:rsidRPr="000C703D" w:rsidTr="00435A05">
        <w:trPr>
          <w:cantSplit/>
          <w:trHeight w:val="445"/>
        </w:trPr>
        <w:tc>
          <w:tcPr>
            <w:tcW w:w="9908" w:type="dxa"/>
            <w:gridSpan w:val="7"/>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b/>
                <w:kern w:val="0"/>
              </w:rPr>
            </w:pPr>
            <w:r w:rsidRPr="000C703D">
              <w:rPr>
                <w:rFonts w:eastAsia="標楷體"/>
                <w:b/>
                <w:kern w:val="0"/>
              </w:rPr>
              <w:t>以下欄位由主辦機關核簽</w:t>
            </w:r>
          </w:p>
        </w:tc>
      </w:tr>
      <w:tr w:rsidR="00A84F1F" w:rsidRPr="000C703D" w:rsidTr="00970C05">
        <w:trPr>
          <w:cantSplit/>
          <w:trHeight w:val="1804"/>
        </w:trPr>
        <w:tc>
          <w:tcPr>
            <w:tcW w:w="9908"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eastAsia="標楷體"/>
                <w:kern w:val="0"/>
                <w:sz w:val="26"/>
              </w:rPr>
              <w:lastRenderedPageBreak/>
              <w:t>資格：</w:t>
            </w:r>
            <w:r w:rsidRPr="000C703D">
              <w:rPr>
                <w:rFonts w:ascii="標楷體" w:eastAsia="標楷體" w:hAnsi="標楷體"/>
                <w:kern w:val="0"/>
              </w:rPr>
              <w:t>□</w:t>
            </w:r>
            <w:r w:rsidRPr="000C703D">
              <w:rPr>
                <w:rFonts w:eastAsia="標楷體"/>
                <w:kern w:val="0"/>
                <w:sz w:val="26"/>
              </w:rPr>
              <w:t>相</w:t>
            </w:r>
            <w:r w:rsidRPr="000C703D">
              <w:rPr>
                <w:rFonts w:eastAsia="標楷體"/>
                <w:kern w:val="0"/>
                <w:sz w:val="26"/>
              </w:rPr>
              <w:t xml:space="preserve">  </w:t>
            </w:r>
            <w:r w:rsidRPr="000C703D">
              <w:rPr>
                <w:rFonts w:eastAsia="標楷體"/>
                <w:kern w:val="0"/>
                <w:sz w:val="26"/>
              </w:rPr>
              <w:t>符</w:t>
            </w:r>
            <w:r w:rsidRPr="000C703D">
              <w:rPr>
                <w:rFonts w:eastAsia="標楷體"/>
                <w:kern w:val="0"/>
                <w:sz w:val="26"/>
              </w:rPr>
              <w:t xml:space="preserve"> </w:t>
            </w:r>
            <w:r w:rsidRPr="000C703D">
              <w:rPr>
                <w:rFonts w:ascii="標楷體" w:eastAsia="標楷體" w:hAnsi="標楷體"/>
                <w:kern w:val="0"/>
              </w:rPr>
              <w:t>□</w:t>
            </w:r>
            <w:r w:rsidRPr="000C703D">
              <w:rPr>
                <w:rFonts w:eastAsia="標楷體"/>
                <w:kern w:val="0"/>
                <w:sz w:val="26"/>
              </w:rPr>
              <w:t>不</w:t>
            </w:r>
            <w:r w:rsidRPr="000C703D">
              <w:rPr>
                <w:rFonts w:eastAsia="標楷體"/>
                <w:kern w:val="0"/>
                <w:sz w:val="26"/>
              </w:rPr>
              <w:t xml:space="preserve">  </w:t>
            </w:r>
            <w:r w:rsidRPr="000C703D">
              <w:rPr>
                <w:rFonts w:eastAsia="標楷體"/>
                <w:kern w:val="0"/>
                <w:sz w:val="26"/>
              </w:rPr>
              <w:t>符：</w:t>
            </w:r>
          </w:p>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eastAsia="標楷體"/>
                <w:kern w:val="0"/>
                <w:sz w:val="26"/>
              </w:rPr>
              <w:t>價格：</w:t>
            </w:r>
            <w:r w:rsidRPr="000C703D">
              <w:rPr>
                <w:rFonts w:ascii="標楷體" w:eastAsia="標楷體" w:hAnsi="標楷體"/>
                <w:kern w:val="0"/>
              </w:rPr>
              <w:t>□</w:t>
            </w:r>
            <w:r w:rsidRPr="000C703D">
              <w:rPr>
                <w:rFonts w:eastAsia="標楷體"/>
                <w:kern w:val="0"/>
                <w:sz w:val="26"/>
              </w:rPr>
              <w:t>相</w:t>
            </w:r>
            <w:r w:rsidRPr="000C703D">
              <w:rPr>
                <w:rFonts w:eastAsia="標楷體"/>
                <w:kern w:val="0"/>
                <w:sz w:val="26"/>
              </w:rPr>
              <w:t xml:space="preserve">  </w:t>
            </w:r>
            <w:r w:rsidRPr="000C703D">
              <w:rPr>
                <w:rFonts w:eastAsia="標楷體"/>
                <w:kern w:val="0"/>
                <w:sz w:val="26"/>
              </w:rPr>
              <w:t>符</w:t>
            </w:r>
            <w:r w:rsidRPr="000C703D">
              <w:rPr>
                <w:rFonts w:eastAsia="標楷體"/>
                <w:kern w:val="0"/>
                <w:sz w:val="26"/>
              </w:rPr>
              <w:t xml:space="preserve"> </w:t>
            </w:r>
            <w:r w:rsidRPr="000C703D">
              <w:rPr>
                <w:rFonts w:ascii="標楷體" w:eastAsia="標楷體" w:hAnsi="標楷體"/>
                <w:kern w:val="0"/>
              </w:rPr>
              <w:t>□</w:t>
            </w:r>
            <w:r w:rsidRPr="000C703D">
              <w:rPr>
                <w:rFonts w:eastAsia="標楷體"/>
                <w:kern w:val="0"/>
                <w:sz w:val="26"/>
              </w:rPr>
              <w:t>不</w:t>
            </w:r>
            <w:r w:rsidRPr="000C703D">
              <w:rPr>
                <w:rFonts w:eastAsia="標楷體"/>
                <w:kern w:val="0"/>
                <w:sz w:val="26"/>
              </w:rPr>
              <w:t xml:space="preserve">  </w:t>
            </w:r>
            <w:r w:rsidRPr="000C703D">
              <w:rPr>
                <w:rFonts w:eastAsia="標楷體"/>
                <w:kern w:val="0"/>
                <w:sz w:val="26"/>
              </w:rPr>
              <w:t>符：</w:t>
            </w:r>
          </w:p>
          <w:p w:rsidR="00A84F1F" w:rsidRPr="000C703D" w:rsidRDefault="00A84F1F" w:rsidP="00A84F1F">
            <w:pPr>
              <w:widowControl w:val="0"/>
              <w:tabs>
                <w:tab w:val="left" w:pos="9923"/>
              </w:tabs>
              <w:suppressAutoHyphens/>
              <w:autoSpaceDN w:val="0"/>
              <w:jc w:val="both"/>
              <w:textAlignment w:val="baseline"/>
              <w:rPr>
                <w:rFonts w:eastAsia="標楷體"/>
                <w:kern w:val="0"/>
                <w:sz w:val="26"/>
              </w:rPr>
            </w:pPr>
          </w:p>
          <w:p w:rsidR="00A84F1F" w:rsidRPr="000C703D" w:rsidRDefault="00A84F1F" w:rsidP="00A84F1F">
            <w:pPr>
              <w:widowControl w:val="0"/>
              <w:tabs>
                <w:tab w:val="left" w:pos="9923"/>
              </w:tabs>
              <w:suppressAutoHyphens/>
              <w:autoSpaceDN w:val="0"/>
              <w:jc w:val="both"/>
              <w:textAlignment w:val="baseline"/>
              <w:rPr>
                <w:rFonts w:eastAsia="標楷體"/>
                <w:kern w:val="0"/>
                <w:sz w:val="26"/>
              </w:rPr>
            </w:pPr>
          </w:p>
          <w:p w:rsidR="00A84F1F" w:rsidRPr="000C703D" w:rsidRDefault="007E7E85" w:rsidP="00A84F1F">
            <w:pPr>
              <w:widowControl w:val="0"/>
              <w:tabs>
                <w:tab w:val="left" w:pos="9923"/>
              </w:tabs>
              <w:suppressAutoHyphens/>
              <w:autoSpaceDN w:val="0"/>
              <w:jc w:val="both"/>
              <w:textAlignment w:val="baseline"/>
              <w:rPr>
                <w:rFonts w:eastAsia="標楷體"/>
                <w:kern w:val="0"/>
              </w:rPr>
            </w:pPr>
            <w:r w:rsidRPr="000C703D">
              <w:rPr>
                <w:rFonts w:eastAsia="標楷體" w:hint="eastAsia"/>
                <w:kern w:val="0"/>
                <w:sz w:val="26"/>
              </w:rPr>
              <w:t>承辦開標人員</w:t>
            </w:r>
            <w:r w:rsidR="00A84F1F" w:rsidRPr="000C703D">
              <w:rPr>
                <w:rFonts w:eastAsia="標楷體"/>
                <w:kern w:val="0"/>
                <w:sz w:val="26"/>
              </w:rPr>
              <w:t>簽章：</w:t>
            </w:r>
            <w:r w:rsidR="00A84F1F" w:rsidRPr="000C703D">
              <w:rPr>
                <w:rFonts w:eastAsia="標楷體"/>
                <w:kern w:val="0"/>
                <w:sz w:val="26"/>
              </w:rPr>
              <w:t xml:space="preserve">                          </w:t>
            </w:r>
            <w:r w:rsidR="00970C05">
              <w:rPr>
                <w:rFonts w:eastAsia="標楷體" w:hint="eastAsia"/>
                <w:kern w:val="0"/>
                <w:sz w:val="26"/>
              </w:rPr>
              <w:t xml:space="preserve">                                             </w:t>
            </w:r>
            <w:r w:rsidR="00A84F1F" w:rsidRPr="000C703D">
              <w:rPr>
                <w:rFonts w:eastAsia="標楷體"/>
                <w:kern w:val="0"/>
                <w:sz w:val="26"/>
              </w:rPr>
              <w:t xml:space="preserve">        </w:t>
            </w:r>
            <w:r w:rsidR="00A84F1F" w:rsidRPr="000C703D">
              <w:rPr>
                <w:rFonts w:eastAsia="標楷體"/>
                <w:kern w:val="0"/>
                <w:sz w:val="26"/>
              </w:rPr>
              <w:t>日期</w:t>
            </w:r>
            <w:r w:rsidR="00A84F1F" w:rsidRPr="000C703D">
              <w:rPr>
                <w:rFonts w:eastAsia="標楷體"/>
                <w:kern w:val="0"/>
                <w:sz w:val="26"/>
              </w:rPr>
              <w:t xml:space="preserve">    /    /</w:t>
            </w:r>
          </w:p>
        </w:tc>
      </w:tr>
    </w:tbl>
    <w:p w:rsidR="00C07AA9" w:rsidRDefault="00C07AA9" w:rsidP="00305DAE">
      <w:pPr>
        <w:widowControl w:val="0"/>
        <w:suppressAutoHyphens/>
        <w:autoSpaceDN w:val="0"/>
        <w:textAlignment w:val="baseline"/>
        <w:rPr>
          <w:rFonts w:ascii="標楷體" w:eastAsia="標楷體" w:hAnsi="標楷體"/>
          <w:sz w:val="26"/>
        </w:rPr>
      </w:pPr>
    </w:p>
    <w:sectPr w:rsidR="00C07AA9" w:rsidSect="009B0DE7">
      <w:pgSz w:w="11906" w:h="16838"/>
      <w:pgMar w:top="902" w:right="851" w:bottom="902" w:left="1134" w:header="799" w:footer="601" w:gutter="0"/>
      <w:cols w:space="720"/>
      <w:docGrid w:type="lines" w:linePitch="8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7E5" w:rsidRDefault="009727E5" w:rsidP="00C07AA9">
      <w:r>
        <w:separator/>
      </w:r>
    </w:p>
  </w:endnote>
  <w:endnote w:type="continuationSeparator" w:id="0">
    <w:p w:rsidR="009727E5" w:rsidRDefault="009727E5" w:rsidP="00C0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00"/>
    <w:family w:val="modern"/>
    <w:pitch w:val="fixed"/>
  </w:font>
  <w:font w:name="Arial">
    <w:panose1 w:val="020B0604020202020204"/>
    <w:charset w:val="00"/>
    <w:family w:val="swiss"/>
    <w:pitch w:val="variable"/>
    <w:sig w:usb0="E0002EFF" w:usb1="C000785B" w:usb2="00000009" w:usb3="00000000" w:csb0="000001FF" w:csb1="00000000"/>
  </w:font>
  <w:font w:name="文新字海-超明">
    <w:charset w:val="00"/>
    <w:family w:val="modern"/>
    <w:pitch w:val="fixed"/>
  </w:font>
  <w:font w:name="文新字海-粗楷">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文新字海-中楷">
    <w:charset w:val="00"/>
    <w:family w:val="modern"/>
    <w:pitch w:val="default"/>
  </w:font>
  <w:font w:name="Arial Unicode MS">
    <w:panose1 w:val="020B0604020202020204"/>
    <w:charset w:val="88"/>
    <w:family w:val="swiss"/>
    <w:pitch w:val="variable"/>
    <w:sig w:usb0="F7FFAFFF" w:usb1="E9DFFFFF" w:usb2="0000003F" w:usb3="00000000" w:csb0="003F01FF" w:csb1="00000000"/>
  </w:font>
  <w:font w:name="夹发砰-WinCharSetFFFF-H">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D7A" w:rsidRDefault="000A7D7A">
    <w:pPr>
      <w:pStyle w:val="a7"/>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Pr>
        <w:noProof/>
        <w:kern w:val="0"/>
      </w:rPr>
      <w:t>1</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Pr>
        <w:noProof/>
        <w:kern w:val="0"/>
      </w:rPr>
      <w:t>1</w:t>
    </w:r>
    <w:r>
      <w:rPr>
        <w:kern w:val="0"/>
      </w:rPr>
      <w:fldChar w:fldCharType="end"/>
    </w:r>
    <w:r>
      <w:rPr>
        <w:kern w:val="0"/>
      </w:rPr>
      <w:t xml:space="preserve"> </w:t>
    </w:r>
    <w:r>
      <w:rPr>
        <w:kern w:val="0"/>
      </w:rPr>
      <w:t>頁投標須知</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D7A" w:rsidRDefault="000A7D7A">
    <w:pPr>
      <w:pStyle w:val="a7"/>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Pr>
        <w:noProof/>
        <w:kern w:val="0"/>
      </w:rPr>
      <w:t>53</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Pr>
        <w:noProof/>
        <w:kern w:val="0"/>
      </w:rPr>
      <w:t>58</w:t>
    </w:r>
    <w:r>
      <w:rPr>
        <w:kern w:val="0"/>
      </w:rPr>
      <w:fldChar w:fldCharType="end"/>
    </w:r>
    <w:r>
      <w:rPr>
        <w:kern w:val="0"/>
      </w:rPr>
      <w:t xml:space="preserve"> </w:t>
    </w:r>
    <w:r>
      <w:rPr>
        <w:kern w:val="0"/>
      </w:rPr>
      <w:t>頁投標須知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7E5" w:rsidRDefault="009727E5" w:rsidP="00C07AA9">
      <w:r w:rsidRPr="00C07AA9">
        <w:rPr>
          <w:color w:val="000000"/>
        </w:rPr>
        <w:separator/>
      </w:r>
    </w:p>
  </w:footnote>
  <w:footnote w:type="continuationSeparator" w:id="0">
    <w:p w:rsidR="009727E5" w:rsidRDefault="009727E5" w:rsidP="00C07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0AE"/>
    <w:multiLevelType w:val="multilevel"/>
    <w:tmpl w:val="EB3861B2"/>
    <w:styleLink w:val="LFO31"/>
    <w:lvl w:ilvl="0">
      <w:start w:val="1"/>
      <w:numFmt w:val="taiwaneseCountingThousand"/>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 w15:restartNumberingAfterBreak="0">
    <w:nsid w:val="062455DE"/>
    <w:multiLevelType w:val="hybridMultilevel"/>
    <w:tmpl w:val="012EB6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E37640"/>
    <w:multiLevelType w:val="multilevel"/>
    <w:tmpl w:val="95F44DB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8B6F76"/>
    <w:multiLevelType w:val="hybridMultilevel"/>
    <w:tmpl w:val="2840A038"/>
    <w:lvl w:ilvl="0" w:tplc="51EA193E">
      <w:start w:val="1"/>
      <w:numFmt w:val="taiwaneseCountingThousand"/>
      <w:lvlText w:val="%1、"/>
      <w:lvlJc w:val="left"/>
      <w:pPr>
        <w:ind w:left="480" w:hanging="480"/>
      </w:pPr>
      <w:rPr>
        <w:rFonts w:hint="default"/>
      </w:rPr>
    </w:lvl>
    <w:lvl w:ilvl="1" w:tplc="A89276E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C74FCD"/>
    <w:multiLevelType w:val="hybridMultilevel"/>
    <w:tmpl w:val="81C259B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C9960B4"/>
    <w:multiLevelType w:val="multilevel"/>
    <w:tmpl w:val="3FB09DEE"/>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32033AA"/>
    <w:multiLevelType w:val="multilevel"/>
    <w:tmpl w:val="91B0B2F6"/>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97C2235"/>
    <w:multiLevelType w:val="multilevel"/>
    <w:tmpl w:val="079EAF54"/>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BB204F5"/>
    <w:multiLevelType w:val="multilevel"/>
    <w:tmpl w:val="CF0A44E8"/>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9" w15:restartNumberingAfterBreak="0">
    <w:nsid w:val="32B75487"/>
    <w:multiLevelType w:val="hybridMultilevel"/>
    <w:tmpl w:val="EA30E2D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3A7309DD"/>
    <w:multiLevelType w:val="multilevel"/>
    <w:tmpl w:val="2598AD98"/>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1522458"/>
    <w:multiLevelType w:val="hybridMultilevel"/>
    <w:tmpl w:val="A962B876"/>
    <w:lvl w:ilvl="0" w:tplc="0FAEFEF8">
      <w:start w:val="1"/>
      <w:numFmt w:val="decimal"/>
      <w:lvlText w:val="%1."/>
      <w:lvlJc w:val="left"/>
      <w:pPr>
        <w:ind w:left="48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CF74D1"/>
    <w:multiLevelType w:val="multilevel"/>
    <w:tmpl w:val="8B02750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4D01189"/>
    <w:multiLevelType w:val="hybridMultilevel"/>
    <w:tmpl w:val="C4CA36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280636"/>
    <w:multiLevelType w:val="multilevel"/>
    <w:tmpl w:val="E78A4D64"/>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53A221F8"/>
    <w:multiLevelType w:val="hybridMultilevel"/>
    <w:tmpl w:val="B150CDE0"/>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601E2014"/>
    <w:multiLevelType w:val="multilevel"/>
    <w:tmpl w:val="BD88B984"/>
    <w:lvl w:ilvl="0">
      <w:start w:val="1"/>
      <w:numFmt w:val="lowerLetter"/>
      <w:lvlText w:val="%1."/>
      <w:lvlJc w:val="left"/>
      <w:pPr>
        <w:ind w:left="2136" w:hanging="360"/>
      </w:pPr>
    </w:lvl>
    <w:lvl w:ilvl="1">
      <w:start w:val="1"/>
      <w:numFmt w:val="ideographTraditional"/>
      <w:lvlText w:val="%2、"/>
      <w:lvlJc w:val="left"/>
      <w:pPr>
        <w:ind w:left="2736" w:hanging="480"/>
      </w:pPr>
    </w:lvl>
    <w:lvl w:ilvl="2">
      <w:start w:val="1"/>
      <w:numFmt w:val="lowerRoman"/>
      <w:lvlText w:val="%3."/>
      <w:lvlJc w:val="right"/>
      <w:pPr>
        <w:ind w:left="3216" w:hanging="480"/>
      </w:pPr>
    </w:lvl>
    <w:lvl w:ilvl="3">
      <w:start w:val="1"/>
      <w:numFmt w:val="decimal"/>
      <w:lvlText w:val="%4."/>
      <w:lvlJc w:val="left"/>
      <w:pPr>
        <w:ind w:left="3696" w:hanging="480"/>
      </w:pPr>
    </w:lvl>
    <w:lvl w:ilvl="4">
      <w:start w:val="1"/>
      <w:numFmt w:val="ideographTraditional"/>
      <w:lvlText w:val="%5、"/>
      <w:lvlJc w:val="left"/>
      <w:pPr>
        <w:ind w:left="4176" w:hanging="480"/>
      </w:pPr>
    </w:lvl>
    <w:lvl w:ilvl="5">
      <w:start w:val="1"/>
      <w:numFmt w:val="lowerRoman"/>
      <w:lvlText w:val="%6."/>
      <w:lvlJc w:val="right"/>
      <w:pPr>
        <w:ind w:left="4656" w:hanging="480"/>
      </w:pPr>
    </w:lvl>
    <w:lvl w:ilvl="6">
      <w:start w:val="1"/>
      <w:numFmt w:val="decimal"/>
      <w:lvlText w:val="%7."/>
      <w:lvlJc w:val="left"/>
      <w:pPr>
        <w:ind w:left="5136" w:hanging="480"/>
      </w:pPr>
    </w:lvl>
    <w:lvl w:ilvl="7">
      <w:start w:val="1"/>
      <w:numFmt w:val="ideographTraditional"/>
      <w:lvlText w:val="%8、"/>
      <w:lvlJc w:val="left"/>
      <w:pPr>
        <w:ind w:left="5616" w:hanging="480"/>
      </w:pPr>
    </w:lvl>
    <w:lvl w:ilvl="8">
      <w:start w:val="1"/>
      <w:numFmt w:val="lowerRoman"/>
      <w:lvlText w:val="%9."/>
      <w:lvlJc w:val="right"/>
      <w:pPr>
        <w:ind w:left="6096" w:hanging="480"/>
      </w:pPr>
    </w:lvl>
  </w:abstractNum>
  <w:abstractNum w:abstractNumId="17" w15:restartNumberingAfterBreak="0">
    <w:nsid w:val="609915D1"/>
    <w:multiLevelType w:val="multilevel"/>
    <w:tmpl w:val="5032DF18"/>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3157AAE"/>
    <w:multiLevelType w:val="multilevel"/>
    <w:tmpl w:val="781C5892"/>
    <w:styleLink w:val="LFO1"/>
    <w:lvl w:ilvl="0">
      <w:start w:val="1"/>
      <w:numFmt w:val="taiwaneseCountingThousand"/>
      <w:pStyle w:val="a"/>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9" w15:restartNumberingAfterBreak="0">
    <w:nsid w:val="64392D30"/>
    <w:multiLevelType w:val="multilevel"/>
    <w:tmpl w:val="1A34C08C"/>
    <w:lvl w:ilvl="0">
      <w:start w:val="1"/>
      <w:numFmt w:val="taiwaneseCountingThousand"/>
      <w:lvlText w:val="%1、"/>
      <w:lvlJc w:val="left"/>
      <w:pPr>
        <w:ind w:left="480" w:hanging="480"/>
      </w:pPr>
      <w:rPr>
        <w:rFonts w:ascii="標楷體" w:eastAsia="標楷體" w:hAnsi="標楷體"/>
      </w:r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A824BE7"/>
    <w:multiLevelType w:val="multilevel"/>
    <w:tmpl w:val="51965062"/>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148256F"/>
    <w:multiLevelType w:val="multilevel"/>
    <w:tmpl w:val="8BE65AAE"/>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30C75F8"/>
    <w:multiLevelType w:val="multilevel"/>
    <w:tmpl w:val="921A6F7E"/>
    <w:lvl w:ilvl="0">
      <w:start w:val="1"/>
      <w:numFmt w:val="decimal"/>
      <w:lvlText w:val="%1."/>
      <w:lvlJc w:val="left"/>
      <w:pPr>
        <w:ind w:left="240" w:hanging="240"/>
      </w:pPr>
      <w:rPr>
        <w:rFonts w:ascii="標楷體" w:eastAsia="標楷體" w:hAnsi="標楷體"/>
        <w:color w:val="auto"/>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5353EC8"/>
    <w:multiLevelType w:val="multilevel"/>
    <w:tmpl w:val="6FF8DCF0"/>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78E255FD"/>
    <w:multiLevelType w:val="hybridMultilevel"/>
    <w:tmpl w:val="34F4F8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5"/>
  </w:num>
  <w:num w:numId="3">
    <w:abstractNumId w:val="7"/>
  </w:num>
  <w:num w:numId="4">
    <w:abstractNumId w:val="18"/>
  </w:num>
  <w:num w:numId="5">
    <w:abstractNumId w:val="8"/>
  </w:num>
  <w:num w:numId="6">
    <w:abstractNumId w:val="16"/>
  </w:num>
  <w:num w:numId="7">
    <w:abstractNumId w:val="12"/>
  </w:num>
  <w:num w:numId="8">
    <w:abstractNumId w:val="19"/>
  </w:num>
  <w:num w:numId="9">
    <w:abstractNumId w:val="19"/>
    <w:lvlOverride w:ilvl="0">
      <w:startOverride w:val="1"/>
    </w:lvlOverride>
  </w:num>
  <w:num w:numId="10">
    <w:abstractNumId w:val="23"/>
  </w:num>
  <w:num w:numId="11">
    <w:abstractNumId w:val="14"/>
  </w:num>
  <w:num w:numId="12">
    <w:abstractNumId w:val="24"/>
  </w:num>
  <w:num w:numId="13">
    <w:abstractNumId w:val="2"/>
  </w:num>
  <w:num w:numId="14">
    <w:abstractNumId w:val="13"/>
  </w:num>
  <w:num w:numId="15">
    <w:abstractNumId w:val="1"/>
  </w:num>
  <w:num w:numId="16">
    <w:abstractNumId w:val="15"/>
  </w:num>
  <w:num w:numId="17">
    <w:abstractNumId w:val="17"/>
  </w:num>
  <w:num w:numId="18">
    <w:abstractNumId w:val="4"/>
  </w:num>
  <w:num w:numId="19">
    <w:abstractNumId w:val="6"/>
  </w:num>
  <w:num w:numId="20">
    <w:abstractNumId w:val="9"/>
  </w:num>
  <w:num w:numId="21">
    <w:abstractNumId w:val="3"/>
  </w:num>
  <w:num w:numId="22">
    <w:abstractNumId w:val="21"/>
  </w:num>
  <w:num w:numId="23">
    <w:abstractNumId w:val="11"/>
  </w:num>
  <w:num w:numId="24">
    <w:abstractNumId w:val="22"/>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A9"/>
    <w:rsid w:val="00004D18"/>
    <w:rsid w:val="00004E87"/>
    <w:rsid w:val="0000590F"/>
    <w:rsid w:val="000061FA"/>
    <w:rsid w:val="00013983"/>
    <w:rsid w:val="0001662E"/>
    <w:rsid w:val="00024942"/>
    <w:rsid w:val="00034BFC"/>
    <w:rsid w:val="00045063"/>
    <w:rsid w:val="0004630D"/>
    <w:rsid w:val="00050BF6"/>
    <w:rsid w:val="00051CC0"/>
    <w:rsid w:val="000604CB"/>
    <w:rsid w:val="00071B19"/>
    <w:rsid w:val="00072FA8"/>
    <w:rsid w:val="000763B3"/>
    <w:rsid w:val="000841B0"/>
    <w:rsid w:val="00084C10"/>
    <w:rsid w:val="00085E16"/>
    <w:rsid w:val="00092406"/>
    <w:rsid w:val="00095FA2"/>
    <w:rsid w:val="000A111A"/>
    <w:rsid w:val="000A12D6"/>
    <w:rsid w:val="000A7D7A"/>
    <w:rsid w:val="000B1765"/>
    <w:rsid w:val="000B2A35"/>
    <w:rsid w:val="000B3CF8"/>
    <w:rsid w:val="000C1568"/>
    <w:rsid w:val="000C27A5"/>
    <w:rsid w:val="000C5D71"/>
    <w:rsid w:val="000C703D"/>
    <w:rsid w:val="000D08B2"/>
    <w:rsid w:val="000D706F"/>
    <w:rsid w:val="000E28A5"/>
    <w:rsid w:val="000F5274"/>
    <w:rsid w:val="00100F74"/>
    <w:rsid w:val="0010684A"/>
    <w:rsid w:val="0010762D"/>
    <w:rsid w:val="00112648"/>
    <w:rsid w:val="0012328D"/>
    <w:rsid w:val="00132045"/>
    <w:rsid w:val="00134097"/>
    <w:rsid w:val="001355F5"/>
    <w:rsid w:val="00144912"/>
    <w:rsid w:val="00156A4A"/>
    <w:rsid w:val="00162B8D"/>
    <w:rsid w:val="001658AF"/>
    <w:rsid w:val="001702E6"/>
    <w:rsid w:val="00172C57"/>
    <w:rsid w:val="00174D34"/>
    <w:rsid w:val="001763B6"/>
    <w:rsid w:val="0017727A"/>
    <w:rsid w:val="00180DD3"/>
    <w:rsid w:val="00196C39"/>
    <w:rsid w:val="0019765B"/>
    <w:rsid w:val="001A1092"/>
    <w:rsid w:val="001A3770"/>
    <w:rsid w:val="001A76B3"/>
    <w:rsid w:val="001B7293"/>
    <w:rsid w:val="001C1B5B"/>
    <w:rsid w:val="001D04DE"/>
    <w:rsid w:val="001F4FFC"/>
    <w:rsid w:val="00200C18"/>
    <w:rsid w:val="00216AF3"/>
    <w:rsid w:val="00216EF6"/>
    <w:rsid w:val="00223DD2"/>
    <w:rsid w:val="002267D2"/>
    <w:rsid w:val="00232687"/>
    <w:rsid w:val="00235A06"/>
    <w:rsid w:val="0024018B"/>
    <w:rsid w:val="00244098"/>
    <w:rsid w:val="002449B1"/>
    <w:rsid w:val="00250E1F"/>
    <w:rsid w:val="00264BCD"/>
    <w:rsid w:val="0027272F"/>
    <w:rsid w:val="002760F4"/>
    <w:rsid w:val="00291617"/>
    <w:rsid w:val="00294BD0"/>
    <w:rsid w:val="00294BE9"/>
    <w:rsid w:val="002A0707"/>
    <w:rsid w:val="002A7BF7"/>
    <w:rsid w:val="002B15DE"/>
    <w:rsid w:val="002B293A"/>
    <w:rsid w:val="002B407D"/>
    <w:rsid w:val="002B7AD4"/>
    <w:rsid w:val="002C437B"/>
    <w:rsid w:val="002C5D01"/>
    <w:rsid w:val="002C65E1"/>
    <w:rsid w:val="002C774B"/>
    <w:rsid w:val="002E1C3C"/>
    <w:rsid w:val="002E6FDD"/>
    <w:rsid w:val="002E7495"/>
    <w:rsid w:val="002E7EE9"/>
    <w:rsid w:val="002F05CB"/>
    <w:rsid w:val="002F174D"/>
    <w:rsid w:val="002F4AC3"/>
    <w:rsid w:val="00305DAE"/>
    <w:rsid w:val="00321446"/>
    <w:rsid w:val="0032621E"/>
    <w:rsid w:val="00331E3D"/>
    <w:rsid w:val="00347A29"/>
    <w:rsid w:val="003520B8"/>
    <w:rsid w:val="00357364"/>
    <w:rsid w:val="0037647A"/>
    <w:rsid w:val="00377832"/>
    <w:rsid w:val="003831AC"/>
    <w:rsid w:val="00383797"/>
    <w:rsid w:val="00383AC9"/>
    <w:rsid w:val="00385247"/>
    <w:rsid w:val="003920E7"/>
    <w:rsid w:val="003920F7"/>
    <w:rsid w:val="003A1CE2"/>
    <w:rsid w:val="003A288F"/>
    <w:rsid w:val="003A348C"/>
    <w:rsid w:val="003A3855"/>
    <w:rsid w:val="003A4629"/>
    <w:rsid w:val="003A655A"/>
    <w:rsid w:val="003A6B09"/>
    <w:rsid w:val="003B079D"/>
    <w:rsid w:val="003B1E74"/>
    <w:rsid w:val="003B3E07"/>
    <w:rsid w:val="003B5DEC"/>
    <w:rsid w:val="003C2D33"/>
    <w:rsid w:val="003C549C"/>
    <w:rsid w:val="003D04CC"/>
    <w:rsid w:val="003D6F39"/>
    <w:rsid w:val="003E3AC6"/>
    <w:rsid w:val="003E4339"/>
    <w:rsid w:val="003F173F"/>
    <w:rsid w:val="003F69E7"/>
    <w:rsid w:val="003F6F0A"/>
    <w:rsid w:val="00403C80"/>
    <w:rsid w:val="00414D8B"/>
    <w:rsid w:val="00416E0D"/>
    <w:rsid w:val="0041794A"/>
    <w:rsid w:val="00424F04"/>
    <w:rsid w:val="00425ED7"/>
    <w:rsid w:val="0042764C"/>
    <w:rsid w:val="00435A05"/>
    <w:rsid w:val="004379CF"/>
    <w:rsid w:val="00440F78"/>
    <w:rsid w:val="00441716"/>
    <w:rsid w:val="00457C4C"/>
    <w:rsid w:val="004628EB"/>
    <w:rsid w:val="00462C19"/>
    <w:rsid w:val="00463C9B"/>
    <w:rsid w:val="004703A5"/>
    <w:rsid w:val="00480F1D"/>
    <w:rsid w:val="00481C75"/>
    <w:rsid w:val="0049232A"/>
    <w:rsid w:val="00493EB1"/>
    <w:rsid w:val="0049529B"/>
    <w:rsid w:val="004B58F0"/>
    <w:rsid w:val="004B73A2"/>
    <w:rsid w:val="004C01AA"/>
    <w:rsid w:val="004C0C20"/>
    <w:rsid w:val="004D454C"/>
    <w:rsid w:val="004D7157"/>
    <w:rsid w:val="004F217F"/>
    <w:rsid w:val="004F4EE2"/>
    <w:rsid w:val="005068E8"/>
    <w:rsid w:val="00511939"/>
    <w:rsid w:val="00526B15"/>
    <w:rsid w:val="0053026A"/>
    <w:rsid w:val="00532DB8"/>
    <w:rsid w:val="00536F16"/>
    <w:rsid w:val="00542A91"/>
    <w:rsid w:val="00550091"/>
    <w:rsid w:val="00553F3C"/>
    <w:rsid w:val="00554510"/>
    <w:rsid w:val="005551AA"/>
    <w:rsid w:val="00557731"/>
    <w:rsid w:val="0056074F"/>
    <w:rsid w:val="0056456C"/>
    <w:rsid w:val="005676E3"/>
    <w:rsid w:val="00570765"/>
    <w:rsid w:val="00571FDD"/>
    <w:rsid w:val="0058413A"/>
    <w:rsid w:val="00586B11"/>
    <w:rsid w:val="00587A9F"/>
    <w:rsid w:val="00593D9B"/>
    <w:rsid w:val="00595EBA"/>
    <w:rsid w:val="005A72AD"/>
    <w:rsid w:val="005A770A"/>
    <w:rsid w:val="005B096D"/>
    <w:rsid w:val="005B38F3"/>
    <w:rsid w:val="005C79A3"/>
    <w:rsid w:val="005D5E1A"/>
    <w:rsid w:val="005D79AF"/>
    <w:rsid w:val="005E6EBE"/>
    <w:rsid w:val="005F2084"/>
    <w:rsid w:val="005F386A"/>
    <w:rsid w:val="00600DF2"/>
    <w:rsid w:val="00603D2B"/>
    <w:rsid w:val="0060402E"/>
    <w:rsid w:val="00606FEA"/>
    <w:rsid w:val="00614EA8"/>
    <w:rsid w:val="00617EB7"/>
    <w:rsid w:val="00623D9B"/>
    <w:rsid w:val="0063214B"/>
    <w:rsid w:val="006369FD"/>
    <w:rsid w:val="00637850"/>
    <w:rsid w:val="00640EFC"/>
    <w:rsid w:val="00643393"/>
    <w:rsid w:val="00650E91"/>
    <w:rsid w:val="00651AB9"/>
    <w:rsid w:val="00654CFC"/>
    <w:rsid w:val="006564B9"/>
    <w:rsid w:val="006636E2"/>
    <w:rsid w:val="00670883"/>
    <w:rsid w:val="00681A80"/>
    <w:rsid w:val="00687BA9"/>
    <w:rsid w:val="00691F51"/>
    <w:rsid w:val="006977D8"/>
    <w:rsid w:val="006A492B"/>
    <w:rsid w:val="006A4ADC"/>
    <w:rsid w:val="006A5C27"/>
    <w:rsid w:val="006C224A"/>
    <w:rsid w:val="006C2E98"/>
    <w:rsid w:val="006C4270"/>
    <w:rsid w:val="006D04E6"/>
    <w:rsid w:val="006E71DB"/>
    <w:rsid w:val="00705D65"/>
    <w:rsid w:val="0071056F"/>
    <w:rsid w:val="007126CA"/>
    <w:rsid w:val="0072721C"/>
    <w:rsid w:val="00735F1C"/>
    <w:rsid w:val="007402B2"/>
    <w:rsid w:val="007435D2"/>
    <w:rsid w:val="00745695"/>
    <w:rsid w:val="0075416E"/>
    <w:rsid w:val="0077610B"/>
    <w:rsid w:val="00784FF8"/>
    <w:rsid w:val="00785C63"/>
    <w:rsid w:val="0079039A"/>
    <w:rsid w:val="00797135"/>
    <w:rsid w:val="007A077D"/>
    <w:rsid w:val="007A1540"/>
    <w:rsid w:val="007A4123"/>
    <w:rsid w:val="007B026E"/>
    <w:rsid w:val="007B730F"/>
    <w:rsid w:val="007E3050"/>
    <w:rsid w:val="007E4059"/>
    <w:rsid w:val="007E577D"/>
    <w:rsid w:val="007E7E85"/>
    <w:rsid w:val="007F1205"/>
    <w:rsid w:val="007F140B"/>
    <w:rsid w:val="007F1F20"/>
    <w:rsid w:val="007F707A"/>
    <w:rsid w:val="00803D77"/>
    <w:rsid w:val="00804DC0"/>
    <w:rsid w:val="008056E3"/>
    <w:rsid w:val="008065A8"/>
    <w:rsid w:val="008124F7"/>
    <w:rsid w:val="00821E3E"/>
    <w:rsid w:val="008228D5"/>
    <w:rsid w:val="00822E48"/>
    <w:rsid w:val="00823C83"/>
    <w:rsid w:val="00834CF5"/>
    <w:rsid w:val="0084561E"/>
    <w:rsid w:val="0084785B"/>
    <w:rsid w:val="00852B5C"/>
    <w:rsid w:val="00853E26"/>
    <w:rsid w:val="00863130"/>
    <w:rsid w:val="008668FC"/>
    <w:rsid w:val="00870BF3"/>
    <w:rsid w:val="00876A24"/>
    <w:rsid w:val="00880419"/>
    <w:rsid w:val="00891759"/>
    <w:rsid w:val="008940BB"/>
    <w:rsid w:val="0089436E"/>
    <w:rsid w:val="00894B4E"/>
    <w:rsid w:val="00895DA8"/>
    <w:rsid w:val="008A5A38"/>
    <w:rsid w:val="008A7A9B"/>
    <w:rsid w:val="008B1CBD"/>
    <w:rsid w:val="008B3C4B"/>
    <w:rsid w:val="008B73AD"/>
    <w:rsid w:val="008D4D96"/>
    <w:rsid w:val="008E0EB0"/>
    <w:rsid w:val="008E6576"/>
    <w:rsid w:val="008F28FE"/>
    <w:rsid w:val="008F37E6"/>
    <w:rsid w:val="008F3D67"/>
    <w:rsid w:val="008F7B06"/>
    <w:rsid w:val="009071A9"/>
    <w:rsid w:val="00910A69"/>
    <w:rsid w:val="00912D25"/>
    <w:rsid w:val="0091419B"/>
    <w:rsid w:val="009166E2"/>
    <w:rsid w:val="009220F9"/>
    <w:rsid w:val="00922B4B"/>
    <w:rsid w:val="00933BCD"/>
    <w:rsid w:val="00933F34"/>
    <w:rsid w:val="00942870"/>
    <w:rsid w:val="00943665"/>
    <w:rsid w:val="00945118"/>
    <w:rsid w:val="00945D39"/>
    <w:rsid w:val="009534BA"/>
    <w:rsid w:val="009538FE"/>
    <w:rsid w:val="00964AA4"/>
    <w:rsid w:val="00970C05"/>
    <w:rsid w:val="009727E5"/>
    <w:rsid w:val="00996118"/>
    <w:rsid w:val="00997A36"/>
    <w:rsid w:val="009A04E1"/>
    <w:rsid w:val="009A7A43"/>
    <w:rsid w:val="009B0DE7"/>
    <w:rsid w:val="009B51FD"/>
    <w:rsid w:val="009B718A"/>
    <w:rsid w:val="009C3589"/>
    <w:rsid w:val="009C6325"/>
    <w:rsid w:val="009C7F96"/>
    <w:rsid w:val="009D5819"/>
    <w:rsid w:val="009D5E47"/>
    <w:rsid w:val="009E0F2C"/>
    <w:rsid w:val="009E6635"/>
    <w:rsid w:val="00A006D4"/>
    <w:rsid w:val="00A07BFA"/>
    <w:rsid w:val="00A14D56"/>
    <w:rsid w:val="00A15A63"/>
    <w:rsid w:val="00A244BA"/>
    <w:rsid w:val="00A263A0"/>
    <w:rsid w:val="00A26B25"/>
    <w:rsid w:val="00A27C26"/>
    <w:rsid w:val="00A354EA"/>
    <w:rsid w:val="00A36113"/>
    <w:rsid w:val="00A366CF"/>
    <w:rsid w:val="00A45D6A"/>
    <w:rsid w:val="00A52682"/>
    <w:rsid w:val="00A56FCA"/>
    <w:rsid w:val="00A6398C"/>
    <w:rsid w:val="00A76D1C"/>
    <w:rsid w:val="00A84F1F"/>
    <w:rsid w:val="00A91D58"/>
    <w:rsid w:val="00A94294"/>
    <w:rsid w:val="00A963EB"/>
    <w:rsid w:val="00A976AC"/>
    <w:rsid w:val="00AA0576"/>
    <w:rsid w:val="00AA1C44"/>
    <w:rsid w:val="00AA2BCB"/>
    <w:rsid w:val="00AB5B67"/>
    <w:rsid w:val="00AC015E"/>
    <w:rsid w:val="00AC2156"/>
    <w:rsid w:val="00AC3B8A"/>
    <w:rsid w:val="00AD5536"/>
    <w:rsid w:val="00AD6090"/>
    <w:rsid w:val="00AE2F06"/>
    <w:rsid w:val="00AE5948"/>
    <w:rsid w:val="00AE687A"/>
    <w:rsid w:val="00AE7B1C"/>
    <w:rsid w:val="00AF1F4B"/>
    <w:rsid w:val="00AF5DDF"/>
    <w:rsid w:val="00B00AD9"/>
    <w:rsid w:val="00B00E0D"/>
    <w:rsid w:val="00B06053"/>
    <w:rsid w:val="00B1066C"/>
    <w:rsid w:val="00B10972"/>
    <w:rsid w:val="00B169F2"/>
    <w:rsid w:val="00B2065E"/>
    <w:rsid w:val="00B2103B"/>
    <w:rsid w:val="00B23462"/>
    <w:rsid w:val="00B248D9"/>
    <w:rsid w:val="00B24E71"/>
    <w:rsid w:val="00B25CE4"/>
    <w:rsid w:val="00B27DED"/>
    <w:rsid w:val="00B320F1"/>
    <w:rsid w:val="00B3513A"/>
    <w:rsid w:val="00B4366B"/>
    <w:rsid w:val="00B44F70"/>
    <w:rsid w:val="00B46187"/>
    <w:rsid w:val="00B518D9"/>
    <w:rsid w:val="00B53F40"/>
    <w:rsid w:val="00B54782"/>
    <w:rsid w:val="00B557E9"/>
    <w:rsid w:val="00B56781"/>
    <w:rsid w:val="00B57BCD"/>
    <w:rsid w:val="00B72817"/>
    <w:rsid w:val="00B82A2A"/>
    <w:rsid w:val="00B91B12"/>
    <w:rsid w:val="00BA0F5B"/>
    <w:rsid w:val="00BA3D2A"/>
    <w:rsid w:val="00BC4376"/>
    <w:rsid w:val="00BC4621"/>
    <w:rsid w:val="00BD09C9"/>
    <w:rsid w:val="00BD55B8"/>
    <w:rsid w:val="00BE1099"/>
    <w:rsid w:val="00BE3784"/>
    <w:rsid w:val="00C07AA9"/>
    <w:rsid w:val="00C15411"/>
    <w:rsid w:val="00C17D80"/>
    <w:rsid w:val="00C210BC"/>
    <w:rsid w:val="00C219CB"/>
    <w:rsid w:val="00C22D29"/>
    <w:rsid w:val="00C23533"/>
    <w:rsid w:val="00C24C72"/>
    <w:rsid w:val="00C371B2"/>
    <w:rsid w:val="00C40809"/>
    <w:rsid w:val="00C50677"/>
    <w:rsid w:val="00C569D4"/>
    <w:rsid w:val="00C6057E"/>
    <w:rsid w:val="00C63268"/>
    <w:rsid w:val="00C64CDD"/>
    <w:rsid w:val="00C82168"/>
    <w:rsid w:val="00C83A79"/>
    <w:rsid w:val="00C92EE3"/>
    <w:rsid w:val="00CB4DA1"/>
    <w:rsid w:val="00CB6340"/>
    <w:rsid w:val="00CC253B"/>
    <w:rsid w:val="00CC780F"/>
    <w:rsid w:val="00CD1780"/>
    <w:rsid w:val="00CD23FF"/>
    <w:rsid w:val="00CE1793"/>
    <w:rsid w:val="00CE29F3"/>
    <w:rsid w:val="00CE5D5E"/>
    <w:rsid w:val="00CE726C"/>
    <w:rsid w:val="00CE74E3"/>
    <w:rsid w:val="00CF0455"/>
    <w:rsid w:val="00CF1FA2"/>
    <w:rsid w:val="00CF6072"/>
    <w:rsid w:val="00CF6548"/>
    <w:rsid w:val="00D00F21"/>
    <w:rsid w:val="00D03227"/>
    <w:rsid w:val="00D11E08"/>
    <w:rsid w:val="00D141B3"/>
    <w:rsid w:val="00D1498F"/>
    <w:rsid w:val="00D20873"/>
    <w:rsid w:val="00D22E8E"/>
    <w:rsid w:val="00D24B1C"/>
    <w:rsid w:val="00D2667B"/>
    <w:rsid w:val="00D315D4"/>
    <w:rsid w:val="00D349B0"/>
    <w:rsid w:val="00D4011C"/>
    <w:rsid w:val="00D44F56"/>
    <w:rsid w:val="00D47307"/>
    <w:rsid w:val="00D50C39"/>
    <w:rsid w:val="00D63CFC"/>
    <w:rsid w:val="00D6679E"/>
    <w:rsid w:val="00D75BED"/>
    <w:rsid w:val="00D806C8"/>
    <w:rsid w:val="00D847C9"/>
    <w:rsid w:val="00D863D8"/>
    <w:rsid w:val="00D92C72"/>
    <w:rsid w:val="00D960E9"/>
    <w:rsid w:val="00DA4296"/>
    <w:rsid w:val="00DA429F"/>
    <w:rsid w:val="00DB0C54"/>
    <w:rsid w:val="00DC2DB1"/>
    <w:rsid w:val="00DC3F88"/>
    <w:rsid w:val="00DC4273"/>
    <w:rsid w:val="00DD2B32"/>
    <w:rsid w:val="00DE071A"/>
    <w:rsid w:val="00DF0A8C"/>
    <w:rsid w:val="00E021BB"/>
    <w:rsid w:val="00E07341"/>
    <w:rsid w:val="00E100BC"/>
    <w:rsid w:val="00E11CAD"/>
    <w:rsid w:val="00E130B9"/>
    <w:rsid w:val="00E15148"/>
    <w:rsid w:val="00E31436"/>
    <w:rsid w:val="00E41834"/>
    <w:rsid w:val="00E44935"/>
    <w:rsid w:val="00E6179B"/>
    <w:rsid w:val="00E66FA8"/>
    <w:rsid w:val="00E72ED7"/>
    <w:rsid w:val="00E74837"/>
    <w:rsid w:val="00E7675D"/>
    <w:rsid w:val="00E900F2"/>
    <w:rsid w:val="00E92366"/>
    <w:rsid w:val="00EA0233"/>
    <w:rsid w:val="00EA1BFC"/>
    <w:rsid w:val="00EA6FAE"/>
    <w:rsid w:val="00EB311B"/>
    <w:rsid w:val="00EB3EDE"/>
    <w:rsid w:val="00EC0D3B"/>
    <w:rsid w:val="00ED0E4F"/>
    <w:rsid w:val="00ED21F1"/>
    <w:rsid w:val="00ED7E0C"/>
    <w:rsid w:val="00EE05B0"/>
    <w:rsid w:val="00EE273B"/>
    <w:rsid w:val="00EE2F32"/>
    <w:rsid w:val="00EF76DC"/>
    <w:rsid w:val="00F07D69"/>
    <w:rsid w:val="00F14502"/>
    <w:rsid w:val="00F1549F"/>
    <w:rsid w:val="00F15F1F"/>
    <w:rsid w:val="00F174B6"/>
    <w:rsid w:val="00F3187F"/>
    <w:rsid w:val="00F343C1"/>
    <w:rsid w:val="00F35D28"/>
    <w:rsid w:val="00F371DA"/>
    <w:rsid w:val="00F45DEB"/>
    <w:rsid w:val="00F46DC4"/>
    <w:rsid w:val="00F56C1B"/>
    <w:rsid w:val="00F57E73"/>
    <w:rsid w:val="00F76AEA"/>
    <w:rsid w:val="00F816B0"/>
    <w:rsid w:val="00F81990"/>
    <w:rsid w:val="00F81F0B"/>
    <w:rsid w:val="00F85DF6"/>
    <w:rsid w:val="00F92329"/>
    <w:rsid w:val="00F92F9D"/>
    <w:rsid w:val="00F935D3"/>
    <w:rsid w:val="00F964F4"/>
    <w:rsid w:val="00FA0778"/>
    <w:rsid w:val="00FA1119"/>
    <w:rsid w:val="00FA401C"/>
    <w:rsid w:val="00FB2656"/>
    <w:rsid w:val="00FB3015"/>
    <w:rsid w:val="00FB5AD9"/>
    <w:rsid w:val="00FB6099"/>
    <w:rsid w:val="00FB6579"/>
    <w:rsid w:val="00FB6CBD"/>
    <w:rsid w:val="00FD0B44"/>
    <w:rsid w:val="00FF38B9"/>
    <w:rsid w:val="00FF5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7DF8E"/>
  <w15:chartTrackingRefBased/>
  <w15:docId w15:val="{7EE027FF-4098-4858-90A7-3F523B2E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C07AA9"/>
    <w:rPr>
      <w:kern w:val="3"/>
      <w:sz w:val="24"/>
      <w:szCs w:val="24"/>
    </w:rPr>
  </w:style>
  <w:style w:type="paragraph" w:styleId="1">
    <w:name w:val="heading 1"/>
    <w:basedOn w:val="a0"/>
    <w:next w:val="a0"/>
    <w:link w:val="10"/>
    <w:uiPriority w:val="9"/>
    <w:qFormat/>
    <w:rsid w:val="00FA1119"/>
    <w:pPr>
      <w:keepNext/>
      <w:spacing w:before="180" w:after="180" w:line="720" w:lineRule="auto"/>
      <w:outlineLvl w:val="0"/>
    </w:pPr>
    <w:rPr>
      <w:rFonts w:ascii="Calibri Light" w:hAnsi="Calibri Light"/>
      <w:b/>
      <w:bCs/>
      <w:kern w:val="52"/>
      <w:sz w:val="52"/>
      <w:szCs w:val="52"/>
    </w:rPr>
  </w:style>
  <w:style w:type="paragraph" w:styleId="2">
    <w:name w:val="heading 2"/>
    <w:basedOn w:val="a0"/>
    <w:next w:val="a0"/>
    <w:autoRedefine/>
    <w:rsid w:val="00C07AA9"/>
    <w:pPr>
      <w:keepNext/>
      <w:spacing w:line="480" w:lineRule="exact"/>
      <w:ind w:firstLine="4484"/>
      <w:outlineLvl w:val="1"/>
    </w:pPr>
    <w:rPr>
      <w:rFonts w:ascii="標楷體" w:eastAsia="標楷體" w:hAnsi="標楷體"/>
      <w:b/>
      <w:sz w:val="32"/>
      <w:szCs w:val="3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樣式1"/>
    <w:basedOn w:val="a4"/>
    <w:next w:val="a5"/>
    <w:autoRedefine/>
    <w:rsid w:val="00A94294"/>
    <w:pPr>
      <w:tabs>
        <w:tab w:val="left" w:pos="851"/>
        <w:tab w:val="left" w:pos="9923"/>
      </w:tabs>
      <w:overflowPunct w:val="0"/>
      <w:autoSpaceDE w:val="0"/>
      <w:snapToGrid w:val="0"/>
      <w:spacing w:line="300" w:lineRule="exact"/>
      <w:ind w:left="851" w:hanging="709"/>
      <w:jc w:val="both"/>
    </w:pPr>
    <w:rPr>
      <w:rFonts w:ascii="標楷體" w:eastAsia="標楷體" w:hAnsi="標楷體"/>
      <w:b/>
      <w:kern w:val="0"/>
    </w:rPr>
  </w:style>
  <w:style w:type="paragraph" w:styleId="a4">
    <w:name w:val="List Bullet"/>
    <w:basedOn w:val="a0"/>
    <w:rsid w:val="00C07AA9"/>
  </w:style>
  <w:style w:type="paragraph" w:styleId="a5">
    <w:name w:val="Body Text"/>
    <w:basedOn w:val="a0"/>
    <w:rsid w:val="00C07AA9"/>
    <w:pPr>
      <w:spacing w:after="120"/>
    </w:pPr>
  </w:style>
  <w:style w:type="paragraph" w:customStyle="1" w:styleId="12">
    <w:name w:val="本文1"/>
    <w:basedOn w:val="a"/>
    <w:next w:val="a5"/>
    <w:autoRedefine/>
    <w:rsid w:val="00C07AA9"/>
    <w:pPr>
      <w:tabs>
        <w:tab w:val="left" w:pos="-637"/>
      </w:tabs>
      <w:overflowPunct w:val="0"/>
      <w:autoSpaceDE w:val="0"/>
      <w:snapToGrid w:val="0"/>
      <w:spacing w:line="300" w:lineRule="exact"/>
      <w:jc w:val="both"/>
    </w:pPr>
    <w:rPr>
      <w:rFonts w:ascii="標楷體" w:eastAsia="標楷體" w:hAnsi="標楷體"/>
      <w:kern w:val="0"/>
    </w:rPr>
  </w:style>
  <w:style w:type="paragraph" w:styleId="a">
    <w:name w:val="List Number"/>
    <w:basedOn w:val="a0"/>
    <w:rsid w:val="00C07AA9"/>
    <w:pPr>
      <w:numPr>
        <w:numId w:val="4"/>
      </w:numPr>
    </w:pPr>
  </w:style>
  <w:style w:type="paragraph" w:customStyle="1" w:styleId="20">
    <w:name w:val="本文2"/>
    <w:basedOn w:val="a0"/>
    <w:link w:val="21"/>
    <w:autoRedefine/>
    <w:rsid w:val="00B518D9"/>
    <w:pPr>
      <w:tabs>
        <w:tab w:val="left" w:pos="720"/>
        <w:tab w:val="left" w:pos="9923"/>
      </w:tabs>
      <w:snapToGrid w:val="0"/>
      <w:spacing w:line="300" w:lineRule="exact"/>
      <w:ind w:left="1440" w:hanging="589"/>
      <w:jc w:val="both"/>
    </w:pPr>
    <w:rPr>
      <w:rFonts w:ascii="標楷體" w:eastAsia="標楷體" w:hAnsi="標楷體"/>
      <w:kern w:val="0"/>
    </w:rPr>
  </w:style>
  <w:style w:type="paragraph" w:customStyle="1" w:styleId="30">
    <w:name w:val="本文3"/>
    <w:basedOn w:val="a0"/>
    <w:next w:val="a0"/>
    <w:autoRedefine/>
    <w:rsid w:val="006C4270"/>
    <w:pPr>
      <w:tabs>
        <w:tab w:val="left" w:pos="1200"/>
        <w:tab w:val="left" w:pos="9923"/>
      </w:tabs>
      <w:snapToGrid w:val="0"/>
      <w:spacing w:line="300" w:lineRule="exact"/>
      <w:ind w:left="1841" w:hanging="565"/>
    </w:pPr>
    <w:rPr>
      <w:rFonts w:ascii="標楷體" w:eastAsia="標楷體" w:hAnsi="標楷體" w:cs="新細明體"/>
      <w:kern w:val="0"/>
    </w:rPr>
  </w:style>
  <w:style w:type="paragraph" w:customStyle="1" w:styleId="100">
    <w:name w:val="樣式10"/>
    <w:basedOn w:val="a0"/>
    <w:rsid w:val="00C07AA9"/>
    <w:pPr>
      <w:tabs>
        <w:tab w:val="left" w:pos="397"/>
        <w:tab w:val="left" w:pos="5856"/>
      </w:tabs>
      <w:wordWrap w:val="0"/>
      <w:overflowPunct w:val="0"/>
      <w:autoSpaceDE w:val="0"/>
      <w:ind w:left="510" w:hanging="510"/>
    </w:pPr>
    <w:rPr>
      <w:rFonts w:ascii="細明體" w:eastAsia="細明體" w:hAnsi="細明體"/>
      <w:color w:val="000000"/>
      <w:kern w:val="0"/>
      <w:sz w:val="20"/>
      <w:szCs w:val="20"/>
    </w:rPr>
  </w:style>
  <w:style w:type="paragraph" w:customStyle="1" w:styleId="5">
    <w:name w:val="樣式5"/>
    <w:basedOn w:val="a0"/>
    <w:autoRedefine/>
    <w:rsid w:val="00C07AA9"/>
    <w:pPr>
      <w:tabs>
        <w:tab w:val="left" w:pos="540"/>
        <w:tab w:val="left" w:pos="1395"/>
      </w:tabs>
      <w:overflowPunct w:val="0"/>
      <w:autoSpaceDE w:val="0"/>
      <w:snapToGrid w:val="0"/>
      <w:ind w:left="1360" w:hanging="400"/>
      <w:jc w:val="both"/>
    </w:pPr>
    <w:rPr>
      <w:rFonts w:ascii="細明體" w:eastAsia="細明體" w:hAnsi="細明體"/>
      <w:color w:val="000000"/>
      <w:kern w:val="0"/>
      <w:sz w:val="20"/>
      <w:szCs w:val="20"/>
    </w:rPr>
  </w:style>
  <w:style w:type="paragraph" w:customStyle="1" w:styleId="6">
    <w:name w:val="樣式6"/>
    <w:basedOn w:val="5"/>
    <w:autoRedefine/>
    <w:rsid w:val="00C07AA9"/>
    <w:pPr>
      <w:tabs>
        <w:tab w:val="clear" w:pos="1395"/>
        <w:tab w:val="left" w:pos="1276"/>
      </w:tabs>
      <w:spacing w:line="240" w:lineRule="atLeast"/>
      <w:ind w:left="1640" w:hanging="200"/>
    </w:pPr>
  </w:style>
  <w:style w:type="paragraph" w:customStyle="1" w:styleId="210">
    <w:name w:val="本文2_1"/>
    <w:basedOn w:val="20"/>
    <w:autoRedefine/>
    <w:rsid w:val="00D847C9"/>
    <w:pPr>
      <w:tabs>
        <w:tab w:val="clear" w:pos="720"/>
        <w:tab w:val="left" w:pos="1418"/>
        <w:tab w:val="left" w:pos="1985"/>
        <w:tab w:val="left" w:pos="2626"/>
      </w:tabs>
      <w:ind w:left="1276" w:right="142" w:hanging="567"/>
      <w:outlineLvl w:val="1"/>
    </w:pPr>
  </w:style>
  <w:style w:type="character" w:customStyle="1" w:styleId="211">
    <w:name w:val="本文21 字元 字元"/>
    <w:rsid w:val="00C07AA9"/>
    <w:rPr>
      <w:rFonts w:ascii="標楷體" w:eastAsia="標楷體" w:hAnsi="標楷體" w:cs="標楷體"/>
      <w:kern w:val="3"/>
      <w:lang w:val="en-US" w:eastAsia="zh-TW" w:bidi="ar-SA"/>
    </w:rPr>
  </w:style>
  <w:style w:type="paragraph" w:customStyle="1" w:styleId="31">
    <w:name w:val="本文3_1"/>
    <w:basedOn w:val="30"/>
    <w:autoRedefine/>
    <w:rsid w:val="002A7BF7"/>
    <w:pPr>
      <w:tabs>
        <w:tab w:val="clear" w:pos="1200"/>
        <w:tab w:val="left" w:pos="2127"/>
      </w:tabs>
      <w:ind w:left="900" w:hanging="49"/>
      <w:outlineLvl w:val="2"/>
    </w:pPr>
  </w:style>
  <w:style w:type="paragraph" w:customStyle="1" w:styleId="4">
    <w:name w:val="樣式4"/>
    <w:basedOn w:val="3"/>
    <w:autoRedefine/>
    <w:rsid w:val="00C07AA9"/>
    <w:pPr>
      <w:tabs>
        <w:tab w:val="clear" w:pos="-8925"/>
        <w:tab w:val="clear" w:pos="-8522"/>
        <w:tab w:val="clear" w:pos="-3494"/>
        <w:tab w:val="left" w:pos="425"/>
        <w:tab w:val="left" w:pos="1111"/>
        <w:tab w:val="left" w:pos="5856"/>
      </w:tabs>
      <w:ind w:left="600" w:hanging="200"/>
    </w:pPr>
    <w:rPr>
      <w:color w:val="auto"/>
    </w:rPr>
  </w:style>
  <w:style w:type="paragraph" w:customStyle="1" w:styleId="3">
    <w:name w:val="樣式3"/>
    <w:basedOn w:val="a0"/>
    <w:autoRedefine/>
    <w:rsid w:val="00C07AA9"/>
    <w:pPr>
      <w:numPr>
        <w:numId w:val="5"/>
      </w:numPr>
      <w:tabs>
        <w:tab w:val="left" w:pos="-8925"/>
        <w:tab w:val="left" w:pos="-8522"/>
        <w:tab w:val="left" w:pos="-3494"/>
      </w:tabs>
      <w:wordWrap w:val="0"/>
      <w:overflowPunct w:val="0"/>
      <w:autoSpaceDE w:val="0"/>
    </w:pPr>
    <w:rPr>
      <w:rFonts w:ascii="細明體" w:eastAsia="細明體" w:hAnsi="細明體"/>
      <w:color w:val="000000"/>
      <w:kern w:val="0"/>
      <w:sz w:val="20"/>
      <w:szCs w:val="20"/>
    </w:rPr>
  </w:style>
  <w:style w:type="paragraph" w:styleId="a6">
    <w:name w:val="header"/>
    <w:basedOn w:val="a0"/>
    <w:rsid w:val="00C07AA9"/>
    <w:pPr>
      <w:tabs>
        <w:tab w:val="center" w:pos="4153"/>
        <w:tab w:val="right" w:pos="8306"/>
      </w:tabs>
      <w:snapToGrid w:val="0"/>
    </w:pPr>
    <w:rPr>
      <w:sz w:val="20"/>
      <w:szCs w:val="20"/>
    </w:rPr>
  </w:style>
  <w:style w:type="paragraph" w:styleId="a7">
    <w:name w:val="footer"/>
    <w:basedOn w:val="a0"/>
    <w:rsid w:val="00C07AA9"/>
    <w:pPr>
      <w:tabs>
        <w:tab w:val="center" w:pos="4153"/>
        <w:tab w:val="right" w:pos="8306"/>
      </w:tabs>
      <w:snapToGrid w:val="0"/>
    </w:pPr>
    <w:rPr>
      <w:sz w:val="20"/>
      <w:szCs w:val="20"/>
    </w:rPr>
  </w:style>
  <w:style w:type="character" w:styleId="a8">
    <w:name w:val="page number"/>
    <w:basedOn w:val="a1"/>
    <w:rsid w:val="00C07AA9"/>
  </w:style>
  <w:style w:type="paragraph" w:styleId="HTML">
    <w:name w:val="HTML Preformatted"/>
    <w:basedOn w:val="a0"/>
    <w:rsid w:val="00C0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9">
    <w:name w:val="Hyperlink"/>
    <w:rsid w:val="00C07AA9"/>
    <w:rPr>
      <w:color w:val="0000FF"/>
      <w:u w:val="single"/>
    </w:rPr>
  </w:style>
  <w:style w:type="character" w:styleId="aa">
    <w:name w:val="FollowedHyperlink"/>
    <w:rsid w:val="00C07AA9"/>
    <w:rPr>
      <w:color w:val="800080"/>
      <w:u w:val="single"/>
    </w:rPr>
  </w:style>
  <w:style w:type="character" w:customStyle="1" w:styleId="newscontent">
    <w:name w:val="news_content"/>
    <w:basedOn w:val="a1"/>
    <w:rsid w:val="00C07AA9"/>
  </w:style>
  <w:style w:type="character" w:customStyle="1" w:styleId="style9">
    <w:name w:val="style9"/>
    <w:basedOn w:val="a1"/>
    <w:rsid w:val="00C07AA9"/>
  </w:style>
  <w:style w:type="paragraph" w:styleId="Web">
    <w:name w:val="Normal (Web)"/>
    <w:basedOn w:val="a0"/>
    <w:rsid w:val="00C07AA9"/>
  </w:style>
  <w:style w:type="paragraph" w:customStyle="1" w:styleId="7">
    <w:name w:val="樣式7"/>
    <w:basedOn w:val="a0"/>
    <w:rsid w:val="00C07AA9"/>
    <w:pPr>
      <w:spacing w:line="360" w:lineRule="exact"/>
      <w:ind w:left="1361" w:hanging="1361"/>
    </w:pPr>
    <w:rPr>
      <w:rFonts w:eastAsia="全真楷書"/>
      <w:spacing w:val="14"/>
      <w:kern w:val="0"/>
      <w:szCs w:val="20"/>
    </w:rPr>
  </w:style>
  <w:style w:type="paragraph" w:styleId="ab">
    <w:name w:val="Salutation"/>
    <w:basedOn w:val="a0"/>
    <w:next w:val="a0"/>
    <w:rsid w:val="00C07AA9"/>
    <w:rPr>
      <w:rFonts w:ascii="標楷體" w:eastAsia="標楷體" w:hAnsi="標楷體"/>
      <w:b/>
      <w:kern w:val="0"/>
    </w:rPr>
  </w:style>
  <w:style w:type="paragraph" w:styleId="ac">
    <w:name w:val="Closing"/>
    <w:basedOn w:val="a0"/>
    <w:rsid w:val="00C07AA9"/>
    <w:pPr>
      <w:ind w:left="100"/>
    </w:pPr>
    <w:rPr>
      <w:rFonts w:ascii="標楷體" w:eastAsia="標楷體" w:hAnsi="標楷體"/>
      <w:b/>
      <w:kern w:val="0"/>
    </w:rPr>
  </w:style>
  <w:style w:type="paragraph" w:customStyle="1" w:styleId="22">
    <w:name w:val="樣式2"/>
    <w:basedOn w:val="11"/>
    <w:autoRedefine/>
    <w:rsid w:val="00C07AA9"/>
    <w:pPr>
      <w:spacing w:line="240" w:lineRule="auto"/>
      <w:ind w:left="1200" w:hanging="480"/>
      <w:jc w:val="left"/>
    </w:pPr>
    <w:rPr>
      <w:color w:val="000000"/>
      <w:szCs w:val="20"/>
    </w:rPr>
  </w:style>
  <w:style w:type="paragraph" w:customStyle="1" w:styleId="13">
    <w:name w:val="內文1"/>
    <w:basedOn w:val="a0"/>
    <w:autoRedefine/>
    <w:rsid w:val="00C07AA9"/>
    <w:pPr>
      <w:overflowPunct w:val="0"/>
      <w:autoSpaceDE w:val="0"/>
      <w:snapToGrid w:val="0"/>
      <w:ind w:left="481" w:hanging="80"/>
      <w:jc w:val="center"/>
    </w:pPr>
    <w:rPr>
      <w:rFonts w:eastAsia="標楷體"/>
      <w:b/>
      <w:sz w:val="40"/>
      <w:szCs w:val="20"/>
    </w:rPr>
  </w:style>
  <w:style w:type="character" w:customStyle="1" w:styleId="23">
    <w:name w:val="本文2 字元"/>
    <w:rsid w:val="00C07AA9"/>
    <w:rPr>
      <w:rFonts w:ascii="新細明體" w:eastAsia="新細明體" w:hAnsi="新細明體"/>
      <w:sz w:val="24"/>
      <w:szCs w:val="24"/>
      <w:lang w:val="en-US" w:eastAsia="zh-TW" w:bidi="ar-SA"/>
    </w:rPr>
  </w:style>
  <w:style w:type="paragraph" w:styleId="ad">
    <w:name w:val="Plain Text"/>
    <w:basedOn w:val="a0"/>
    <w:link w:val="ae"/>
    <w:rsid w:val="00C07AA9"/>
    <w:rPr>
      <w:rFonts w:ascii="細明體" w:eastAsia="細明體" w:hAnsi="細明體"/>
      <w:szCs w:val="20"/>
    </w:rPr>
  </w:style>
  <w:style w:type="paragraph" w:customStyle="1" w:styleId="af">
    <w:name w:val="章節"/>
    <w:rsid w:val="00C07AA9"/>
    <w:pPr>
      <w:widowControl w:val="0"/>
      <w:suppressAutoHyphens/>
      <w:autoSpaceDN w:val="0"/>
      <w:spacing w:line="320" w:lineRule="atLeast"/>
      <w:jc w:val="center"/>
      <w:textAlignment w:val="baseline"/>
    </w:pPr>
    <w:rPr>
      <w:rFonts w:ascii="Arial" w:eastAsia="文新字海-超明" w:hAnsi="Arial"/>
      <w:sz w:val="30"/>
    </w:rPr>
  </w:style>
  <w:style w:type="paragraph" w:customStyle="1" w:styleId="24">
    <w:name w:val="內文2"/>
    <w:basedOn w:val="a0"/>
    <w:rsid w:val="00C07AA9"/>
    <w:pPr>
      <w:spacing w:line="480" w:lineRule="atLeast"/>
      <w:ind w:left="953"/>
      <w:jc w:val="both"/>
    </w:pPr>
    <w:rPr>
      <w:rFonts w:ascii="文新字海-粗楷" w:eastAsia="文新字海-粗楷" w:hAnsi="文新字海-粗楷"/>
      <w:kern w:val="0"/>
      <w:sz w:val="26"/>
      <w:szCs w:val="20"/>
    </w:rPr>
  </w:style>
  <w:style w:type="paragraph" w:styleId="25">
    <w:name w:val="Body Text 2"/>
    <w:basedOn w:val="a0"/>
    <w:rsid w:val="00C07AA9"/>
    <w:pPr>
      <w:spacing w:line="300" w:lineRule="exact"/>
      <w:jc w:val="both"/>
    </w:pPr>
    <w:rPr>
      <w:rFonts w:ascii="全真楷書" w:eastAsia="全真楷書" w:hAnsi="全真楷書"/>
      <w:sz w:val="28"/>
      <w:szCs w:val="20"/>
    </w:rPr>
  </w:style>
  <w:style w:type="paragraph" w:styleId="af0">
    <w:name w:val="Body Text Indent"/>
    <w:basedOn w:val="a0"/>
    <w:rsid w:val="00C07AA9"/>
    <w:pPr>
      <w:spacing w:after="120"/>
      <w:ind w:left="480"/>
    </w:pPr>
  </w:style>
  <w:style w:type="paragraph" w:styleId="af1">
    <w:name w:val="Balloon Text"/>
    <w:basedOn w:val="a0"/>
    <w:rsid w:val="00C07AA9"/>
    <w:rPr>
      <w:rFonts w:ascii="Cambria" w:hAnsi="Cambria"/>
      <w:sz w:val="18"/>
      <w:szCs w:val="18"/>
    </w:rPr>
  </w:style>
  <w:style w:type="character" w:customStyle="1" w:styleId="af2">
    <w:name w:val="註解方塊文字 字元"/>
    <w:rsid w:val="00C07AA9"/>
    <w:rPr>
      <w:rFonts w:ascii="Cambria" w:eastAsia="新細明體" w:hAnsi="Cambria" w:cs="Times New Roman"/>
      <w:kern w:val="3"/>
      <w:sz w:val="18"/>
      <w:szCs w:val="18"/>
    </w:rPr>
  </w:style>
  <w:style w:type="paragraph" w:styleId="af3">
    <w:name w:val="List Paragraph"/>
    <w:basedOn w:val="a0"/>
    <w:rsid w:val="00C07AA9"/>
    <w:pPr>
      <w:ind w:left="480"/>
    </w:pPr>
    <w:rPr>
      <w:rFonts w:ascii="Calibri" w:hAnsi="Calibri"/>
      <w:szCs w:val="22"/>
    </w:rPr>
  </w:style>
  <w:style w:type="character" w:customStyle="1" w:styleId="af4">
    <w:name w:val="本文 字元"/>
    <w:rsid w:val="00C07AA9"/>
    <w:rPr>
      <w:kern w:val="3"/>
      <w:sz w:val="24"/>
      <w:szCs w:val="24"/>
    </w:rPr>
  </w:style>
  <w:style w:type="character" w:customStyle="1" w:styleId="ae">
    <w:name w:val="純文字 字元"/>
    <w:link w:val="ad"/>
    <w:rsid w:val="00024942"/>
    <w:rPr>
      <w:rFonts w:ascii="細明體" w:eastAsia="細明體" w:hAnsi="細明體"/>
      <w:kern w:val="3"/>
      <w:sz w:val="24"/>
    </w:rPr>
  </w:style>
  <w:style w:type="character" w:customStyle="1" w:styleId="10">
    <w:name w:val="標題 1 字元"/>
    <w:link w:val="1"/>
    <w:uiPriority w:val="9"/>
    <w:rsid w:val="00FA1119"/>
    <w:rPr>
      <w:rFonts w:ascii="Calibri Light" w:eastAsia="新細明體" w:hAnsi="Calibri Light" w:cs="Times New Roman"/>
      <w:b/>
      <w:bCs/>
      <w:kern w:val="52"/>
      <w:sz w:val="52"/>
      <w:szCs w:val="52"/>
    </w:rPr>
  </w:style>
  <w:style w:type="paragraph" w:customStyle="1" w:styleId="head3">
    <w:name w:val="head3"/>
    <w:basedOn w:val="a0"/>
    <w:rsid w:val="00FA1119"/>
    <w:pPr>
      <w:spacing w:before="240" w:after="120" w:line="600" w:lineRule="atLeast"/>
      <w:ind w:left="1400" w:hanging="561"/>
      <w:jc w:val="both"/>
    </w:pPr>
    <w:rPr>
      <w:rFonts w:eastAsia="文新字海-中楷"/>
      <w:kern w:val="0"/>
      <w:sz w:val="28"/>
      <w:szCs w:val="20"/>
    </w:rPr>
  </w:style>
  <w:style w:type="paragraph" w:styleId="af5">
    <w:name w:val="No Spacing"/>
    <w:uiPriority w:val="1"/>
    <w:qFormat/>
    <w:rsid w:val="009534BA"/>
    <w:pPr>
      <w:widowControl w:val="0"/>
      <w:suppressAutoHyphens/>
      <w:autoSpaceDN w:val="0"/>
      <w:textAlignment w:val="baseline"/>
    </w:pPr>
    <w:rPr>
      <w:kern w:val="3"/>
      <w:sz w:val="24"/>
      <w:szCs w:val="24"/>
    </w:rPr>
  </w:style>
  <w:style w:type="numbering" w:customStyle="1" w:styleId="WWOutlineListStyle39">
    <w:name w:val="WW_OutlineListStyle_39"/>
    <w:basedOn w:val="a3"/>
    <w:rsid w:val="00C07AA9"/>
    <w:pPr>
      <w:numPr>
        <w:numId w:val="1"/>
      </w:numPr>
    </w:pPr>
  </w:style>
  <w:style w:type="numbering" w:customStyle="1" w:styleId="WWOutlineListStyle21">
    <w:name w:val="WW_OutlineListStyle_21"/>
    <w:basedOn w:val="a3"/>
    <w:rsid w:val="00C07AA9"/>
    <w:pPr>
      <w:numPr>
        <w:numId w:val="2"/>
      </w:numPr>
    </w:pPr>
  </w:style>
  <w:style w:type="numbering" w:customStyle="1" w:styleId="WWOutlineListStyle20">
    <w:name w:val="WW_OutlineListStyle_20"/>
    <w:basedOn w:val="a3"/>
    <w:rsid w:val="00C07AA9"/>
    <w:pPr>
      <w:numPr>
        <w:numId w:val="3"/>
      </w:numPr>
    </w:pPr>
  </w:style>
  <w:style w:type="numbering" w:customStyle="1" w:styleId="LFO1">
    <w:name w:val="LFO1"/>
    <w:basedOn w:val="a3"/>
    <w:rsid w:val="00C07AA9"/>
    <w:pPr>
      <w:numPr>
        <w:numId w:val="4"/>
      </w:numPr>
    </w:pPr>
  </w:style>
  <w:style w:type="numbering" w:customStyle="1" w:styleId="LFO3">
    <w:name w:val="LFO3"/>
    <w:basedOn w:val="a3"/>
    <w:rsid w:val="00C07AA9"/>
    <w:pPr>
      <w:numPr>
        <w:numId w:val="5"/>
      </w:numPr>
    </w:pPr>
  </w:style>
  <w:style w:type="paragraph" w:customStyle="1" w:styleId="8">
    <w:name w:val="樣式8"/>
    <w:basedOn w:val="a0"/>
    <w:link w:val="80"/>
    <w:qFormat/>
    <w:rsid w:val="00587A9F"/>
    <w:pPr>
      <w:shd w:val="clear" w:color="auto" w:fill="FFFFFF"/>
      <w:tabs>
        <w:tab w:val="left" w:pos="9923"/>
      </w:tabs>
      <w:spacing w:line="300" w:lineRule="exact"/>
      <w:ind w:left="2160" w:hanging="360"/>
      <w:jc w:val="both"/>
    </w:pPr>
    <w:rPr>
      <w:rFonts w:ascii="標楷體" w:eastAsia="標楷體" w:hAnsi="標楷體"/>
      <w:kern w:val="0"/>
    </w:rPr>
  </w:style>
  <w:style w:type="paragraph" w:customStyle="1" w:styleId="af6">
    <w:name w:val="(一)"/>
    <w:basedOn w:val="20"/>
    <w:link w:val="af7"/>
    <w:qFormat/>
    <w:rsid w:val="00587A9F"/>
  </w:style>
  <w:style w:type="character" w:customStyle="1" w:styleId="80">
    <w:name w:val="樣式8 字元"/>
    <w:basedOn w:val="a1"/>
    <w:link w:val="8"/>
    <w:rsid w:val="00587A9F"/>
    <w:rPr>
      <w:rFonts w:ascii="標楷體" w:eastAsia="標楷體" w:hAnsi="標楷體"/>
      <w:sz w:val="24"/>
      <w:szCs w:val="24"/>
      <w:shd w:val="clear" w:color="auto" w:fill="FFFFFF"/>
    </w:rPr>
  </w:style>
  <w:style w:type="paragraph" w:customStyle="1" w:styleId="14">
    <w:name w:val="1"/>
    <w:basedOn w:val="20"/>
    <w:link w:val="15"/>
    <w:qFormat/>
    <w:rsid w:val="00587A9F"/>
    <w:pPr>
      <w:ind w:hanging="164"/>
    </w:pPr>
  </w:style>
  <w:style w:type="character" w:customStyle="1" w:styleId="21">
    <w:name w:val="本文2 字元1"/>
    <w:basedOn w:val="a1"/>
    <w:link w:val="20"/>
    <w:rsid w:val="00587A9F"/>
    <w:rPr>
      <w:rFonts w:ascii="標楷體" w:eastAsia="標楷體" w:hAnsi="標楷體"/>
      <w:sz w:val="24"/>
      <w:szCs w:val="24"/>
    </w:rPr>
  </w:style>
  <w:style w:type="character" w:customStyle="1" w:styleId="af7">
    <w:name w:val="(一) 字元"/>
    <w:basedOn w:val="21"/>
    <w:link w:val="af6"/>
    <w:rsid w:val="00587A9F"/>
    <w:rPr>
      <w:rFonts w:ascii="標楷體" w:eastAsia="標楷體" w:hAnsi="標楷體"/>
      <w:sz w:val="24"/>
      <w:szCs w:val="24"/>
    </w:rPr>
  </w:style>
  <w:style w:type="paragraph" w:customStyle="1" w:styleId="16">
    <w:name w:val="(1)"/>
    <w:basedOn w:val="8"/>
    <w:link w:val="17"/>
    <w:qFormat/>
    <w:rsid w:val="00587A9F"/>
  </w:style>
  <w:style w:type="character" w:customStyle="1" w:styleId="15">
    <w:name w:val="1 字元"/>
    <w:basedOn w:val="21"/>
    <w:link w:val="14"/>
    <w:rsid w:val="00587A9F"/>
    <w:rPr>
      <w:rFonts w:ascii="標楷體" w:eastAsia="標楷體" w:hAnsi="標楷體"/>
      <w:sz w:val="24"/>
      <w:szCs w:val="24"/>
    </w:rPr>
  </w:style>
  <w:style w:type="character" w:customStyle="1" w:styleId="17">
    <w:name w:val="(1) 字元"/>
    <w:basedOn w:val="80"/>
    <w:link w:val="16"/>
    <w:rsid w:val="00587A9F"/>
    <w:rPr>
      <w:rFonts w:ascii="標楷體" w:eastAsia="標楷體" w:hAnsi="標楷體"/>
      <w:sz w:val="24"/>
      <w:szCs w:val="24"/>
      <w:shd w:val="clear" w:color="auto" w:fill="FFFFFF"/>
    </w:rPr>
  </w:style>
  <w:style w:type="numbering" w:customStyle="1" w:styleId="LFO31">
    <w:name w:val="LFO31"/>
    <w:basedOn w:val="a3"/>
    <w:rsid w:val="00B169F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hyperlink" Target="http://moica.nat.gov.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ica.nat.gov.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law.moj.gov.tw/Scripts/newsdetail.asp?no=1D0050066" TargetMode="External"/><Relationship Id="rId4" Type="http://schemas.openxmlformats.org/officeDocument/2006/relationships/settings" Target="settings.xml"/><Relationship Id="rId9" Type="http://schemas.openxmlformats.org/officeDocument/2006/relationships/hyperlink" Target="http://web.pcc.gov.tw/" TargetMode="External"/><Relationship Id="rId1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A6711-E880-4AFB-B55F-DDC78065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34</Pages>
  <Words>5565</Words>
  <Characters>31721</Characters>
  <Application>Microsoft Office Word</Application>
  <DocSecurity>0</DocSecurity>
  <Lines>264</Lines>
  <Paragraphs>74</Paragraphs>
  <ScaleCrop>false</ScaleCrop>
  <Company/>
  <LinksUpToDate>false</LinksUpToDate>
  <CharactersWithSpaces>37212</CharactersWithSpaces>
  <SharedDoc>false</SharedDoc>
  <HLinks>
    <vt:vector size="54" baseType="variant">
      <vt:variant>
        <vt:i4>1966162</vt:i4>
      </vt:variant>
      <vt:variant>
        <vt:i4>24</vt:i4>
      </vt:variant>
      <vt:variant>
        <vt:i4>0</vt:i4>
      </vt:variant>
      <vt:variant>
        <vt:i4>5</vt:i4>
      </vt:variant>
      <vt:variant>
        <vt:lpwstr>http://moica.nat.gov.tw/</vt:lpwstr>
      </vt:variant>
      <vt:variant>
        <vt:lpwstr/>
      </vt:variant>
      <vt:variant>
        <vt:i4>1966162</vt:i4>
      </vt:variant>
      <vt:variant>
        <vt:i4>21</vt:i4>
      </vt:variant>
      <vt:variant>
        <vt:i4>0</vt:i4>
      </vt:variant>
      <vt:variant>
        <vt:i4>5</vt:i4>
      </vt:variant>
      <vt:variant>
        <vt:lpwstr>http://moica.nat.gov.tw/</vt:lpwstr>
      </vt:variant>
      <vt:variant>
        <vt:lpwstr/>
      </vt:variant>
      <vt:variant>
        <vt:i4>4325466</vt:i4>
      </vt:variant>
      <vt:variant>
        <vt:i4>18</vt:i4>
      </vt:variant>
      <vt:variant>
        <vt:i4>0</vt:i4>
      </vt:variant>
      <vt:variant>
        <vt:i4>5</vt:i4>
      </vt:variant>
      <vt:variant>
        <vt:lpwstr>http://law.moj.gov.tw/Scripts/newsdetail.asp?no=1D0050066</vt:lpwstr>
      </vt:variant>
      <vt:variant>
        <vt:lpwstr/>
      </vt:variant>
      <vt:variant>
        <vt:i4>4325466</vt:i4>
      </vt:variant>
      <vt:variant>
        <vt:i4>15</vt:i4>
      </vt:variant>
      <vt:variant>
        <vt:i4>0</vt:i4>
      </vt:variant>
      <vt:variant>
        <vt:i4>5</vt:i4>
      </vt:variant>
      <vt:variant>
        <vt:lpwstr>http://law.moj.gov.tw/Scripts/newsdetail.asp?no=1D0050066</vt:lpwstr>
      </vt:variant>
      <vt:variant>
        <vt:lpwstr/>
      </vt:variant>
      <vt:variant>
        <vt:i4>6750265</vt:i4>
      </vt:variant>
      <vt:variant>
        <vt:i4>12</vt:i4>
      </vt:variant>
      <vt:variant>
        <vt:i4>0</vt:i4>
      </vt:variant>
      <vt:variant>
        <vt:i4>5</vt:i4>
      </vt:variant>
      <vt:variant>
        <vt:lpwstr>http://web.pcc.gov.tw/</vt:lpwstr>
      </vt:variant>
      <vt:variant>
        <vt:lpwstr/>
      </vt:variant>
      <vt:variant>
        <vt:i4>5374040</vt:i4>
      </vt:variant>
      <vt:variant>
        <vt:i4>9</vt:i4>
      </vt:variant>
      <vt:variant>
        <vt:i4>0</vt:i4>
      </vt:variant>
      <vt:variant>
        <vt:i4>5</vt:i4>
      </vt:variant>
      <vt:variant>
        <vt:lpwstr>http://www.moeaic.gov.tw/</vt:lpwstr>
      </vt:variant>
      <vt:variant>
        <vt:lpwstr/>
      </vt:variant>
      <vt:variant>
        <vt:i4>6029439</vt:i4>
      </vt:variant>
      <vt:variant>
        <vt:i4>6</vt:i4>
      </vt:variant>
      <vt:variant>
        <vt:i4>0</vt:i4>
      </vt:variant>
      <vt:variant>
        <vt:i4>5</vt:i4>
      </vt:variant>
      <vt:variant>
        <vt:lpwstr>http://www.wto.org/english/tratop_e/gproc_e/appendices_e.htm</vt:lpwstr>
      </vt:variant>
      <vt:variant>
        <vt:lpwstr/>
      </vt:variant>
      <vt:variant>
        <vt:i4>100</vt:i4>
      </vt:variant>
      <vt:variant>
        <vt:i4>3</vt:i4>
      </vt:variant>
      <vt:variant>
        <vt:i4>0</vt:i4>
      </vt:variant>
      <vt:variant>
        <vt:i4>5</vt:i4>
      </vt:variant>
      <vt:variant>
        <vt:lpwstr>https://www.pcc.gov.tw/pccap2/BIZSfront/FrontMenu.do?site=002&amp;bid=BIZS_CF0000079</vt:lpwstr>
      </vt:variant>
      <vt:variant>
        <vt:lpwstr/>
      </vt:variant>
      <vt:variant>
        <vt:i4>917604</vt:i4>
      </vt:variant>
      <vt:variant>
        <vt:i4>0</vt:i4>
      </vt:variant>
      <vt:variant>
        <vt:i4>0</vt:i4>
      </vt:variant>
      <vt:variant>
        <vt:i4>5</vt:i4>
      </vt:variant>
      <vt:variant>
        <vt:lpwstr>https://www.pcc.gov.tw/pccap2/BIZSfront/FrontMenu.do?site=002&amp;bid=BIZS_CF0000077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臺北市政府(機關全銜)工程、財物、勞務採購投標須知範本</dc:title>
  <dc:subject/>
  <dc:creator>LAW</dc:creator>
  <cp:keywords/>
  <cp:lastModifiedBy>李韻琴</cp:lastModifiedBy>
  <cp:revision>198</cp:revision>
  <cp:lastPrinted>2021-10-12T09:20:00Z</cp:lastPrinted>
  <dcterms:created xsi:type="dcterms:W3CDTF">2019-09-10T02:02:00Z</dcterms:created>
  <dcterms:modified xsi:type="dcterms:W3CDTF">2022-11-28T05:56:00Z</dcterms:modified>
</cp:coreProperties>
</file>